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DDD" w:rsidRPr="00CF16ED" w:rsidRDefault="00F46DDD" w:rsidP="00F46DDD">
      <w:pPr>
        <w:jc w:val="center"/>
        <w:rPr>
          <w:rFonts w:ascii="Tahoma" w:hAnsi="Tahoma" w:cs="Tahoma"/>
          <w:b/>
          <w:sz w:val="28"/>
          <w:szCs w:val="28"/>
        </w:rPr>
      </w:pPr>
      <w:r w:rsidRPr="00CF16ED">
        <w:rPr>
          <w:rFonts w:ascii="Tahoma" w:hAnsi="Tahoma" w:cs="Tahoma"/>
          <w:b/>
          <w:sz w:val="28"/>
          <w:szCs w:val="28"/>
        </w:rPr>
        <w:t>St Levan Primary School</w:t>
      </w:r>
    </w:p>
    <w:p w:rsidR="00F46DDD" w:rsidRPr="00CF16ED" w:rsidRDefault="00F46DDD" w:rsidP="00F46DDD">
      <w:pPr>
        <w:jc w:val="center"/>
        <w:rPr>
          <w:rFonts w:ascii="Tahoma" w:hAnsi="Tahoma" w:cs="Tahoma"/>
          <w:b/>
          <w:sz w:val="28"/>
          <w:szCs w:val="28"/>
        </w:rPr>
      </w:pPr>
      <w:proofErr w:type="gramStart"/>
      <w:r w:rsidRPr="00CF16ED">
        <w:rPr>
          <w:rFonts w:ascii="Tahoma" w:hAnsi="Tahoma" w:cs="Tahoma"/>
          <w:b/>
          <w:sz w:val="28"/>
          <w:szCs w:val="28"/>
        </w:rPr>
        <w:t>where</w:t>
      </w:r>
      <w:proofErr w:type="gramEnd"/>
      <w:r w:rsidRPr="00CF16ED">
        <w:rPr>
          <w:rFonts w:ascii="Tahoma" w:hAnsi="Tahoma" w:cs="Tahoma"/>
          <w:b/>
          <w:sz w:val="28"/>
          <w:szCs w:val="28"/>
        </w:rPr>
        <w:t xml:space="preserve"> all children SHINE-for life</w:t>
      </w:r>
    </w:p>
    <w:p w:rsidR="00F46DDD" w:rsidRPr="00CF16ED" w:rsidRDefault="00F46DDD" w:rsidP="00F46DDD">
      <w:pPr>
        <w:rPr>
          <w:rFonts w:ascii="Tahoma" w:hAnsi="Tahoma" w:cs="Tahoma"/>
          <w:b/>
          <w:sz w:val="28"/>
          <w:szCs w:val="28"/>
        </w:rPr>
      </w:pPr>
    </w:p>
    <w:p w:rsidR="00F46DDD" w:rsidRPr="009F2EBC" w:rsidRDefault="00F46DDD" w:rsidP="00F46DDD">
      <w:pPr>
        <w:rPr>
          <w:rFonts w:ascii="Tahoma" w:hAnsi="Tahoma" w:cs="Tahoma"/>
          <w:b/>
          <w:sz w:val="32"/>
          <w:szCs w:val="32"/>
        </w:rPr>
      </w:pPr>
    </w:p>
    <w:p w:rsidR="00C20A3C" w:rsidRPr="009F2EBC" w:rsidRDefault="006D01A8" w:rsidP="00F46DDD">
      <w:pPr>
        <w:spacing w:before="77"/>
        <w:ind w:right="494"/>
        <w:jc w:val="center"/>
        <w:rPr>
          <w:rFonts w:ascii="Tahoma" w:hAnsi="Tahoma" w:cs="Tahoma"/>
          <w:b/>
          <w:sz w:val="32"/>
          <w:szCs w:val="32"/>
        </w:rPr>
      </w:pPr>
      <w:r w:rsidRPr="009F2EBC">
        <w:rPr>
          <w:rFonts w:ascii="Tahoma" w:hAnsi="Tahoma" w:cs="Tahoma"/>
          <w:b/>
          <w:sz w:val="32"/>
          <w:szCs w:val="32"/>
        </w:rPr>
        <w:t>GDPR Data Protection Policy</w:t>
      </w:r>
      <w:r w:rsidR="00F46DDD" w:rsidRPr="009F2EBC">
        <w:rPr>
          <w:rFonts w:ascii="Tahoma" w:hAnsi="Tahoma" w:cs="Tahoma"/>
          <w:b/>
          <w:sz w:val="32"/>
          <w:szCs w:val="32"/>
        </w:rPr>
        <w:t xml:space="preserve"> – May 2018</w:t>
      </w:r>
    </w:p>
    <w:p w:rsidR="00F46DDD" w:rsidRDefault="00F46DDD">
      <w:pPr>
        <w:pStyle w:val="Heading1"/>
        <w:spacing w:before="75"/>
        <w:ind w:left="680" w:firstLine="0"/>
        <w:rPr>
          <w:rFonts w:ascii="Tahoma" w:hAnsi="Tahoma" w:cs="Tahoma"/>
        </w:rPr>
      </w:pPr>
    </w:p>
    <w:p w:rsidR="00CF16ED" w:rsidRPr="00CF16ED" w:rsidRDefault="00CF16ED">
      <w:pPr>
        <w:pStyle w:val="Heading1"/>
        <w:spacing w:before="75"/>
        <w:ind w:left="680" w:firstLine="0"/>
        <w:rPr>
          <w:rFonts w:ascii="Tahoma" w:hAnsi="Tahoma" w:cs="Tahoma"/>
        </w:rPr>
      </w:pPr>
    </w:p>
    <w:p w:rsidR="00C20A3C" w:rsidRPr="009F2EBC" w:rsidRDefault="006D01A8" w:rsidP="009F2EBC">
      <w:pPr>
        <w:pStyle w:val="Heading1"/>
        <w:spacing w:before="75" w:line="276" w:lineRule="auto"/>
        <w:ind w:left="680" w:firstLine="0"/>
        <w:rPr>
          <w:rFonts w:ascii="Tahoma" w:hAnsi="Tahoma" w:cs="Tahoma"/>
        </w:rPr>
      </w:pPr>
      <w:r w:rsidRPr="009F2EBC">
        <w:rPr>
          <w:rFonts w:ascii="Tahoma" w:hAnsi="Tahoma" w:cs="Tahoma"/>
        </w:rPr>
        <w:t>Contents:</w:t>
      </w:r>
    </w:p>
    <w:p w:rsidR="00C20A3C" w:rsidRPr="009F2EBC" w:rsidRDefault="006D01A8" w:rsidP="009F2EBC">
      <w:pPr>
        <w:pStyle w:val="BodyText"/>
        <w:spacing w:before="122" w:line="276" w:lineRule="auto"/>
        <w:ind w:left="1028"/>
        <w:rPr>
          <w:rFonts w:ascii="Tahoma" w:hAnsi="Tahoma" w:cs="Tahoma"/>
          <w:b/>
          <w:sz w:val="28"/>
          <w:szCs w:val="28"/>
        </w:rPr>
      </w:pPr>
      <w:hyperlink w:anchor="_bookmark0" w:history="1">
        <w:r w:rsidRPr="009F2EBC">
          <w:rPr>
            <w:rFonts w:ascii="Tahoma" w:hAnsi="Tahoma" w:cs="Tahoma"/>
            <w:b/>
            <w:sz w:val="28"/>
            <w:szCs w:val="28"/>
          </w:rPr>
          <w:t>Statement of intent</w:t>
        </w:r>
      </w:hyperlink>
    </w:p>
    <w:p w:rsidR="00C20A3C" w:rsidRPr="009F2EBC" w:rsidRDefault="006D01A8" w:rsidP="009F2EBC">
      <w:pPr>
        <w:pStyle w:val="ListParagraph"/>
        <w:numPr>
          <w:ilvl w:val="0"/>
          <w:numId w:val="2"/>
        </w:numPr>
        <w:tabs>
          <w:tab w:val="left" w:pos="1597"/>
          <w:tab w:val="left" w:pos="1598"/>
        </w:tabs>
        <w:spacing w:line="276" w:lineRule="auto"/>
        <w:rPr>
          <w:rFonts w:ascii="Tahoma" w:hAnsi="Tahoma" w:cs="Tahoma"/>
          <w:sz w:val="28"/>
          <w:szCs w:val="28"/>
        </w:rPr>
      </w:pPr>
      <w:hyperlink w:anchor="_bookmark1" w:history="1">
        <w:r w:rsidRPr="009F2EBC">
          <w:rPr>
            <w:rFonts w:ascii="Tahoma" w:hAnsi="Tahoma" w:cs="Tahoma"/>
            <w:sz w:val="28"/>
            <w:szCs w:val="28"/>
          </w:rPr>
          <w:t>Legal</w:t>
        </w:r>
        <w:r w:rsidRPr="009F2EBC">
          <w:rPr>
            <w:rFonts w:ascii="Tahoma" w:hAnsi="Tahoma" w:cs="Tahoma"/>
            <w:spacing w:val="-3"/>
            <w:sz w:val="28"/>
            <w:szCs w:val="28"/>
          </w:rPr>
          <w:t xml:space="preserve"> </w:t>
        </w:r>
        <w:r w:rsidRPr="009F2EBC">
          <w:rPr>
            <w:rFonts w:ascii="Tahoma" w:hAnsi="Tahoma" w:cs="Tahoma"/>
            <w:sz w:val="28"/>
            <w:szCs w:val="28"/>
          </w:rPr>
          <w:t>framework</w:t>
        </w:r>
      </w:hyperlink>
    </w:p>
    <w:p w:rsidR="00C20A3C" w:rsidRPr="009F2EBC" w:rsidRDefault="006D01A8" w:rsidP="009F2EBC">
      <w:pPr>
        <w:pStyle w:val="ListParagraph"/>
        <w:numPr>
          <w:ilvl w:val="0"/>
          <w:numId w:val="2"/>
        </w:numPr>
        <w:tabs>
          <w:tab w:val="left" w:pos="1597"/>
          <w:tab w:val="left" w:pos="1598"/>
        </w:tabs>
        <w:spacing w:before="0" w:line="276" w:lineRule="auto"/>
        <w:rPr>
          <w:rFonts w:ascii="Tahoma" w:hAnsi="Tahoma" w:cs="Tahoma"/>
          <w:sz w:val="28"/>
          <w:szCs w:val="28"/>
        </w:rPr>
      </w:pPr>
      <w:hyperlink w:anchor="_bookmark2" w:history="1">
        <w:r w:rsidRPr="009F2EBC">
          <w:rPr>
            <w:rFonts w:ascii="Tahoma" w:hAnsi="Tahoma" w:cs="Tahoma"/>
            <w:sz w:val="28"/>
            <w:szCs w:val="28"/>
          </w:rPr>
          <w:t>Applicable</w:t>
        </w:r>
        <w:r w:rsidRPr="009F2EBC">
          <w:rPr>
            <w:rFonts w:ascii="Tahoma" w:hAnsi="Tahoma" w:cs="Tahoma"/>
            <w:spacing w:val="-1"/>
            <w:sz w:val="28"/>
            <w:szCs w:val="28"/>
          </w:rPr>
          <w:t xml:space="preserve"> </w:t>
        </w:r>
        <w:r w:rsidRPr="009F2EBC">
          <w:rPr>
            <w:rFonts w:ascii="Tahoma" w:hAnsi="Tahoma" w:cs="Tahoma"/>
            <w:sz w:val="28"/>
            <w:szCs w:val="28"/>
          </w:rPr>
          <w:t>data</w:t>
        </w:r>
      </w:hyperlink>
    </w:p>
    <w:p w:rsidR="00C20A3C" w:rsidRPr="009F2EBC" w:rsidRDefault="006D01A8" w:rsidP="009F2EBC">
      <w:pPr>
        <w:pStyle w:val="ListParagraph"/>
        <w:numPr>
          <w:ilvl w:val="0"/>
          <w:numId w:val="2"/>
        </w:numPr>
        <w:tabs>
          <w:tab w:val="left" w:pos="1597"/>
          <w:tab w:val="left" w:pos="1598"/>
        </w:tabs>
        <w:spacing w:before="2" w:line="276" w:lineRule="auto"/>
        <w:rPr>
          <w:rFonts w:ascii="Tahoma" w:hAnsi="Tahoma" w:cs="Tahoma"/>
          <w:sz w:val="28"/>
          <w:szCs w:val="28"/>
        </w:rPr>
      </w:pPr>
      <w:hyperlink w:anchor="_bookmark3" w:history="1">
        <w:r w:rsidRPr="009F2EBC">
          <w:rPr>
            <w:rFonts w:ascii="Tahoma" w:hAnsi="Tahoma" w:cs="Tahoma"/>
            <w:sz w:val="28"/>
            <w:szCs w:val="28"/>
          </w:rPr>
          <w:t>Principles</w:t>
        </w:r>
      </w:hyperlink>
    </w:p>
    <w:p w:rsidR="00C20A3C" w:rsidRPr="009F2EBC" w:rsidRDefault="006D01A8" w:rsidP="009F2EBC">
      <w:pPr>
        <w:pStyle w:val="ListParagraph"/>
        <w:numPr>
          <w:ilvl w:val="0"/>
          <w:numId w:val="2"/>
        </w:numPr>
        <w:tabs>
          <w:tab w:val="left" w:pos="1597"/>
          <w:tab w:val="left" w:pos="1598"/>
        </w:tabs>
        <w:spacing w:before="0" w:line="276" w:lineRule="auto"/>
        <w:rPr>
          <w:rFonts w:ascii="Tahoma" w:hAnsi="Tahoma" w:cs="Tahoma"/>
          <w:sz w:val="28"/>
          <w:szCs w:val="28"/>
        </w:rPr>
      </w:pPr>
      <w:hyperlink w:anchor="_bookmark4" w:history="1">
        <w:r w:rsidRPr="009F2EBC">
          <w:rPr>
            <w:rFonts w:ascii="Tahoma" w:hAnsi="Tahoma" w:cs="Tahoma"/>
            <w:sz w:val="28"/>
            <w:szCs w:val="28"/>
          </w:rPr>
          <w:t>Accountability</w:t>
        </w:r>
      </w:hyperlink>
    </w:p>
    <w:p w:rsidR="00C20A3C" w:rsidRPr="009F2EBC" w:rsidRDefault="006D01A8" w:rsidP="009F2EBC">
      <w:pPr>
        <w:pStyle w:val="ListParagraph"/>
        <w:numPr>
          <w:ilvl w:val="0"/>
          <w:numId w:val="2"/>
        </w:numPr>
        <w:tabs>
          <w:tab w:val="left" w:pos="1597"/>
          <w:tab w:val="left" w:pos="1598"/>
        </w:tabs>
        <w:spacing w:before="1" w:line="276" w:lineRule="auto"/>
        <w:rPr>
          <w:rFonts w:ascii="Tahoma" w:hAnsi="Tahoma" w:cs="Tahoma"/>
          <w:sz w:val="28"/>
          <w:szCs w:val="28"/>
        </w:rPr>
      </w:pPr>
      <w:hyperlink w:anchor="_bookmark5" w:history="1">
        <w:r w:rsidRPr="009F2EBC">
          <w:rPr>
            <w:rFonts w:ascii="Tahoma" w:hAnsi="Tahoma" w:cs="Tahoma"/>
            <w:sz w:val="28"/>
            <w:szCs w:val="28"/>
          </w:rPr>
          <w:t>Data protection officer (DPO)</w:t>
        </w:r>
      </w:hyperlink>
    </w:p>
    <w:p w:rsidR="00C20A3C" w:rsidRPr="009F2EBC" w:rsidRDefault="006D01A8" w:rsidP="009F2EBC">
      <w:pPr>
        <w:pStyle w:val="ListParagraph"/>
        <w:numPr>
          <w:ilvl w:val="0"/>
          <w:numId w:val="2"/>
        </w:numPr>
        <w:tabs>
          <w:tab w:val="left" w:pos="1597"/>
          <w:tab w:val="left" w:pos="1598"/>
        </w:tabs>
        <w:spacing w:before="0" w:line="276" w:lineRule="auto"/>
        <w:rPr>
          <w:rFonts w:ascii="Tahoma" w:hAnsi="Tahoma" w:cs="Tahoma"/>
          <w:sz w:val="28"/>
          <w:szCs w:val="28"/>
        </w:rPr>
      </w:pPr>
      <w:hyperlink w:anchor="_bookmark6" w:history="1">
        <w:r w:rsidRPr="009F2EBC">
          <w:rPr>
            <w:rFonts w:ascii="Tahoma" w:hAnsi="Tahoma" w:cs="Tahoma"/>
            <w:sz w:val="28"/>
            <w:szCs w:val="28"/>
          </w:rPr>
          <w:t>Lawful</w:t>
        </w:r>
        <w:r w:rsidRPr="009F2EBC">
          <w:rPr>
            <w:rFonts w:ascii="Tahoma" w:hAnsi="Tahoma" w:cs="Tahoma"/>
            <w:spacing w:val="-2"/>
            <w:sz w:val="28"/>
            <w:szCs w:val="28"/>
          </w:rPr>
          <w:t xml:space="preserve"> </w:t>
        </w:r>
        <w:r w:rsidRPr="009F2EBC">
          <w:rPr>
            <w:rFonts w:ascii="Tahoma" w:hAnsi="Tahoma" w:cs="Tahoma"/>
            <w:sz w:val="28"/>
            <w:szCs w:val="28"/>
          </w:rPr>
          <w:t>processing</w:t>
        </w:r>
      </w:hyperlink>
    </w:p>
    <w:p w:rsidR="00C20A3C" w:rsidRPr="009F2EBC" w:rsidRDefault="006D01A8" w:rsidP="009F2EBC">
      <w:pPr>
        <w:pStyle w:val="ListParagraph"/>
        <w:numPr>
          <w:ilvl w:val="0"/>
          <w:numId w:val="2"/>
        </w:numPr>
        <w:tabs>
          <w:tab w:val="left" w:pos="1597"/>
          <w:tab w:val="left" w:pos="1598"/>
        </w:tabs>
        <w:spacing w:before="1" w:line="276" w:lineRule="auto"/>
        <w:rPr>
          <w:rFonts w:ascii="Tahoma" w:hAnsi="Tahoma" w:cs="Tahoma"/>
          <w:sz w:val="28"/>
          <w:szCs w:val="28"/>
        </w:rPr>
      </w:pPr>
      <w:hyperlink w:anchor="_bookmark7" w:history="1">
        <w:r w:rsidRPr="009F2EBC">
          <w:rPr>
            <w:rFonts w:ascii="Tahoma" w:hAnsi="Tahoma" w:cs="Tahoma"/>
            <w:sz w:val="28"/>
            <w:szCs w:val="28"/>
          </w:rPr>
          <w:t>Consent</w:t>
        </w:r>
      </w:hyperlink>
    </w:p>
    <w:p w:rsidR="00C20A3C" w:rsidRPr="009F2EBC" w:rsidRDefault="006D01A8" w:rsidP="009F2EBC">
      <w:pPr>
        <w:pStyle w:val="ListParagraph"/>
        <w:numPr>
          <w:ilvl w:val="0"/>
          <w:numId w:val="2"/>
        </w:numPr>
        <w:tabs>
          <w:tab w:val="left" w:pos="1597"/>
          <w:tab w:val="left" w:pos="1598"/>
        </w:tabs>
        <w:spacing w:before="0" w:line="276" w:lineRule="auto"/>
        <w:rPr>
          <w:rFonts w:ascii="Tahoma" w:hAnsi="Tahoma" w:cs="Tahoma"/>
          <w:sz w:val="28"/>
          <w:szCs w:val="28"/>
        </w:rPr>
      </w:pPr>
      <w:hyperlink w:anchor="_bookmark8" w:history="1">
        <w:r w:rsidRPr="009F2EBC">
          <w:rPr>
            <w:rFonts w:ascii="Tahoma" w:hAnsi="Tahoma" w:cs="Tahoma"/>
            <w:sz w:val="28"/>
            <w:szCs w:val="28"/>
          </w:rPr>
          <w:t>The right to be</w:t>
        </w:r>
        <w:r w:rsidRPr="009F2EBC">
          <w:rPr>
            <w:rFonts w:ascii="Tahoma" w:hAnsi="Tahoma" w:cs="Tahoma"/>
            <w:spacing w:val="-6"/>
            <w:sz w:val="28"/>
            <w:szCs w:val="28"/>
          </w:rPr>
          <w:t xml:space="preserve"> </w:t>
        </w:r>
        <w:r w:rsidRPr="009F2EBC">
          <w:rPr>
            <w:rFonts w:ascii="Tahoma" w:hAnsi="Tahoma" w:cs="Tahoma"/>
            <w:sz w:val="28"/>
            <w:szCs w:val="28"/>
          </w:rPr>
          <w:t>informed</w:t>
        </w:r>
      </w:hyperlink>
    </w:p>
    <w:p w:rsidR="00C20A3C" w:rsidRPr="009F2EBC" w:rsidRDefault="006D01A8" w:rsidP="009F2EBC">
      <w:pPr>
        <w:pStyle w:val="ListParagraph"/>
        <w:numPr>
          <w:ilvl w:val="0"/>
          <w:numId w:val="2"/>
        </w:numPr>
        <w:tabs>
          <w:tab w:val="left" w:pos="1597"/>
          <w:tab w:val="left" w:pos="1598"/>
        </w:tabs>
        <w:spacing w:before="0" w:line="276" w:lineRule="auto"/>
        <w:rPr>
          <w:rFonts w:ascii="Tahoma" w:hAnsi="Tahoma" w:cs="Tahoma"/>
          <w:sz w:val="28"/>
          <w:szCs w:val="28"/>
        </w:rPr>
      </w:pPr>
      <w:hyperlink w:anchor="_bookmark9" w:history="1">
        <w:r w:rsidRPr="009F2EBC">
          <w:rPr>
            <w:rFonts w:ascii="Tahoma" w:hAnsi="Tahoma" w:cs="Tahoma"/>
            <w:sz w:val="28"/>
            <w:szCs w:val="28"/>
          </w:rPr>
          <w:t>The right of</w:t>
        </w:r>
        <w:r w:rsidRPr="009F2EBC">
          <w:rPr>
            <w:rFonts w:ascii="Tahoma" w:hAnsi="Tahoma" w:cs="Tahoma"/>
            <w:spacing w:val="-2"/>
            <w:sz w:val="28"/>
            <w:szCs w:val="28"/>
          </w:rPr>
          <w:t xml:space="preserve"> </w:t>
        </w:r>
        <w:r w:rsidRPr="009F2EBC">
          <w:rPr>
            <w:rFonts w:ascii="Tahoma" w:hAnsi="Tahoma" w:cs="Tahoma"/>
            <w:sz w:val="28"/>
            <w:szCs w:val="28"/>
          </w:rPr>
          <w:t>access</w:t>
        </w:r>
      </w:hyperlink>
    </w:p>
    <w:p w:rsidR="00C20A3C" w:rsidRPr="009F2EBC" w:rsidRDefault="006D01A8" w:rsidP="009F2EBC">
      <w:pPr>
        <w:pStyle w:val="ListParagraph"/>
        <w:numPr>
          <w:ilvl w:val="0"/>
          <w:numId w:val="2"/>
        </w:numPr>
        <w:tabs>
          <w:tab w:val="left" w:pos="1597"/>
          <w:tab w:val="left" w:pos="1598"/>
        </w:tabs>
        <w:spacing w:before="2" w:line="276" w:lineRule="auto"/>
        <w:rPr>
          <w:rFonts w:ascii="Tahoma" w:hAnsi="Tahoma" w:cs="Tahoma"/>
          <w:sz w:val="28"/>
          <w:szCs w:val="28"/>
        </w:rPr>
      </w:pPr>
      <w:hyperlink w:anchor="_bookmark10" w:history="1">
        <w:r w:rsidRPr="009F2EBC">
          <w:rPr>
            <w:rFonts w:ascii="Tahoma" w:hAnsi="Tahoma" w:cs="Tahoma"/>
            <w:sz w:val="28"/>
            <w:szCs w:val="28"/>
          </w:rPr>
          <w:t>The right to</w:t>
        </w:r>
        <w:r w:rsidRPr="009F2EBC">
          <w:rPr>
            <w:rFonts w:ascii="Tahoma" w:hAnsi="Tahoma" w:cs="Tahoma"/>
            <w:spacing w:val="-6"/>
            <w:sz w:val="28"/>
            <w:szCs w:val="28"/>
          </w:rPr>
          <w:t xml:space="preserve"> </w:t>
        </w:r>
        <w:r w:rsidRPr="009F2EBC">
          <w:rPr>
            <w:rFonts w:ascii="Tahoma" w:hAnsi="Tahoma" w:cs="Tahoma"/>
            <w:sz w:val="28"/>
            <w:szCs w:val="28"/>
          </w:rPr>
          <w:t>rectification</w:t>
        </w:r>
      </w:hyperlink>
    </w:p>
    <w:p w:rsidR="00C20A3C" w:rsidRPr="009F2EBC" w:rsidRDefault="006D01A8" w:rsidP="009F2EBC">
      <w:pPr>
        <w:pStyle w:val="ListParagraph"/>
        <w:numPr>
          <w:ilvl w:val="0"/>
          <w:numId w:val="2"/>
        </w:numPr>
        <w:tabs>
          <w:tab w:val="left" w:pos="1597"/>
          <w:tab w:val="left" w:pos="1598"/>
        </w:tabs>
        <w:spacing w:before="0" w:line="276" w:lineRule="auto"/>
        <w:rPr>
          <w:rFonts w:ascii="Tahoma" w:hAnsi="Tahoma" w:cs="Tahoma"/>
          <w:sz w:val="28"/>
          <w:szCs w:val="28"/>
        </w:rPr>
      </w:pPr>
      <w:hyperlink w:anchor="_bookmark11" w:history="1">
        <w:r w:rsidRPr="009F2EBC">
          <w:rPr>
            <w:rFonts w:ascii="Tahoma" w:hAnsi="Tahoma" w:cs="Tahoma"/>
            <w:sz w:val="28"/>
            <w:szCs w:val="28"/>
          </w:rPr>
          <w:t>The right to</w:t>
        </w:r>
        <w:r w:rsidRPr="009F2EBC">
          <w:rPr>
            <w:rFonts w:ascii="Tahoma" w:hAnsi="Tahoma" w:cs="Tahoma"/>
            <w:spacing w:val="-5"/>
            <w:sz w:val="28"/>
            <w:szCs w:val="28"/>
          </w:rPr>
          <w:t xml:space="preserve"> </w:t>
        </w:r>
        <w:r w:rsidRPr="009F2EBC">
          <w:rPr>
            <w:rFonts w:ascii="Tahoma" w:hAnsi="Tahoma" w:cs="Tahoma"/>
            <w:sz w:val="28"/>
            <w:szCs w:val="28"/>
          </w:rPr>
          <w:t>erasure</w:t>
        </w:r>
      </w:hyperlink>
    </w:p>
    <w:p w:rsidR="00C20A3C" w:rsidRPr="009F2EBC" w:rsidRDefault="006D01A8" w:rsidP="009F2EBC">
      <w:pPr>
        <w:pStyle w:val="ListParagraph"/>
        <w:numPr>
          <w:ilvl w:val="0"/>
          <w:numId w:val="2"/>
        </w:numPr>
        <w:tabs>
          <w:tab w:val="left" w:pos="1597"/>
          <w:tab w:val="left" w:pos="1598"/>
        </w:tabs>
        <w:spacing w:before="1" w:line="276" w:lineRule="auto"/>
        <w:rPr>
          <w:rFonts w:ascii="Tahoma" w:hAnsi="Tahoma" w:cs="Tahoma"/>
          <w:sz w:val="28"/>
          <w:szCs w:val="28"/>
        </w:rPr>
      </w:pPr>
      <w:hyperlink w:anchor="_bookmark12" w:history="1">
        <w:r w:rsidRPr="009F2EBC">
          <w:rPr>
            <w:rFonts w:ascii="Tahoma" w:hAnsi="Tahoma" w:cs="Tahoma"/>
            <w:sz w:val="28"/>
            <w:szCs w:val="28"/>
          </w:rPr>
          <w:t>The right to restrict</w:t>
        </w:r>
        <w:r w:rsidRPr="009F2EBC">
          <w:rPr>
            <w:rFonts w:ascii="Tahoma" w:hAnsi="Tahoma" w:cs="Tahoma"/>
            <w:spacing w:val="-4"/>
            <w:sz w:val="28"/>
            <w:szCs w:val="28"/>
          </w:rPr>
          <w:t xml:space="preserve"> </w:t>
        </w:r>
        <w:r w:rsidRPr="009F2EBC">
          <w:rPr>
            <w:rFonts w:ascii="Tahoma" w:hAnsi="Tahoma" w:cs="Tahoma"/>
            <w:sz w:val="28"/>
            <w:szCs w:val="28"/>
          </w:rPr>
          <w:t>processing</w:t>
        </w:r>
      </w:hyperlink>
    </w:p>
    <w:p w:rsidR="00C20A3C" w:rsidRPr="009F2EBC" w:rsidRDefault="006D01A8" w:rsidP="009F2EBC">
      <w:pPr>
        <w:pStyle w:val="ListParagraph"/>
        <w:numPr>
          <w:ilvl w:val="0"/>
          <w:numId w:val="2"/>
        </w:numPr>
        <w:tabs>
          <w:tab w:val="left" w:pos="1597"/>
          <w:tab w:val="left" w:pos="1598"/>
        </w:tabs>
        <w:spacing w:before="0" w:line="276" w:lineRule="auto"/>
        <w:rPr>
          <w:rFonts w:ascii="Tahoma" w:hAnsi="Tahoma" w:cs="Tahoma"/>
          <w:sz w:val="28"/>
          <w:szCs w:val="28"/>
        </w:rPr>
      </w:pPr>
      <w:hyperlink w:anchor="_bookmark13" w:history="1">
        <w:r w:rsidRPr="009F2EBC">
          <w:rPr>
            <w:rFonts w:ascii="Tahoma" w:hAnsi="Tahoma" w:cs="Tahoma"/>
            <w:sz w:val="28"/>
            <w:szCs w:val="28"/>
          </w:rPr>
          <w:t>The right to data</w:t>
        </w:r>
        <w:r w:rsidRPr="009F2EBC">
          <w:rPr>
            <w:rFonts w:ascii="Tahoma" w:hAnsi="Tahoma" w:cs="Tahoma"/>
            <w:spacing w:val="-8"/>
            <w:sz w:val="28"/>
            <w:szCs w:val="28"/>
          </w:rPr>
          <w:t xml:space="preserve"> </w:t>
        </w:r>
        <w:r w:rsidRPr="009F2EBC">
          <w:rPr>
            <w:rFonts w:ascii="Tahoma" w:hAnsi="Tahoma" w:cs="Tahoma"/>
            <w:sz w:val="28"/>
            <w:szCs w:val="28"/>
          </w:rPr>
          <w:t>portability</w:t>
        </w:r>
      </w:hyperlink>
    </w:p>
    <w:p w:rsidR="00C20A3C" w:rsidRPr="009F2EBC" w:rsidRDefault="006D01A8" w:rsidP="009F2EBC">
      <w:pPr>
        <w:pStyle w:val="ListParagraph"/>
        <w:numPr>
          <w:ilvl w:val="0"/>
          <w:numId w:val="2"/>
        </w:numPr>
        <w:tabs>
          <w:tab w:val="left" w:pos="1597"/>
          <w:tab w:val="left" w:pos="1598"/>
        </w:tabs>
        <w:spacing w:before="0" w:line="276" w:lineRule="auto"/>
        <w:rPr>
          <w:rFonts w:ascii="Tahoma" w:hAnsi="Tahoma" w:cs="Tahoma"/>
          <w:sz w:val="28"/>
          <w:szCs w:val="28"/>
        </w:rPr>
      </w:pPr>
      <w:hyperlink w:anchor="_bookmark14" w:history="1">
        <w:r w:rsidRPr="009F2EBC">
          <w:rPr>
            <w:rFonts w:ascii="Tahoma" w:hAnsi="Tahoma" w:cs="Tahoma"/>
            <w:sz w:val="28"/>
            <w:szCs w:val="28"/>
          </w:rPr>
          <w:t>The right to</w:t>
        </w:r>
        <w:r w:rsidRPr="009F2EBC">
          <w:rPr>
            <w:rFonts w:ascii="Tahoma" w:hAnsi="Tahoma" w:cs="Tahoma"/>
            <w:spacing w:val="-5"/>
            <w:sz w:val="28"/>
            <w:szCs w:val="28"/>
          </w:rPr>
          <w:t xml:space="preserve"> </w:t>
        </w:r>
        <w:r w:rsidRPr="009F2EBC">
          <w:rPr>
            <w:rFonts w:ascii="Tahoma" w:hAnsi="Tahoma" w:cs="Tahoma"/>
            <w:sz w:val="28"/>
            <w:szCs w:val="28"/>
          </w:rPr>
          <w:t>object</w:t>
        </w:r>
      </w:hyperlink>
    </w:p>
    <w:p w:rsidR="00C20A3C" w:rsidRPr="009F2EBC" w:rsidRDefault="006D01A8" w:rsidP="009F2EBC">
      <w:pPr>
        <w:pStyle w:val="ListParagraph"/>
        <w:numPr>
          <w:ilvl w:val="0"/>
          <w:numId w:val="2"/>
        </w:numPr>
        <w:tabs>
          <w:tab w:val="left" w:pos="1597"/>
          <w:tab w:val="left" w:pos="1598"/>
        </w:tabs>
        <w:spacing w:before="2" w:line="276" w:lineRule="auto"/>
        <w:rPr>
          <w:rFonts w:ascii="Tahoma" w:hAnsi="Tahoma" w:cs="Tahoma"/>
          <w:sz w:val="28"/>
          <w:szCs w:val="28"/>
        </w:rPr>
      </w:pPr>
      <w:hyperlink w:anchor="_bookmark15" w:history="1">
        <w:r w:rsidRPr="009F2EBC">
          <w:rPr>
            <w:rFonts w:ascii="Tahoma" w:hAnsi="Tahoma" w:cs="Tahoma"/>
            <w:sz w:val="28"/>
            <w:szCs w:val="28"/>
          </w:rPr>
          <w:t>Automated decision making and</w:t>
        </w:r>
        <w:r w:rsidRPr="009F2EBC">
          <w:rPr>
            <w:rFonts w:ascii="Tahoma" w:hAnsi="Tahoma" w:cs="Tahoma"/>
            <w:spacing w:val="-3"/>
            <w:sz w:val="28"/>
            <w:szCs w:val="28"/>
          </w:rPr>
          <w:t xml:space="preserve"> </w:t>
        </w:r>
        <w:r w:rsidRPr="009F2EBC">
          <w:rPr>
            <w:rFonts w:ascii="Tahoma" w:hAnsi="Tahoma" w:cs="Tahoma"/>
            <w:sz w:val="28"/>
            <w:szCs w:val="28"/>
          </w:rPr>
          <w:t>profiling</w:t>
        </w:r>
      </w:hyperlink>
    </w:p>
    <w:p w:rsidR="00C20A3C" w:rsidRPr="009F2EBC" w:rsidRDefault="006D01A8" w:rsidP="009F2EBC">
      <w:pPr>
        <w:pStyle w:val="ListParagraph"/>
        <w:numPr>
          <w:ilvl w:val="0"/>
          <w:numId w:val="2"/>
        </w:numPr>
        <w:tabs>
          <w:tab w:val="left" w:pos="1597"/>
          <w:tab w:val="left" w:pos="1598"/>
        </w:tabs>
        <w:spacing w:before="0" w:line="276" w:lineRule="auto"/>
        <w:rPr>
          <w:rFonts w:ascii="Tahoma" w:hAnsi="Tahoma" w:cs="Tahoma"/>
          <w:sz w:val="28"/>
          <w:szCs w:val="28"/>
        </w:rPr>
      </w:pPr>
      <w:hyperlink w:anchor="_bookmark16" w:history="1">
        <w:r w:rsidRPr="009F2EBC">
          <w:rPr>
            <w:rFonts w:ascii="Tahoma" w:hAnsi="Tahoma" w:cs="Tahoma"/>
            <w:sz w:val="28"/>
            <w:szCs w:val="28"/>
          </w:rPr>
          <w:t>Privacy by design and privacy impact</w:t>
        </w:r>
        <w:r w:rsidRPr="009F2EBC">
          <w:rPr>
            <w:rFonts w:ascii="Tahoma" w:hAnsi="Tahoma" w:cs="Tahoma"/>
            <w:spacing w:val="-7"/>
            <w:sz w:val="28"/>
            <w:szCs w:val="28"/>
          </w:rPr>
          <w:t xml:space="preserve"> </w:t>
        </w:r>
        <w:r w:rsidRPr="009F2EBC">
          <w:rPr>
            <w:rFonts w:ascii="Tahoma" w:hAnsi="Tahoma" w:cs="Tahoma"/>
            <w:sz w:val="28"/>
            <w:szCs w:val="28"/>
          </w:rPr>
          <w:t>assessments</w:t>
        </w:r>
      </w:hyperlink>
    </w:p>
    <w:p w:rsidR="00C20A3C" w:rsidRPr="009F2EBC" w:rsidRDefault="006D01A8" w:rsidP="009F2EBC">
      <w:pPr>
        <w:pStyle w:val="ListParagraph"/>
        <w:numPr>
          <w:ilvl w:val="0"/>
          <w:numId w:val="2"/>
        </w:numPr>
        <w:tabs>
          <w:tab w:val="left" w:pos="1597"/>
          <w:tab w:val="left" w:pos="1598"/>
        </w:tabs>
        <w:spacing w:before="1" w:line="276" w:lineRule="auto"/>
        <w:rPr>
          <w:rFonts w:ascii="Tahoma" w:hAnsi="Tahoma" w:cs="Tahoma"/>
          <w:sz w:val="28"/>
          <w:szCs w:val="28"/>
        </w:rPr>
      </w:pPr>
      <w:hyperlink w:anchor="_bookmark17" w:history="1">
        <w:r w:rsidRPr="009F2EBC">
          <w:rPr>
            <w:rFonts w:ascii="Tahoma" w:hAnsi="Tahoma" w:cs="Tahoma"/>
            <w:sz w:val="28"/>
            <w:szCs w:val="28"/>
          </w:rPr>
          <w:t>Data breaches</w:t>
        </w:r>
      </w:hyperlink>
    </w:p>
    <w:p w:rsidR="00C20A3C" w:rsidRPr="009F2EBC" w:rsidRDefault="006D01A8" w:rsidP="009F2EBC">
      <w:pPr>
        <w:pStyle w:val="ListParagraph"/>
        <w:numPr>
          <w:ilvl w:val="0"/>
          <w:numId w:val="2"/>
        </w:numPr>
        <w:tabs>
          <w:tab w:val="left" w:pos="1597"/>
          <w:tab w:val="left" w:pos="1598"/>
        </w:tabs>
        <w:spacing w:before="0" w:line="276" w:lineRule="auto"/>
        <w:rPr>
          <w:rFonts w:ascii="Tahoma" w:hAnsi="Tahoma" w:cs="Tahoma"/>
          <w:sz w:val="28"/>
          <w:szCs w:val="28"/>
        </w:rPr>
      </w:pPr>
      <w:hyperlink w:anchor="_bookmark18" w:history="1">
        <w:r w:rsidRPr="009F2EBC">
          <w:rPr>
            <w:rFonts w:ascii="Tahoma" w:hAnsi="Tahoma" w:cs="Tahoma"/>
            <w:sz w:val="28"/>
            <w:szCs w:val="28"/>
          </w:rPr>
          <w:t>Data security</w:t>
        </w:r>
      </w:hyperlink>
    </w:p>
    <w:p w:rsidR="00C20A3C" w:rsidRPr="009F2EBC" w:rsidRDefault="006D01A8" w:rsidP="009F2EBC">
      <w:pPr>
        <w:pStyle w:val="ListParagraph"/>
        <w:numPr>
          <w:ilvl w:val="0"/>
          <w:numId w:val="2"/>
        </w:numPr>
        <w:tabs>
          <w:tab w:val="left" w:pos="1597"/>
          <w:tab w:val="left" w:pos="1598"/>
        </w:tabs>
        <w:spacing w:before="0" w:line="276" w:lineRule="auto"/>
        <w:rPr>
          <w:rFonts w:ascii="Tahoma" w:hAnsi="Tahoma" w:cs="Tahoma"/>
          <w:sz w:val="28"/>
          <w:szCs w:val="28"/>
        </w:rPr>
      </w:pPr>
      <w:hyperlink w:anchor="_bookmark19" w:history="1">
        <w:r w:rsidRPr="009F2EBC">
          <w:rPr>
            <w:rFonts w:ascii="Tahoma" w:hAnsi="Tahoma" w:cs="Tahoma"/>
            <w:sz w:val="28"/>
            <w:szCs w:val="28"/>
          </w:rPr>
          <w:t>Publication of</w:t>
        </w:r>
        <w:r w:rsidRPr="009F2EBC">
          <w:rPr>
            <w:rFonts w:ascii="Tahoma" w:hAnsi="Tahoma" w:cs="Tahoma"/>
            <w:spacing w:val="2"/>
            <w:sz w:val="28"/>
            <w:szCs w:val="28"/>
          </w:rPr>
          <w:t xml:space="preserve"> </w:t>
        </w:r>
        <w:r w:rsidRPr="009F2EBC">
          <w:rPr>
            <w:rFonts w:ascii="Tahoma" w:hAnsi="Tahoma" w:cs="Tahoma"/>
            <w:sz w:val="28"/>
            <w:szCs w:val="28"/>
          </w:rPr>
          <w:t>information</w:t>
        </w:r>
      </w:hyperlink>
    </w:p>
    <w:p w:rsidR="00C20A3C" w:rsidRPr="009F2EBC" w:rsidRDefault="006D01A8" w:rsidP="009F2EBC">
      <w:pPr>
        <w:pStyle w:val="ListParagraph"/>
        <w:numPr>
          <w:ilvl w:val="0"/>
          <w:numId w:val="2"/>
        </w:numPr>
        <w:tabs>
          <w:tab w:val="left" w:pos="1597"/>
          <w:tab w:val="left" w:pos="1598"/>
        </w:tabs>
        <w:spacing w:before="1" w:line="276" w:lineRule="auto"/>
        <w:rPr>
          <w:rFonts w:ascii="Tahoma" w:hAnsi="Tahoma" w:cs="Tahoma"/>
          <w:sz w:val="28"/>
          <w:szCs w:val="28"/>
        </w:rPr>
      </w:pPr>
      <w:hyperlink w:anchor="_bookmark20" w:history="1">
        <w:r w:rsidRPr="009F2EBC">
          <w:rPr>
            <w:rFonts w:ascii="Tahoma" w:hAnsi="Tahoma" w:cs="Tahoma"/>
            <w:sz w:val="28"/>
            <w:szCs w:val="28"/>
          </w:rPr>
          <w:t>CCTV and</w:t>
        </w:r>
        <w:r w:rsidRPr="009F2EBC">
          <w:rPr>
            <w:rFonts w:ascii="Tahoma" w:hAnsi="Tahoma" w:cs="Tahoma"/>
            <w:spacing w:val="-2"/>
            <w:sz w:val="28"/>
            <w:szCs w:val="28"/>
          </w:rPr>
          <w:t xml:space="preserve"> </w:t>
        </w:r>
        <w:r w:rsidRPr="009F2EBC">
          <w:rPr>
            <w:rFonts w:ascii="Tahoma" w:hAnsi="Tahoma" w:cs="Tahoma"/>
            <w:sz w:val="28"/>
            <w:szCs w:val="28"/>
          </w:rPr>
          <w:t>photography</w:t>
        </w:r>
      </w:hyperlink>
    </w:p>
    <w:p w:rsidR="00C20A3C" w:rsidRPr="009F2EBC" w:rsidRDefault="006D01A8" w:rsidP="009F2EBC">
      <w:pPr>
        <w:pStyle w:val="ListParagraph"/>
        <w:numPr>
          <w:ilvl w:val="0"/>
          <w:numId w:val="2"/>
        </w:numPr>
        <w:tabs>
          <w:tab w:val="left" w:pos="1597"/>
          <w:tab w:val="left" w:pos="1598"/>
        </w:tabs>
        <w:spacing w:before="0" w:line="276" w:lineRule="auto"/>
        <w:rPr>
          <w:rFonts w:ascii="Tahoma" w:hAnsi="Tahoma" w:cs="Tahoma"/>
          <w:sz w:val="28"/>
          <w:szCs w:val="28"/>
        </w:rPr>
      </w:pPr>
      <w:hyperlink w:anchor="_bookmark21" w:history="1">
        <w:r w:rsidRPr="009F2EBC">
          <w:rPr>
            <w:rFonts w:ascii="Tahoma" w:hAnsi="Tahoma" w:cs="Tahoma"/>
            <w:sz w:val="28"/>
            <w:szCs w:val="28"/>
          </w:rPr>
          <w:t>Data retention</w:t>
        </w:r>
      </w:hyperlink>
    </w:p>
    <w:p w:rsidR="00C20A3C" w:rsidRPr="009F2EBC" w:rsidRDefault="006D01A8" w:rsidP="009F2EBC">
      <w:pPr>
        <w:pStyle w:val="ListParagraph"/>
        <w:numPr>
          <w:ilvl w:val="0"/>
          <w:numId w:val="2"/>
        </w:numPr>
        <w:tabs>
          <w:tab w:val="left" w:pos="1597"/>
          <w:tab w:val="left" w:pos="1598"/>
        </w:tabs>
        <w:spacing w:before="2" w:line="276" w:lineRule="auto"/>
        <w:rPr>
          <w:rFonts w:ascii="Tahoma" w:hAnsi="Tahoma" w:cs="Tahoma"/>
          <w:sz w:val="28"/>
          <w:szCs w:val="28"/>
        </w:rPr>
      </w:pPr>
      <w:hyperlink w:anchor="_bookmark22" w:history="1">
        <w:r w:rsidRPr="009F2EBC">
          <w:rPr>
            <w:rFonts w:ascii="Tahoma" w:hAnsi="Tahoma" w:cs="Tahoma"/>
            <w:sz w:val="28"/>
            <w:szCs w:val="28"/>
          </w:rPr>
          <w:t>DBS</w:t>
        </w:r>
        <w:r w:rsidRPr="009F2EBC">
          <w:rPr>
            <w:rFonts w:ascii="Tahoma" w:hAnsi="Tahoma" w:cs="Tahoma"/>
            <w:spacing w:val="-1"/>
            <w:sz w:val="28"/>
            <w:szCs w:val="28"/>
          </w:rPr>
          <w:t xml:space="preserve"> </w:t>
        </w:r>
        <w:r w:rsidRPr="009F2EBC">
          <w:rPr>
            <w:rFonts w:ascii="Tahoma" w:hAnsi="Tahoma" w:cs="Tahoma"/>
            <w:sz w:val="28"/>
            <w:szCs w:val="28"/>
          </w:rPr>
          <w:t>data</w:t>
        </w:r>
      </w:hyperlink>
    </w:p>
    <w:p w:rsidR="00C20A3C" w:rsidRPr="009F2EBC" w:rsidRDefault="006D01A8" w:rsidP="009F2EBC">
      <w:pPr>
        <w:pStyle w:val="ListParagraph"/>
        <w:numPr>
          <w:ilvl w:val="0"/>
          <w:numId w:val="2"/>
        </w:numPr>
        <w:tabs>
          <w:tab w:val="left" w:pos="1597"/>
          <w:tab w:val="left" w:pos="1598"/>
        </w:tabs>
        <w:spacing w:before="0" w:line="276" w:lineRule="auto"/>
        <w:rPr>
          <w:rFonts w:ascii="Tahoma" w:hAnsi="Tahoma" w:cs="Tahoma"/>
          <w:sz w:val="28"/>
          <w:szCs w:val="28"/>
        </w:rPr>
      </w:pPr>
      <w:hyperlink w:anchor="_bookmark23" w:history="1">
        <w:r w:rsidRPr="009F2EBC">
          <w:rPr>
            <w:rFonts w:ascii="Tahoma" w:hAnsi="Tahoma" w:cs="Tahoma"/>
            <w:sz w:val="28"/>
            <w:szCs w:val="28"/>
          </w:rPr>
          <w:t>Policy</w:t>
        </w:r>
        <w:r w:rsidRPr="009F2EBC">
          <w:rPr>
            <w:rFonts w:ascii="Tahoma" w:hAnsi="Tahoma" w:cs="Tahoma"/>
            <w:spacing w:val="-3"/>
            <w:sz w:val="28"/>
            <w:szCs w:val="28"/>
          </w:rPr>
          <w:t xml:space="preserve"> </w:t>
        </w:r>
        <w:r w:rsidRPr="009F2EBC">
          <w:rPr>
            <w:rFonts w:ascii="Tahoma" w:hAnsi="Tahoma" w:cs="Tahoma"/>
            <w:sz w:val="28"/>
            <w:szCs w:val="28"/>
          </w:rPr>
          <w:t>review</w:t>
        </w:r>
      </w:hyperlink>
    </w:p>
    <w:p w:rsidR="00C20A3C" w:rsidRPr="00CF16ED" w:rsidRDefault="00C20A3C">
      <w:pPr>
        <w:pStyle w:val="BodyText"/>
        <w:ind w:left="0"/>
        <w:rPr>
          <w:rFonts w:ascii="Tahoma" w:hAnsi="Tahoma" w:cs="Tahoma"/>
          <w:sz w:val="24"/>
          <w:szCs w:val="24"/>
        </w:rPr>
      </w:pPr>
    </w:p>
    <w:p w:rsidR="00C20A3C" w:rsidRPr="00CF16ED" w:rsidRDefault="00C20A3C">
      <w:pPr>
        <w:pStyle w:val="BodyText"/>
        <w:ind w:left="0"/>
        <w:rPr>
          <w:rFonts w:ascii="Tahoma" w:hAnsi="Tahoma" w:cs="Tahoma"/>
          <w:sz w:val="24"/>
          <w:szCs w:val="24"/>
        </w:rPr>
      </w:pPr>
    </w:p>
    <w:p w:rsidR="00C20A3C" w:rsidRPr="00CF16ED" w:rsidRDefault="00C20A3C">
      <w:pPr>
        <w:pStyle w:val="BodyText"/>
        <w:ind w:left="0"/>
        <w:rPr>
          <w:rFonts w:ascii="Tahoma" w:hAnsi="Tahoma" w:cs="Tahoma"/>
          <w:sz w:val="24"/>
          <w:szCs w:val="24"/>
        </w:rPr>
      </w:pPr>
    </w:p>
    <w:p w:rsidR="00C20A3C" w:rsidRPr="00CF16ED" w:rsidRDefault="00C20A3C">
      <w:pPr>
        <w:pStyle w:val="BodyText"/>
        <w:ind w:left="0"/>
        <w:rPr>
          <w:rFonts w:ascii="Tahoma" w:hAnsi="Tahoma" w:cs="Tahoma"/>
          <w:sz w:val="24"/>
          <w:szCs w:val="24"/>
        </w:rPr>
      </w:pPr>
    </w:p>
    <w:p w:rsidR="00C20A3C" w:rsidRPr="00CF16ED" w:rsidRDefault="00C20A3C">
      <w:pPr>
        <w:pStyle w:val="BodyText"/>
        <w:ind w:left="0"/>
        <w:rPr>
          <w:rFonts w:ascii="Tahoma" w:hAnsi="Tahoma" w:cs="Tahoma"/>
          <w:sz w:val="24"/>
          <w:szCs w:val="24"/>
        </w:rPr>
      </w:pPr>
    </w:p>
    <w:p w:rsidR="00C20A3C" w:rsidRPr="00CF16ED" w:rsidRDefault="00C20A3C">
      <w:pPr>
        <w:pStyle w:val="BodyText"/>
        <w:ind w:left="0"/>
        <w:rPr>
          <w:rFonts w:ascii="Tahoma" w:hAnsi="Tahoma" w:cs="Tahoma"/>
          <w:sz w:val="24"/>
          <w:szCs w:val="24"/>
        </w:rPr>
      </w:pPr>
    </w:p>
    <w:p w:rsidR="00C20A3C" w:rsidRPr="00CF16ED" w:rsidRDefault="00C20A3C">
      <w:pPr>
        <w:pStyle w:val="BodyText"/>
        <w:ind w:left="0"/>
        <w:rPr>
          <w:rFonts w:ascii="Tahoma" w:hAnsi="Tahoma" w:cs="Tahoma"/>
          <w:sz w:val="24"/>
          <w:szCs w:val="24"/>
        </w:rPr>
      </w:pPr>
    </w:p>
    <w:p w:rsidR="00C20A3C" w:rsidRPr="00CF16ED" w:rsidRDefault="00C20A3C">
      <w:pPr>
        <w:pStyle w:val="BodyText"/>
        <w:ind w:left="0"/>
        <w:rPr>
          <w:rFonts w:ascii="Tahoma" w:hAnsi="Tahoma" w:cs="Tahoma"/>
          <w:sz w:val="24"/>
          <w:szCs w:val="24"/>
        </w:rPr>
      </w:pPr>
    </w:p>
    <w:p w:rsidR="00C20A3C" w:rsidRPr="00CF16ED" w:rsidRDefault="006D01A8">
      <w:pPr>
        <w:pStyle w:val="Heading1"/>
        <w:spacing w:before="78"/>
        <w:ind w:left="320" w:firstLine="0"/>
        <w:rPr>
          <w:rFonts w:ascii="Tahoma" w:hAnsi="Tahoma" w:cs="Tahoma"/>
          <w:sz w:val="24"/>
          <w:szCs w:val="24"/>
        </w:rPr>
      </w:pPr>
      <w:bookmarkStart w:id="0" w:name="_bookmark0"/>
      <w:bookmarkEnd w:id="0"/>
      <w:r w:rsidRPr="00CF16ED">
        <w:rPr>
          <w:rFonts w:ascii="Tahoma" w:hAnsi="Tahoma" w:cs="Tahoma"/>
          <w:sz w:val="24"/>
          <w:szCs w:val="24"/>
        </w:rPr>
        <w:t>Statement of intent</w:t>
      </w:r>
    </w:p>
    <w:p w:rsidR="00C20A3C" w:rsidRPr="00CF16ED" w:rsidRDefault="00F46DDD">
      <w:pPr>
        <w:pStyle w:val="BodyText"/>
        <w:spacing w:before="145" w:line="276" w:lineRule="auto"/>
        <w:ind w:left="320" w:right="494"/>
        <w:jc w:val="both"/>
        <w:rPr>
          <w:rFonts w:ascii="Tahoma" w:hAnsi="Tahoma" w:cs="Tahoma"/>
          <w:sz w:val="24"/>
          <w:szCs w:val="24"/>
        </w:rPr>
      </w:pPr>
      <w:r w:rsidRPr="00CF16ED">
        <w:rPr>
          <w:rFonts w:ascii="Tahoma" w:hAnsi="Tahoma" w:cs="Tahoma"/>
          <w:sz w:val="24"/>
          <w:szCs w:val="24"/>
        </w:rPr>
        <w:t xml:space="preserve">St Levan </w:t>
      </w:r>
      <w:r w:rsidR="006D01A8" w:rsidRPr="00CF16ED">
        <w:rPr>
          <w:rFonts w:ascii="Tahoma" w:hAnsi="Tahoma" w:cs="Tahoma"/>
          <w:sz w:val="24"/>
          <w:szCs w:val="24"/>
        </w:rPr>
        <w:t>School is required to keep and process certain information about its staff members and pupils in accordance with its legal obligations under the General Data Protection Regulation (GDPR).</w:t>
      </w:r>
    </w:p>
    <w:p w:rsidR="00C20A3C" w:rsidRPr="00CF16ED" w:rsidRDefault="00C20A3C">
      <w:pPr>
        <w:pStyle w:val="BodyText"/>
        <w:spacing w:before="4"/>
        <w:ind w:left="0"/>
        <w:rPr>
          <w:rFonts w:ascii="Tahoma" w:hAnsi="Tahoma" w:cs="Tahoma"/>
          <w:sz w:val="24"/>
          <w:szCs w:val="24"/>
        </w:rPr>
      </w:pPr>
    </w:p>
    <w:p w:rsidR="00C20A3C" w:rsidRPr="00CF16ED" w:rsidRDefault="006D01A8">
      <w:pPr>
        <w:pStyle w:val="BodyText"/>
        <w:spacing w:line="276" w:lineRule="auto"/>
        <w:ind w:left="320" w:right="497"/>
        <w:jc w:val="both"/>
        <w:rPr>
          <w:rFonts w:ascii="Tahoma" w:hAnsi="Tahoma" w:cs="Tahoma"/>
          <w:sz w:val="24"/>
          <w:szCs w:val="24"/>
        </w:rPr>
      </w:pPr>
      <w:r w:rsidRPr="00CF16ED">
        <w:rPr>
          <w:rFonts w:ascii="Tahoma" w:hAnsi="Tahoma" w:cs="Tahoma"/>
          <w:sz w:val="24"/>
          <w:szCs w:val="24"/>
        </w:rPr>
        <w:t>The</w:t>
      </w:r>
      <w:r w:rsidRPr="00CF16ED">
        <w:rPr>
          <w:rFonts w:ascii="Tahoma" w:hAnsi="Tahoma" w:cs="Tahoma"/>
          <w:spacing w:val="-6"/>
          <w:sz w:val="24"/>
          <w:szCs w:val="24"/>
        </w:rPr>
        <w:t xml:space="preserve"> </w:t>
      </w:r>
      <w:r w:rsidRPr="00CF16ED">
        <w:rPr>
          <w:rFonts w:ascii="Tahoma" w:hAnsi="Tahoma" w:cs="Tahoma"/>
          <w:sz w:val="24"/>
          <w:szCs w:val="24"/>
        </w:rPr>
        <w:t>school</w:t>
      </w:r>
      <w:r w:rsidRPr="00CF16ED">
        <w:rPr>
          <w:rFonts w:ascii="Tahoma" w:hAnsi="Tahoma" w:cs="Tahoma"/>
          <w:spacing w:val="-9"/>
          <w:sz w:val="24"/>
          <w:szCs w:val="24"/>
        </w:rPr>
        <w:t xml:space="preserve"> </w:t>
      </w:r>
      <w:r w:rsidRPr="00CF16ED">
        <w:rPr>
          <w:rFonts w:ascii="Tahoma" w:hAnsi="Tahoma" w:cs="Tahoma"/>
          <w:sz w:val="24"/>
          <w:szCs w:val="24"/>
        </w:rPr>
        <w:t>may,</w:t>
      </w:r>
      <w:r w:rsidRPr="00CF16ED">
        <w:rPr>
          <w:rFonts w:ascii="Tahoma" w:hAnsi="Tahoma" w:cs="Tahoma"/>
          <w:spacing w:val="-7"/>
          <w:sz w:val="24"/>
          <w:szCs w:val="24"/>
        </w:rPr>
        <w:t xml:space="preserve"> </w:t>
      </w:r>
      <w:r w:rsidRPr="00CF16ED">
        <w:rPr>
          <w:rFonts w:ascii="Tahoma" w:hAnsi="Tahoma" w:cs="Tahoma"/>
          <w:sz w:val="24"/>
          <w:szCs w:val="24"/>
        </w:rPr>
        <w:t>from</w:t>
      </w:r>
      <w:r w:rsidRPr="00CF16ED">
        <w:rPr>
          <w:rFonts w:ascii="Tahoma" w:hAnsi="Tahoma" w:cs="Tahoma"/>
          <w:spacing w:val="-7"/>
          <w:sz w:val="24"/>
          <w:szCs w:val="24"/>
        </w:rPr>
        <w:t xml:space="preserve"> </w:t>
      </w:r>
      <w:r w:rsidRPr="00CF16ED">
        <w:rPr>
          <w:rFonts w:ascii="Tahoma" w:hAnsi="Tahoma" w:cs="Tahoma"/>
          <w:sz w:val="24"/>
          <w:szCs w:val="24"/>
        </w:rPr>
        <w:t>time</w:t>
      </w:r>
      <w:r w:rsidRPr="00CF16ED">
        <w:rPr>
          <w:rFonts w:ascii="Tahoma" w:hAnsi="Tahoma" w:cs="Tahoma"/>
          <w:spacing w:val="-5"/>
          <w:sz w:val="24"/>
          <w:szCs w:val="24"/>
        </w:rPr>
        <w:t xml:space="preserve"> </w:t>
      </w:r>
      <w:r w:rsidRPr="00CF16ED">
        <w:rPr>
          <w:rFonts w:ascii="Tahoma" w:hAnsi="Tahoma" w:cs="Tahoma"/>
          <w:sz w:val="24"/>
          <w:szCs w:val="24"/>
        </w:rPr>
        <w:t>to</w:t>
      </w:r>
      <w:r w:rsidRPr="00CF16ED">
        <w:rPr>
          <w:rFonts w:ascii="Tahoma" w:hAnsi="Tahoma" w:cs="Tahoma"/>
          <w:spacing w:val="-5"/>
          <w:sz w:val="24"/>
          <w:szCs w:val="24"/>
        </w:rPr>
        <w:t xml:space="preserve"> </w:t>
      </w:r>
      <w:r w:rsidRPr="00CF16ED">
        <w:rPr>
          <w:rFonts w:ascii="Tahoma" w:hAnsi="Tahoma" w:cs="Tahoma"/>
          <w:sz w:val="24"/>
          <w:szCs w:val="24"/>
        </w:rPr>
        <w:t>time,</w:t>
      </w:r>
      <w:r w:rsidRPr="00CF16ED">
        <w:rPr>
          <w:rFonts w:ascii="Tahoma" w:hAnsi="Tahoma" w:cs="Tahoma"/>
          <w:spacing w:val="-4"/>
          <w:sz w:val="24"/>
          <w:szCs w:val="24"/>
        </w:rPr>
        <w:t xml:space="preserve"> </w:t>
      </w:r>
      <w:r w:rsidRPr="00CF16ED">
        <w:rPr>
          <w:rFonts w:ascii="Tahoma" w:hAnsi="Tahoma" w:cs="Tahoma"/>
          <w:sz w:val="24"/>
          <w:szCs w:val="24"/>
        </w:rPr>
        <w:t>be</w:t>
      </w:r>
      <w:r w:rsidRPr="00CF16ED">
        <w:rPr>
          <w:rFonts w:ascii="Tahoma" w:hAnsi="Tahoma" w:cs="Tahoma"/>
          <w:spacing w:val="-8"/>
          <w:sz w:val="24"/>
          <w:szCs w:val="24"/>
        </w:rPr>
        <w:t xml:space="preserve"> </w:t>
      </w:r>
      <w:r w:rsidRPr="00CF16ED">
        <w:rPr>
          <w:rFonts w:ascii="Tahoma" w:hAnsi="Tahoma" w:cs="Tahoma"/>
          <w:sz w:val="24"/>
          <w:szCs w:val="24"/>
        </w:rPr>
        <w:t>required</w:t>
      </w:r>
      <w:r w:rsidRPr="00CF16ED">
        <w:rPr>
          <w:rFonts w:ascii="Tahoma" w:hAnsi="Tahoma" w:cs="Tahoma"/>
          <w:spacing w:val="-6"/>
          <w:sz w:val="24"/>
          <w:szCs w:val="24"/>
        </w:rPr>
        <w:t xml:space="preserve"> </w:t>
      </w:r>
      <w:r w:rsidRPr="00CF16ED">
        <w:rPr>
          <w:rFonts w:ascii="Tahoma" w:hAnsi="Tahoma" w:cs="Tahoma"/>
          <w:sz w:val="24"/>
          <w:szCs w:val="24"/>
        </w:rPr>
        <w:t>to</w:t>
      </w:r>
      <w:r w:rsidRPr="00CF16ED">
        <w:rPr>
          <w:rFonts w:ascii="Tahoma" w:hAnsi="Tahoma" w:cs="Tahoma"/>
          <w:spacing w:val="-8"/>
          <w:sz w:val="24"/>
          <w:szCs w:val="24"/>
        </w:rPr>
        <w:t xml:space="preserve"> </w:t>
      </w:r>
      <w:r w:rsidRPr="00CF16ED">
        <w:rPr>
          <w:rFonts w:ascii="Tahoma" w:hAnsi="Tahoma" w:cs="Tahoma"/>
          <w:sz w:val="24"/>
          <w:szCs w:val="24"/>
        </w:rPr>
        <w:t>share</w:t>
      </w:r>
      <w:r w:rsidRPr="00CF16ED">
        <w:rPr>
          <w:rFonts w:ascii="Tahoma" w:hAnsi="Tahoma" w:cs="Tahoma"/>
          <w:spacing w:val="-5"/>
          <w:sz w:val="24"/>
          <w:szCs w:val="24"/>
        </w:rPr>
        <w:t xml:space="preserve"> </w:t>
      </w:r>
      <w:r w:rsidRPr="00CF16ED">
        <w:rPr>
          <w:rFonts w:ascii="Tahoma" w:hAnsi="Tahoma" w:cs="Tahoma"/>
          <w:sz w:val="24"/>
          <w:szCs w:val="24"/>
        </w:rPr>
        <w:t>personal</w:t>
      </w:r>
      <w:r w:rsidRPr="00CF16ED">
        <w:rPr>
          <w:rFonts w:ascii="Tahoma" w:hAnsi="Tahoma" w:cs="Tahoma"/>
          <w:spacing w:val="-6"/>
          <w:sz w:val="24"/>
          <w:szCs w:val="24"/>
        </w:rPr>
        <w:t xml:space="preserve"> </w:t>
      </w:r>
      <w:r w:rsidRPr="00CF16ED">
        <w:rPr>
          <w:rFonts w:ascii="Tahoma" w:hAnsi="Tahoma" w:cs="Tahoma"/>
          <w:sz w:val="24"/>
          <w:szCs w:val="24"/>
        </w:rPr>
        <w:t>information</w:t>
      </w:r>
      <w:r w:rsidRPr="00CF16ED">
        <w:rPr>
          <w:rFonts w:ascii="Tahoma" w:hAnsi="Tahoma" w:cs="Tahoma"/>
          <w:spacing w:val="-5"/>
          <w:sz w:val="24"/>
          <w:szCs w:val="24"/>
        </w:rPr>
        <w:t xml:space="preserve"> </w:t>
      </w:r>
      <w:r w:rsidRPr="00CF16ED">
        <w:rPr>
          <w:rFonts w:ascii="Tahoma" w:hAnsi="Tahoma" w:cs="Tahoma"/>
          <w:sz w:val="24"/>
          <w:szCs w:val="24"/>
        </w:rPr>
        <w:t>about</w:t>
      </w:r>
      <w:r w:rsidRPr="00CF16ED">
        <w:rPr>
          <w:rFonts w:ascii="Tahoma" w:hAnsi="Tahoma" w:cs="Tahoma"/>
          <w:spacing w:val="-4"/>
          <w:sz w:val="24"/>
          <w:szCs w:val="24"/>
        </w:rPr>
        <w:t xml:space="preserve"> </w:t>
      </w:r>
      <w:r w:rsidRPr="00CF16ED">
        <w:rPr>
          <w:rFonts w:ascii="Tahoma" w:hAnsi="Tahoma" w:cs="Tahoma"/>
          <w:sz w:val="24"/>
          <w:szCs w:val="24"/>
        </w:rPr>
        <w:t>its</w:t>
      </w:r>
      <w:r w:rsidRPr="00CF16ED">
        <w:rPr>
          <w:rFonts w:ascii="Tahoma" w:hAnsi="Tahoma" w:cs="Tahoma"/>
          <w:spacing w:val="-5"/>
          <w:sz w:val="24"/>
          <w:szCs w:val="24"/>
        </w:rPr>
        <w:t xml:space="preserve"> </w:t>
      </w:r>
      <w:r w:rsidRPr="00CF16ED">
        <w:rPr>
          <w:rFonts w:ascii="Tahoma" w:hAnsi="Tahoma" w:cs="Tahoma"/>
          <w:sz w:val="24"/>
          <w:szCs w:val="24"/>
        </w:rPr>
        <w:t>staff</w:t>
      </w:r>
      <w:r w:rsidRPr="00CF16ED">
        <w:rPr>
          <w:rFonts w:ascii="Tahoma" w:hAnsi="Tahoma" w:cs="Tahoma"/>
          <w:spacing w:val="-4"/>
          <w:sz w:val="24"/>
          <w:szCs w:val="24"/>
        </w:rPr>
        <w:t xml:space="preserve"> </w:t>
      </w:r>
      <w:r w:rsidRPr="00CF16ED">
        <w:rPr>
          <w:rFonts w:ascii="Tahoma" w:hAnsi="Tahoma" w:cs="Tahoma"/>
          <w:sz w:val="24"/>
          <w:szCs w:val="24"/>
        </w:rPr>
        <w:t>or pupils with other organisations, mainly the LA, other schools and educational bodies, and potentially children’s</w:t>
      </w:r>
      <w:r w:rsidRPr="00CF16ED">
        <w:rPr>
          <w:rFonts w:ascii="Tahoma" w:hAnsi="Tahoma" w:cs="Tahoma"/>
          <w:spacing w:val="-1"/>
          <w:sz w:val="24"/>
          <w:szCs w:val="24"/>
        </w:rPr>
        <w:t xml:space="preserve"> </w:t>
      </w:r>
      <w:r w:rsidRPr="00CF16ED">
        <w:rPr>
          <w:rFonts w:ascii="Tahoma" w:hAnsi="Tahoma" w:cs="Tahoma"/>
          <w:sz w:val="24"/>
          <w:szCs w:val="24"/>
        </w:rPr>
        <w:t>services.</w:t>
      </w:r>
    </w:p>
    <w:p w:rsidR="00C20A3C" w:rsidRPr="00CF16ED" w:rsidRDefault="00C20A3C">
      <w:pPr>
        <w:pStyle w:val="BodyText"/>
        <w:spacing w:before="1"/>
        <w:ind w:left="0"/>
        <w:rPr>
          <w:rFonts w:ascii="Tahoma" w:hAnsi="Tahoma" w:cs="Tahoma"/>
          <w:sz w:val="24"/>
          <w:szCs w:val="24"/>
        </w:rPr>
      </w:pPr>
    </w:p>
    <w:p w:rsidR="00C20A3C" w:rsidRPr="00CF16ED" w:rsidRDefault="006D01A8">
      <w:pPr>
        <w:pStyle w:val="BodyText"/>
        <w:spacing w:line="278" w:lineRule="auto"/>
        <w:ind w:left="320" w:right="502"/>
        <w:jc w:val="both"/>
        <w:rPr>
          <w:rFonts w:ascii="Tahoma" w:hAnsi="Tahoma" w:cs="Tahoma"/>
          <w:sz w:val="24"/>
          <w:szCs w:val="24"/>
        </w:rPr>
      </w:pPr>
      <w:r w:rsidRPr="00CF16ED">
        <w:rPr>
          <w:rFonts w:ascii="Tahoma" w:hAnsi="Tahoma" w:cs="Tahoma"/>
          <w:sz w:val="24"/>
          <w:szCs w:val="24"/>
        </w:rPr>
        <w:t>This policy is in place to ensure all staff and governors are aware of their responsibilitie</w:t>
      </w:r>
      <w:r w:rsidRPr="00CF16ED">
        <w:rPr>
          <w:rFonts w:ascii="Tahoma" w:hAnsi="Tahoma" w:cs="Tahoma"/>
          <w:sz w:val="24"/>
          <w:szCs w:val="24"/>
        </w:rPr>
        <w:t>s and outlines how the school complies with the following core principles of the GDPR.</w:t>
      </w:r>
    </w:p>
    <w:p w:rsidR="00C20A3C" w:rsidRPr="00CF16ED" w:rsidRDefault="00C20A3C">
      <w:pPr>
        <w:pStyle w:val="BodyText"/>
        <w:spacing w:before="11"/>
        <w:ind w:left="0"/>
        <w:rPr>
          <w:rFonts w:ascii="Tahoma" w:hAnsi="Tahoma" w:cs="Tahoma"/>
          <w:sz w:val="24"/>
          <w:szCs w:val="24"/>
        </w:rPr>
      </w:pPr>
    </w:p>
    <w:p w:rsidR="00C20A3C" w:rsidRPr="00CF16ED" w:rsidRDefault="006D01A8">
      <w:pPr>
        <w:pStyle w:val="BodyText"/>
        <w:spacing w:line="276" w:lineRule="auto"/>
        <w:ind w:left="320" w:right="495"/>
        <w:jc w:val="both"/>
        <w:rPr>
          <w:rFonts w:ascii="Tahoma" w:hAnsi="Tahoma" w:cs="Tahoma"/>
          <w:sz w:val="24"/>
          <w:szCs w:val="24"/>
        </w:rPr>
      </w:pPr>
      <w:r w:rsidRPr="00CF16ED">
        <w:rPr>
          <w:rFonts w:ascii="Tahoma" w:hAnsi="Tahoma" w:cs="Tahoma"/>
          <w:sz w:val="24"/>
          <w:szCs w:val="24"/>
        </w:rPr>
        <w:t>Organisational</w:t>
      </w:r>
      <w:r w:rsidRPr="00CF16ED">
        <w:rPr>
          <w:rFonts w:ascii="Tahoma" w:hAnsi="Tahoma" w:cs="Tahoma"/>
          <w:spacing w:val="-17"/>
          <w:sz w:val="24"/>
          <w:szCs w:val="24"/>
        </w:rPr>
        <w:t xml:space="preserve"> </w:t>
      </w:r>
      <w:r w:rsidRPr="00CF16ED">
        <w:rPr>
          <w:rFonts w:ascii="Tahoma" w:hAnsi="Tahoma" w:cs="Tahoma"/>
          <w:sz w:val="24"/>
          <w:szCs w:val="24"/>
        </w:rPr>
        <w:t>methods</w:t>
      </w:r>
      <w:r w:rsidRPr="00CF16ED">
        <w:rPr>
          <w:rFonts w:ascii="Tahoma" w:hAnsi="Tahoma" w:cs="Tahoma"/>
          <w:spacing w:val="-18"/>
          <w:sz w:val="24"/>
          <w:szCs w:val="24"/>
        </w:rPr>
        <w:t xml:space="preserve"> </w:t>
      </w:r>
      <w:r w:rsidRPr="00CF16ED">
        <w:rPr>
          <w:rFonts w:ascii="Tahoma" w:hAnsi="Tahoma" w:cs="Tahoma"/>
          <w:sz w:val="24"/>
          <w:szCs w:val="24"/>
        </w:rPr>
        <w:t>for</w:t>
      </w:r>
      <w:r w:rsidRPr="00CF16ED">
        <w:rPr>
          <w:rFonts w:ascii="Tahoma" w:hAnsi="Tahoma" w:cs="Tahoma"/>
          <w:spacing w:val="-17"/>
          <w:sz w:val="24"/>
          <w:szCs w:val="24"/>
        </w:rPr>
        <w:t xml:space="preserve"> </w:t>
      </w:r>
      <w:r w:rsidRPr="00CF16ED">
        <w:rPr>
          <w:rFonts w:ascii="Tahoma" w:hAnsi="Tahoma" w:cs="Tahoma"/>
          <w:sz w:val="24"/>
          <w:szCs w:val="24"/>
        </w:rPr>
        <w:t>keeping</w:t>
      </w:r>
      <w:r w:rsidRPr="00CF16ED">
        <w:rPr>
          <w:rFonts w:ascii="Tahoma" w:hAnsi="Tahoma" w:cs="Tahoma"/>
          <w:spacing w:val="-15"/>
          <w:sz w:val="24"/>
          <w:szCs w:val="24"/>
        </w:rPr>
        <w:t xml:space="preserve"> </w:t>
      </w:r>
      <w:r w:rsidRPr="00CF16ED">
        <w:rPr>
          <w:rFonts w:ascii="Tahoma" w:hAnsi="Tahoma" w:cs="Tahoma"/>
          <w:sz w:val="24"/>
          <w:szCs w:val="24"/>
        </w:rPr>
        <w:t>data</w:t>
      </w:r>
      <w:r w:rsidRPr="00CF16ED">
        <w:rPr>
          <w:rFonts w:ascii="Tahoma" w:hAnsi="Tahoma" w:cs="Tahoma"/>
          <w:spacing w:val="-19"/>
          <w:sz w:val="24"/>
          <w:szCs w:val="24"/>
        </w:rPr>
        <w:t xml:space="preserve"> </w:t>
      </w:r>
      <w:r w:rsidRPr="00CF16ED">
        <w:rPr>
          <w:rFonts w:ascii="Tahoma" w:hAnsi="Tahoma" w:cs="Tahoma"/>
          <w:sz w:val="24"/>
          <w:szCs w:val="24"/>
        </w:rPr>
        <w:t>secure</w:t>
      </w:r>
      <w:r w:rsidRPr="00CF16ED">
        <w:rPr>
          <w:rFonts w:ascii="Tahoma" w:hAnsi="Tahoma" w:cs="Tahoma"/>
          <w:spacing w:val="-19"/>
          <w:sz w:val="24"/>
          <w:szCs w:val="24"/>
        </w:rPr>
        <w:t xml:space="preserve"> </w:t>
      </w:r>
      <w:r w:rsidRPr="00CF16ED">
        <w:rPr>
          <w:rFonts w:ascii="Tahoma" w:hAnsi="Tahoma" w:cs="Tahoma"/>
          <w:sz w:val="24"/>
          <w:szCs w:val="24"/>
        </w:rPr>
        <w:t>are</w:t>
      </w:r>
      <w:r w:rsidRPr="00CF16ED">
        <w:rPr>
          <w:rFonts w:ascii="Tahoma" w:hAnsi="Tahoma" w:cs="Tahoma"/>
          <w:spacing w:val="-16"/>
          <w:sz w:val="24"/>
          <w:szCs w:val="24"/>
        </w:rPr>
        <w:t xml:space="preserve"> </w:t>
      </w:r>
      <w:r w:rsidRPr="00CF16ED">
        <w:rPr>
          <w:rFonts w:ascii="Tahoma" w:hAnsi="Tahoma" w:cs="Tahoma"/>
          <w:sz w:val="24"/>
          <w:szCs w:val="24"/>
        </w:rPr>
        <w:t>imperative,</w:t>
      </w:r>
      <w:r w:rsidRPr="00CF16ED">
        <w:rPr>
          <w:rFonts w:ascii="Tahoma" w:hAnsi="Tahoma" w:cs="Tahoma"/>
          <w:spacing w:val="-15"/>
          <w:sz w:val="24"/>
          <w:szCs w:val="24"/>
        </w:rPr>
        <w:t xml:space="preserve"> </w:t>
      </w:r>
      <w:r w:rsidRPr="00CF16ED">
        <w:rPr>
          <w:rFonts w:ascii="Tahoma" w:hAnsi="Tahoma" w:cs="Tahoma"/>
          <w:sz w:val="24"/>
          <w:szCs w:val="24"/>
        </w:rPr>
        <w:t>and</w:t>
      </w:r>
      <w:r w:rsidRPr="00CF16ED">
        <w:rPr>
          <w:rFonts w:ascii="Tahoma" w:hAnsi="Tahoma" w:cs="Tahoma"/>
          <w:spacing w:val="-16"/>
          <w:sz w:val="24"/>
          <w:szCs w:val="24"/>
        </w:rPr>
        <w:t xml:space="preserve"> </w:t>
      </w:r>
      <w:r w:rsidR="00F46DDD" w:rsidRPr="00CF16ED">
        <w:rPr>
          <w:rFonts w:ascii="Tahoma" w:hAnsi="Tahoma" w:cs="Tahoma"/>
          <w:sz w:val="24"/>
          <w:szCs w:val="24"/>
        </w:rPr>
        <w:t xml:space="preserve">St Levan </w:t>
      </w:r>
      <w:r w:rsidRPr="00CF16ED">
        <w:rPr>
          <w:rFonts w:ascii="Tahoma" w:hAnsi="Tahoma" w:cs="Tahoma"/>
          <w:sz w:val="24"/>
          <w:szCs w:val="24"/>
        </w:rPr>
        <w:t>School</w:t>
      </w:r>
      <w:r w:rsidRPr="00CF16ED">
        <w:rPr>
          <w:rFonts w:ascii="Tahoma" w:hAnsi="Tahoma" w:cs="Tahoma"/>
          <w:spacing w:val="-17"/>
          <w:sz w:val="24"/>
          <w:szCs w:val="24"/>
        </w:rPr>
        <w:t xml:space="preserve"> </w:t>
      </w:r>
      <w:r w:rsidRPr="00CF16ED">
        <w:rPr>
          <w:rFonts w:ascii="Tahoma" w:hAnsi="Tahoma" w:cs="Tahoma"/>
          <w:sz w:val="24"/>
          <w:szCs w:val="24"/>
        </w:rPr>
        <w:t>believes that it is good practice to keep clear practical policies, backed up by writt</w:t>
      </w:r>
      <w:r w:rsidRPr="00CF16ED">
        <w:rPr>
          <w:rFonts w:ascii="Tahoma" w:hAnsi="Tahoma" w:cs="Tahoma"/>
          <w:sz w:val="24"/>
          <w:szCs w:val="24"/>
        </w:rPr>
        <w:t>en</w:t>
      </w:r>
      <w:r w:rsidRPr="00CF16ED">
        <w:rPr>
          <w:rFonts w:ascii="Tahoma" w:hAnsi="Tahoma" w:cs="Tahoma"/>
          <w:spacing w:val="-23"/>
          <w:sz w:val="24"/>
          <w:szCs w:val="24"/>
        </w:rPr>
        <w:t xml:space="preserve"> </w:t>
      </w:r>
      <w:r w:rsidRPr="00CF16ED">
        <w:rPr>
          <w:rFonts w:ascii="Tahoma" w:hAnsi="Tahoma" w:cs="Tahoma"/>
          <w:sz w:val="24"/>
          <w:szCs w:val="24"/>
        </w:rPr>
        <w:t>procedures.</w:t>
      </w:r>
    </w:p>
    <w:p w:rsidR="00C20A3C" w:rsidRPr="00CF16ED" w:rsidRDefault="00CF16ED">
      <w:pPr>
        <w:pStyle w:val="BodyText"/>
        <w:spacing w:before="3"/>
        <w:ind w:left="0"/>
        <w:rPr>
          <w:rFonts w:ascii="Tahoma" w:hAnsi="Tahoma" w:cs="Tahoma"/>
          <w:sz w:val="24"/>
          <w:szCs w:val="24"/>
        </w:rPr>
      </w:pPr>
      <w:r w:rsidRPr="00CF16ED">
        <w:rPr>
          <w:rFonts w:ascii="Tahoma" w:hAnsi="Tahoma" w:cs="Tahoma"/>
          <w:noProof/>
          <w:sz w:val="24"/>
          <w:szCs w:val="24"/>
          <w:lang w:bidi="ar-SA"/>
        </w:rPr>
        <mc:AlternateContent>
          <mc:Choice Requires="wps">
            <w:drawing>
              <wp:anchor distT="0" distB="0" distL="0" distR="0" simplePos="0" relativeHeight="251656704" behindDoc="0" locked="0" layoutInCell="1" allowOverlap="1">
                <wp:simplePos x="0" y="0"/>
                <wp:positionH relativeFrom="page">
                  <wp:posOffset>820420</wp:posOffset>
                </wp:positionH>
                <wp:positionV relativeFrom="paragraph">
                  <wp:posOffset>236220</wp:posOffset>
                </wp:positionV>
                <wp:extent cx="6076315" cy="733425"/>
                <wp:effectExtent l="10795" t="10795" r="8890" b="825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315" cy="733425"/>
                        </a:xfrm>
                        <a:prstGeom prst="rect">
                          <a:avLst/>
                        </a:prstGeom>
                        <a:noFill/>
                        <a:ln w="3175">
                          <a:solidFill>
                            <a:schemeClr val="tx1">
                              <a:lumMod val="100000"/>
                              <a:lumOff val="0"/>
                            </a:schemeClr>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20A3C" w:rsidRDefault="006D01A8">
                            <w:pPr>
                              <w:pStyle w:val="BodyText"/>
                              <w:spacing w:before="104" w:line="276" w:lineRule="auto"/>
                              <w:ind w:left="118" w:right="358"/>
                              <w:jc w:val="both"/>
                            </w:pPr>
                            <w:r>
                              <w:t>This</w:t>
                            </w:r>
                            <w:r>
                              <w:rPr>
                                <w:spacing w:val="-8"/>
                              </w:rPr>
                              <w:t xml:space="preserve"> </w:t>
                            </w:r>
                            <w:r>
                              <w:t>policy</w:t>
                            </w:r>
                            <w:r>
                              <w:rPr>
                                <w:spacing w:val="-8"/>
                              </w:rPr>
                              <w:t xml:space="preserve"> </w:t>
                            </w:r>
                            <w:r>
                              <w:t>complies</w:t>
                            </w:r>
                            <w:r>
                              <w:rPr>
                                <w:spacing w:val="-9"/>
                              </w:rPr>
                              <w:t xml:space="preserve"> </w:t>
                            </w:r>
                            <w:r>
                              <w:t>with</w:t>
                            </w:r>
                            <w:r>
                              <w:rPr>
                                <w:spacing w:val="-9"/>
                              </w:rPr>
                              <w:t xml:space="preserve"> </w:t>
                            </w:r>
                            <w:r>
                              <w:t>the</w:t>
                            </w:r>
                            <w:r>
                              <w:rPr>
                                <w:spacing w:val="-9"/>
                              </w:rPr>
                              <w:t xml:space="preserve"> </w:t>
                            </w:r>
                            <w:r>
                              <w:t>requirements</w:t>
                            </w:r>
                            <w:r>
                              <w:rPr>
                                <w:spacing w:val="-8"/>
                              </w:rPr>
                              <w:t xml:space="preserve"> </w:t>
                            </w:r>
                            <w:r>
                              <w:t>set</w:t>
                            </w:r>
                            <w:r>
                              <w:rPr>
                                <w:spacing w:val="-8"/>
                              </w:rPr>
                              <w:t xml:space="preserve"> </w:t>
                            </w:r>
                            <w:r>
                              <w:t>out</w:t>
                            </w:r>
                            <w:r>
                              <w:rPr>
                                <w:spacing w:val="-7"/>
                              </w:rPr>
                              <w:t xml:space="preserve"> </w:t>
                            </w:r>
                            <w:r>
                              <w:t>in</w:t>
                            </w:r>
                            <w:r>
                              <w:rPr>
                                <w:spacing w:val="-9"/>
                              </w:rPr>
                              <w:t xml:space="preserve"> </w:t>
                            </w:r>
                            <w:r>
                              <w:t>the</w:t>
                            </w:r>
                            <w:r>
                              <w:rPr>
                                <w:spacing w:val="-12"/>
                              </w:rPr>
                              <w:t xml:space="preserve"> </w:t>
                            </w:r>
                            <w:r>
                              <w:t>GDPR,</w:t>
                            </w:r>
                            <w:r>
                              <w:rPr>
                                <w:spacing w:val="-7"/>
                              </w:rPr>
                              <w:t xml:space="preserve"> </w:t>
                            </w:r>
                            <w:r>
                              <w:t>which</w:t>
                            </w:r>
                            <w:r>
                              <w:rPr>
                                <w:spacing w:val="-6"/>
                              </w:rPr>
                              <w:t xml:space="preserve"> </w:t>
                            </w:r>
                            <w:r>
                              <w:t>will</w:t>
                            </w:r>
                            <w:r>
                              <w:rPr>
                                <w:spacing w:val="-7"/>
                              </w:rPr>
                              <w:t xml:space="preserve"> </w:t>
                            </w:r>
                            <w:r>
                              <w:t>come</w:t>
                            </w:r>
                            <w:r>
                              <w:rPr>
                                <w:spacing w:val="-8"/>
                              </w:rPr>
                              <w:t xml:space="preserve"> </w:t>
                            </w:r>
                            <w:r>
                              <w:t>into</w:t>
                            </w:r>
                            <w:r>
                              <w:rPr>
                                <w:spacing w:val="-8"/>
                              </w:rPr>
                              <w:t xml:space="preserve"> </w:t>
                            </w:r>
                            <w:r>
                              <w:t>effect</w:t>
                            </w:r>
                            <w:r>
                              <w:rPr>
                                <w:spacing w:val="-7"/>
                              </w:rPr>
                              <w:t xml:space="preserve"> </w:t>
                            </w:r>
                            <w:r>
                              <w:t>on 25 May 2018. The government have confirmed that the UK’s decision to leave the EU will not affect the commencement of the</w:t>
                            </w:r>
                            <w:r>
                              <w:rPr>
                                <w:spacing w:val="-6"/>
                              </w:rPr>
                              <w:t xml:space="preserve"> </w:t>
                            </w:r>
                            <w:r>
                              <w:t>GDPR.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4.6pt;margin-top:18.6pt;width:478.45pt;height:57.7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" filled="f" strokecolor="black [3213]" strokeweight=".25pt">
                <v:textbox inset="0,0,0,0">
                  <w:txbxContent>
                    <w:p w:rsidR="00C20A3C" w:rsidRDefault="006D01A8">
                      <w:pPr>
                        <w:pStyle w:val="BodyText"/>
                        <w:spacing w:before="104" w:line="276" w:lineRule="auto"/>
                        <w:ind w:left="118" w:right="358"/>
                        <w:jc w:val="both"/>
                      </w:pPr>
                      <w:r>
                        <w:t>This</w:t>
                      </w:r>
                      <w:r>
                        <w:rPr>
                          <w:spacing w:val="-8"/>
                        </w:rPr>
                        <w:t xml:space="preserve"> </w:t>
                      </w:r>
                      <w:r>
                        <w:t>policy</w:t>
                      </w:r>
                      <w:r>
                        <w:rPr>
                          <w:spacing w:val="-8"/>
                        </w:rPr>
                        <w:t xml:space="preserve"> </w:t>
                      </w:r>
                      <w:r>
                        <w:t>complies</w:t>
                      </w:r>
                      <w:r>
                        <w:rPr>
                          <w:spacing w:val="-9"/>
                        </w:rPr>
                        <w:t xml:space="preserve"> </w:t>
                      </w:r>
                      <w:r>
                        <w:t>with</w:t>
                      </w:r>
                      <w:r>
                        <w:rPr>
                          <w:spacing w:val="-9"/>
                        </w:rPr>
                        <w:t xml:space="preserve"> </w:t>
                      </w:r>
                      <w:r>
                        <w:t>the</w:t>
                      </w:r>
                      <w:r>
                        <w:rPr>
                          <w:spacing w:val="-9"/>
                        </w:rPr>
                        <w:t xml:space="preserve"> </w:t>
                      </w:r>
                      <w:r>
                        <w:t>requirements</w:t>
                      </w:r>
                      <w:r>
                        <w:rPr>
                          <w:spacing w:val="-8"/>
                        </w:rPr>
                        <w:t xml:space="preserve"> </w:t>
                      </w:r>
                      <w:r>
                        <w:t>set</w:t>
                      </w:r>
                      <w:r>
                        <w:rPr>
                          <w:spacing w:val="-8"/>
                        </w:rPr>
                        <w:t xml:space="preserve"> </w:t>
                      </w:r>
                      <w:r>
                        <w:t>out</w:t>
                      </w:r>
                      <w:r>
                        <w:rPr>
                          <w:spacing w:val="-7"/>
                        </w:rPr>
                        <w:t xml:space="preserve"> </w:t>
                      </w:r>
                      <w:r>
                        <w:t>in</w:t>
                      </w:r>
                      <w:r>
                        <w:rPr>
                          <w:spacing w:val="-9"/>
                        </w:rPr>
                        <w:t xml:space="preserve"> </w:t>
                      </w:r>
                      <w:r>
                        <w:t>the</w:t>
                      </w:r>
                      <w:r>
                        <w:rPr>
                          <w:spacing w:val="-12"/>
                        </w:rPr>
                        <w:t xml:space="preserve"> </w:t>
                      </w:r>
                      <w:r>
                        <w:t>GDPR,</w:t>
                      </w:r>
                      <w:r>
                        <w:rPr>
                          <w:spacing w:val="-7"/>
                        </w:rPr>
                        <w:t xml:space="preserve"> </w:t>
                      </w:r>
                      <w:r>
                        <w:t>which</w:t>
                      </w:r>
                      <w:r>
                        <w:rPr>
                          <w:spacing w:val="-6"/>
                        </w:rPr>
                        <w:t xml:space="preserve"> </w:t>
                      </w:r>
                      <w:r>
                        <w:t>will</w:t>
                      </w:r>
                      <w:r>
                        <w:rPr>
                          <w:spacing w:val="-7"/>
                        </w:rPr>
                        <w:t xml:space="preserve"> </w:t>
                      </w:r>
                      <w:r>
                        <w:t>come</w:t>
                      </w:r>
                      <w:r>
                        <w:rPr>
                          <w:spacing w:val="-8"/>
                        </w:rPr>
                        <w:t xml:space="preserve"> </w:t>
                      </w:r>
                      <w:r>
                        <w:t>into</w:t>
                      </w:r>
                      <w:r>
                        <w:rPr>
                          <w:spacing w:val="-8"/>
                        </w:rPr>
                        <w:t xml:space="preserve"> </w:t>
                      </w:r>
                      <w:r>
                        <w:t>effect</w:t>
                      </w:r>
                      <w:r>
                        <w:rPr>
                          <w:spacing w:val="-7"/>
                        </w:rPr>
                        <w:t xml:space="preserve"> </w:t>
                      </w:r>
                      <w:r>
                        <w:t>on 25 May 2018. The government have confirmed that the UK’s decision to leave the EU will not affect the commencement of the</w:t>
                      </w:r>
                      <w:r>
                        <w:rPr>
                          <w:spacing w:val="-6"/>
                        </w:rPr>
                        <w:t xml:space="preserve"> </w:t>
                      </w:r>
                      <w:r>
                        <w:t>GDPR.</w:t>
                      </w:r>
                    </w:p>
                  </w:txbxContent>
                </v:textbox>
                <w10:wrap type="topAndBottom" anchorx="page"/>
              </v:shape>
            </w:pict>
          </mc:Fallback>
        </mc:AlternateContent>
      </w:r>
    </w:p>
    <w:p w:rsidR="00C20A3C" w:rsidRPr="00CF16ED" w:rsidRDefault="00C20A3C">
      <w:pPr>
        <w:pStyle w:val="BodyText"/>
        <w:ind w:left="0"/>
        <w:rPr>
          <w:rFonts w:ascii="Tahoma" w:hAnsi="Tahoma" w:cs="Tahoma"/>
          <w:sz w:val="24"/>
          <w:szCs w:val="24"/>
        </w:rPr>
      </w:pPr>
    </w:p>
    <w:p w:rsidR="00C20A3C" w:rsidRPr="00CF16ED" w:rsidRDefault="00C20A3C">
      <w:pPr>
        <w:pStyle w:val="BodyText"/>
        <w:ind w:left="0"/>
        <w:rPr>
          <w:rFonts w:ascii="Tahoma" w:hAnsi="Tahoma" w:cs="Tahoma"/>
          <w:sz w:val="24"/>
          <w:szCs w:val="24"/>
        </w:rPr>
      </w:pPr>
    </w:p>
    <w:p w:rsidR="00C20A3C" w:rsidRPr="00CF16ED" w:rsidRDefault="00C20A3C">
      <w:pPr>
        <w:pStyle w:val="BodyText"/>
        <w:ind w:left="0"/>
        <w:rPr>
          <w:rFonts w:ascii="Tahoma" w:hAnsi="Tahoma" w:cs="Tahoma"/>
          <w:sz w:val="24"/>
          <w:szCs w:val="24"/>
        </w:rPr>
      </w:pPr>
    </w:p>
    <w:p w:rsidR="00C20A3C" w:rsidRPr="00CF16ED" w:rsidRDefault="006D01A8">
      <w:pPr>
        <w:pStyle w:val="Heading1"/>
        <w:numPr>
          <w:ilvl w:val="0"/>
          <w:numId w:val="1"/>
        </w:numPr>
        <w:tabs>
          <w:tab w:val="left" w:pos="681"/>
        </w:tabs>
        <w:spacing w:before="78"/>
        <w:rPr>
          <w:rFonts w:ascii="Tahoma" w:hAnsi="Tahoma" w:cs="Tahoma"/>
          <w:sz w:val="24"/>
          <w:szCs w:val="24"/>
        </w:rPr>
      </w:pPr>
      <w:bookmarkStart w:id="1" w:name="_bookmark1"/>
      <w:bookmarkEnd w:id="1"/>
      <w:r w:rsidRPr="00CF16ED">
        <w:rPr>
          <w:rFonts w:ascii="Tahoma" w:hAnsi="Tahoma" w:cs="Tahoma"/>
          <w:sz w:val="24"/>
          <w:szCs w:val="24"/>
        </w:rPr>
        <w:t>L</w:t>
      </w:r>
      <w:r w:rsidRPr="00CF16ED">
        <w:rPr>
          <w:rFonts w:ascii="Tahoma" w:hAnsi="Tahoma" w:cs="Tahoma"/>
          <w:sz w:val="24"/>
          <w:szCs w:val="24"/>
        </w:rPr>
        <w:t>e</w:t>
      </w:r>
      <w:r w:rsidRPr="00CF16ED">
        <w:rPr>
          <w:rFonts w:ascii="Tahoma" w:hAnsi="Tahoma" w:cs="Tahoma"/>
          <w:sz w:val="24"/>
          <w:szCs w:val="24"/>
        </w:rPr>
        <w:t>g</w:t>
      </w:r>
      <w:r w:rsidRPr="00CF16ED">
        <w:rPr>
          <w:rFonts w:ascii="Tahoma" w:hAnsi="Tahoma" w:cs="Tahoma"/>
          <w:sz w:val="24"/>
          <w:szCs w:val="24"/>
        </w:rPr>
        <w:t>a</w:t>
      </w:r>
      <w:r w:rsidRPr="00CF16ED">
        <w:rPr>
          <w:rFonts w:ascii="Tahoma" w:hAnsi="Tahoma" w:cs="Tahoma"/>
          <w:sz w:val="24"/>
          <w:szCs w:val="24"/>
        </w:rPr>
        <w:t>l framework</w:t>
      </w:r>
    </w:p>
    <w:p w:rsidR="00C20A3C" w:rsidRPr="00CF16ED" w:rsidRDefault="006D01A8">
      <w:pPr>
        <w:pStyle w:val="ListParagraph"/>
        <w:numPr>
          <w:ilvl w:val="1"/>
          <w:numId w:val="1"/>
        </w:numPr>
        <w:tabs>
          <w:tab w:val="left" w:pos="1744"/>
        </w:tabs>
        <w:spacing w:before="251" w:line="276" w:lineRule="auto"/>
        <w:ind w:right="501" w:hanging="614"/>
        <w:jc w:val="both"/>
        <w:rPr>
          <w:rFonts w:ascii="Tahoma" w:hAnsi="Tahoma" w:cs="Tahoma"/>
          <w:sz w:val="24"/>
          <w:szCs w:val="24"/>
        </w:rPr>
      </w:pPr>
      <w:r w:rsidRPr="00CF16ED">
        <w:rPr>
          <w:rFonts w:ascii="Tahoma" w:hAnsi="Tahoma" w:cs="Tahoma"/>
          <w:sz w:val="24"/>
          <w:szCs w:val="24"/>
        </w:rPr>
        <w:t>This policy has due regard to legislation, including, but not limited to the following:</w:t>
      </w:r>
    </w:p>
    <w:p w:rsidR="00C20A3C" w:rsidRPr="00CF16ED" w:rsidRDefault="006D01A8">
      <w:pPr>
        <w:pStyle w:val="ListParagraph"/>
        <w:numPr>
          <w:ilvl w:val="2"/>
          <w:numId w:val="1"/>
        </w:numPr>
        <w:tabs>
          <w:tab w:val="left" w:pos="2163"/>
          <w:tab w:val="left" w:pos="2164"/>
        </w:tabs>
        <w:spacing w:before="197"/>
        <w:ind w:hanging="566"/>
        <w:rPr>
          <w:rFonts w:ascii="Tahoma" w:hAnsi="Tahoma" w:cs="Tahoma"/>
          <w:sz w:val="24"/>
          <w:szCs w:val="24"/>
        </w:rPr>
      </w:pPr>
      <w:r w:rsidRPr="00CF16ED">
        <w:rPr>
          <w:rFonts w:ascii="Tahoma" w:hAnsi="Tahoma" w:cs="Tahoma"/>
          <w:sz w:val="24"/>
          <w:szCs w:val="24"/>
        </w:rPr>
        <w:t>The General Data Protection Regulation</w:t>
      </w:r>
      <w:r w:rsidRPr="00CF16ED">
        <w:rPr>
          <w:rFonts w:ascii="Tahoma" w:hAnsi="Tahoma" w:cs="Tahoma"/>
          <w:spacing w:val="-4"/>
          <w:sz w:val="24"/>
          <w:szCs w:val="24"/>
        </w:rPr>
        <w:t xml:space="preserve"> </w:t>
      </w:r>
      <w:r w:rsidRPr="00CF16ED">
        <w:rPr>
          <w:rFonts w:ascii="Tahoma" w:hAnsi="Tahoma" w:cs="Tahoma"/>
          <w:sz w:val="24"/>
          <w:szCs w:val="24"/>
        </w:rPr>
        <w:t>(GDPR)</w:t>
      </w:r>
    </w:p>
    <w:p w:rsidR="00C20A3C" w:rsidRPr="00CF16ED" w:rsidRDefault="006D01A8">
      <w:pPr>
        <w:pStyle w:val="ListParagraph"/>
        <w:numPr>
          <w:ilvl w:val="2"/>
          <w:numId w:val="1"/>
        </w:numPr>
        <w:tabs>
          <w:tab w:val="left" w:pos="2163"/>
          <w:tab w:val="left" w:pos="2164"/>
        </w:tabs>
        <w:spacing w:before="158"/>
        <w:ind w:hanging="566"/>
        <w:rPr>
          <w:rFonts w:ascii="Tahoma" w:hAnsi="Tahoma" w:cs="Tahoma"/>
          <w:sz w:val="24"/>
          <w:szCs w:val="24"/>
        </w:rPr>
      </w:pPr>
      <w:r w:rsidRPr="00CF16ED">
        <w:rPr>
          <w:rFonts w:ascii="Tahoma" w:hAnsi="Tahoma" w:cs="Tahoma"/>
          <w:sz w:val="24"/>
          <w:szCs w:val="24"/>
        </w:rPr>
        <w:t>The Freedom of Information Act</w:t>
      </w:r>
      <w:r w:rsidRPr="00CF16ED">
        <w:rPr>
          <w:rFonts w:ascii="Tahoma" w:hAnsi="Tahoma" w:cs="Tahoma"/>
          <w:spacing w:val="-1"/>
          <w:sz w:val="24"/>
          <w:szCs w:val="24"/>
        </w:rPr>
        <w:t xml:space="preserve"> </w:t>
      </w:r>
      <w:r w:rsidRPr="00CF16ED">
        <w:rPr>
          <w:rFonts w:ascii="Tahoma" w:hAnsi="Tahoma" w:cs="Tahoma"/>
          <w:sz w:val="24"/>
          <w:szCs w:val="24"/>
        </w:rPr>
        <w:t>2000</w:t>
      </w:r>
    </w:p>
    <w:p w:rsidR="00C20A3C" w:rsidRPr="00CF16ED" w:rsidRDefault="006D01A8">
      <w:pPr>
        <w:pStyle w:val="ListParagraph"/>
        <w:numPr>
          <w:ilvl w:val="2"/>
          <w:numId w:val="1"/>
        </w:numPr>
        <w:tabs>
          <w:tab w:val="left" w:pos="2163"/>
          <w:tab w:val="left" w:pos="2164"/>
        </w:tabs>
        <w:spacing w:before="155" w:line="273" w:lineRule="auto"/>
        <w:ind w:right="1248" w:hanging="566"/>
        <w:rPr>
          <w:rFonts w:ascii="Tahoma" w:hAnsi="Tahoma" w:cs="Tahoma"/>
          <w:sz w:val="24"/>
          <w:szCs w:val="24"/>
        </w:rPr>
      </w:pPr>
      <w:r w:rsidRPr="00CF16ED">
        <w:rPr>
          <w:rFonts w:ascii="Tahoma" w:hAnsi="Tahoma" w:cs="Tahoma"/>
          <w:sz w:val="24"/>
          <w:szCs w:val="24"/>
        </w:rPr>
        <w:t>The Education (Pupil Information) (England) Regulations 2005 (as amended in</w:t>
      </w:r>
      <w:r w:rsidRPr="00CF16ED">
        <w:rPr>
          <w:rFonts w:ascii="Tahoma" w:hAnsi="Tahoma" w:cs="Tahoma"/>
          <w:spacing w:val="-1"/>
          <w:sz w:val="24"/>
          <w:szCs w:val="24"/>
        </w:rPr>
        <w:t xml:space="preserve"> </w:t>
      </w:r>
      <w:r w:rsidRPr="00CF16ED">
        <w:rPr>
          <w:rFonts w:ascii="Tahoma" w:hAnsi="Tahoma" w:cs="Tahoma"/>
          <w:sz w:val="24"/>
          <w:szCs w:val="24"/>
        </w:rPr>
        <w:t>2016)</w:t>
      </w:r>
    </w:p>
    <w:p w:rsidR="00C20A3C" w:rsidRPr="00CF16ED" w:rsidRDefault="006D01A8">
      <w:pPr>
        <w:pStyle w:val="ListParagraph"/>
        <w:numPr>
          <w:ilvl w:val="2"/>
          <w:numId w:val="1"/>
        </w:numPr>
        <w:tabs>
          <w:tab w:val="left" w:pos="2163"/>
          <w:tab w:val="left" w:pos="2164"/>
        </w:tabs>
        <w:spacing w:before="122" w:line="271" w:lineRule="auto"/>
        <w:ind w:right="723" w:hanging="566"/>
        <w:rPr>
          <w:rFonts w:ascii="Tahoma" w:hAnsi="Tahoma" w:cs="Tahoma"/>
          <w:sz w:val="24"/>
          <w:szCs w:val="24"/>
        </w:rPr>
      </w:pPr>
      <w:r w:rsidRPr="00CF16ED">
        <w:rPr>
          <w:rFonts w:ascii="Tahoma" w:hAnsi="Tahoma" w:cs="Tahoma"/>
          <w:sz w:val="24"/>
          <w:szCs w:val="24"/>
        </w:rPr>
        <w:t>The Freedom of Information and Data Protection (Appropriate Limit and Fees) Regulations</w:t>
      </w:r>
      <w:r w:rsidRPr="00CF16ED">
        <w:rPr>
          <w:rFonts w:ascii="Tahoma" w:hAnsi="Tahoma" w:cs="Tahoma"/>
          <w:spacing w:val="-2"/>
          <w:sz w:val="24"/>
          <w:szCs w:val="24"/>
        </w:rPr>
        <w:t xml:space="preserve"> </w:t>
      </w:r>
      <w:r w:rsidRPr="00CF16ED">
        <w:rPr>
          <w:rFonts w:ascii="Tahoma" w:hAnsi="Tahoma" w:cs="Tahoma"/>
          <w:sz w:val="24"/>
          <w:szCs w:val="24"/>
        </w:rPr>
        <w:t>2004</w:t>
      </w:r>
    </w:p>
    <w:p w:rsidR="00C20A3C" w:rsidRPr="00CF16ED" w:rsidRDefault="006D01A8">
      <w:pPr>
        <w:pStyle w:val="ListParagraph"/>
        <w:numPr>
          <w:ilvl w:val="2"/>
          <w:numId w:val="1"/>
        </w:numPr>
        <w:tabs>
          <w:tab w:val="left" w:pos="2163"/>
          <w:tab w:val="left" w:pos="2164"/>
        </w:tabs>
        <w:spacing w:before="125"/>
        <w:ind w:hanging="566"/>
        <w:rPr>
          <w:rFonts w:ascii="Tahoma" w:hAnsi="Tahoma" w:cs="Tahoma"/>
          <w:sz w:val="24"/>
          <w:szCs w:val="24"/>
        </w:rPr>
      </w:pPr>
      <w:r w:rsidRPr="00CF16ED">
        <w:rPr>
          <w:rFonts w:ascii="Tahoma" w:hAnsi="Tahoma" w:cs="Tahoma"/>
          <w:sz w:val="24"/>
          <w:szCs w:val="24"/>
        </w:rPr>
        <w:t>The School Standards and Framework Act</w:t>
      </w:r>
      <w:r w:rsidRPr="00CF16ED">
        <w:rPr>
          <w:rFonts w:ascii="Tahoma" w:hAnsi="Tahoma" w:cs="Tahoma"/>
          <w:spacing w:val="-4"/>
          <w:sz w:val="24"/>
          <w:szCs w:val="24"/>
        </w:rPr>
        <w:t xml:space="preserve"> </w:t>
      </w:r>
      <w:r w:rsidRPr="00CF16ED">
        <w:rPr>
          <w:rFonts w:ascii="Tahoma" w:hAnsi="Tahoma" w:cs="Tahoma"/>
          <w:sz w:val="24"/>
          <w:szCs w:val="24"/>
        </w:rPr>
        <w:t>1998</w:t>
      </w:r>
    </w:p>
    <w:p w:rsidR="00C20A3C" w:rsidRPr="00CF16ED" w:rsidRDefault="00C20A3C">
      <w:pPr>
        <w:pStyle w:val="BodyText"/>
        <w:spacing w:before="7"/>
        <w:ind w:left="0"/>
        <w:rPr>
          <w:rFonts w:ascii="Tahoma" w:hAnsi="Tahoma" w:cs="Tahoma"/>
          <w:sz w:val="24"/>
          <w:szCs w:val="24"/>
        </w:rPr>
      </w:pPr>
    </w:p>
    <w:p w:rsidR="00C20A3C" w:rsidRPr="00CF16ED" w:rsidRDefault="006D01A8">
      <w:pPr>
        <w:pStyle w:val="ListParagraph"/>
        <w:numPr>
          <w:ilvl w:val="1"/>
          <w:numId w:val="1"/>
        </w:numPr>
        <w:tabs>
          <w:tab w:val="left" w:pos="1743"/>
          <w:tab w:val="left" w:pos="1744"/>
        </w:tabs>
        <w:spacing w:before="0"/>
        <w:ind w:hanging="614"/>
        <w:rPr>
          <w:rFonts w:ascii="Tahoma" w:hAnsi="Tahoma" w:cs="Tahoma"/>
          <w:sz w:val="24"/>
          <w:szCs w:val="24"/>
        </w:rPr>
      </w:pPr>
      <w:r w:rsidRPr="00CF16ED">
        <w:rPr>
          <w:rFonts w:ascii="Tahoma" w:hAnsi="Tahoma" w:cs="Tahoma"/>
          <w:sz w:val="24"/>
          <w:szCs w:val="24"/>
        </w:rPr>
        <w:t>This policy will also have regard to the following</w:t>
      </w:r>
      <w:r w:rsidRPr="00CF16ED">
        <w:rPr>
          <w:rFonts w:ascii="Tahoma" w:hAnsi="Tahoma" w:cs="Tahoma"/>
          <w:spacing w:val="-8"/>
          <w:sz w:val="24"/>
          <w:szCs w:val="24"/>
        </w:rPr>
        <w:t xml:space="preserve"> </w:t>
      </w:r>
      <w:r w:rsidRPr="00CF16ED">
        <w:rPr>
          <w:rFonts w:ascii="Tahoma" w:hAnsi="Tahoma" w:cs="Tahoma"/>
          <w:sz w:val="24"/>
          <w:szCs w:val="24"/>
        </w:rPr>
        <w:t>guidance:</w:t>
      </w:r>
    </w:p>
    <w:p w:rsidR="00C20A3C" w:rsidRPr="00CF16ED" w:rsidRDefault="00C20A3C">
      <w:pPr>
        <w:pStyle w:val="BodyText"/>
        <w:spacing w:before="9"/>
        <w:ind w:left="0"/>
        <w:rPr>
          <w:rFonts w:ascii="Tahoma" w:hAnsi="Tahoma" w:cs="Tahoma"/>
          <w:sz w:val="24"/>
          <w:szCs w:val="24"/>
        </w:rPr>
      </w:pPr>
    </w:p>
    <w:p w:rsidR="00C20A3C" w:rsidRPr="00CF16ED" w:rsidRDefault="006D01A8">
      <w:pPr>
        <w:pStyle w:val="ListParagraph"/>
        <w:numPr>
          <w:ilvl w:val="2"/>
          <w:numId w:val="1"/>
        </w:numPr>
        <w:tabs>
          <w:tab w:val="left" w:pos="2163"/>
          <w:tab w:val="left" w:pos="2164"/>
        </w:tabs>
        <w:spacing w:before="0" w:line="271" w:lineRule="auto"/>
        <w:ind w:right="611" w:hanging="566"/>
        <w:rPr>
          <w:rFonts w:ascii="Tahoma" w:hAnsi="Tahoma" w:cs="Tahoma"/>
          <w:sz w:val="24"/>
          <w:szCs w:val="24"/>
        </w:rPr>
      </w:pPr>
      <w:r w:rsidRPr="00CF16ED">
        <w:rPr>
          <w:rFonts w:ascii="Tahoma" w:hAnsi="Tahoma" w:cs="Tahoma"/>
          <w:sz w:val="24"/>
          <w:szCs w:val="24"/>
        </w:rPr>
        <w:t>Information Commissioner’s Office (2017) ‘Overview of the General Data Protection Regulation</w:t>
      </w:r>
      <w:r w:rsidRPr="00CF16ED">
        <w:rPr>
          <w:rFonts w:ascii="Tahoma" w:hAnsi="Tahoma" w:cs="Tahoma"/>
          <w:spacing w:val="-1"/>
          <w:sz w:val="24"/>
          <w:szCs w:val="24"/>
        </w:rPr>
        <w:t xml:space="preserve"> </w:t>
      </w:r>
      <w:r w:rsidRPr="00CF16ED">
        <w:rPr>
          <w:rFonts w:ascii="Tahoma" w:hAnsi="Tahoma" w:cs="Tahoma"/>
          <w:sz w:val="24"/>
          <w:szCs w:val="24"/>
        </w:rPr>
        <w:t>(GDPR)’</w:t>
      </w:r>
    </w:p>
    <w:p w:rsidR="00C20A3C" w:rsidRPr="00CF16ED" w:rsidRDefault="006D01A8">
      <w:pPr>
        <w:pStyle w:val="ListParagraph"/>
        <w:numPr>
          <w:ilvl w:val="2"/>
          <w:numId w:val="1"/>
        </w:numPr>
        <w:tabs>
          <w:tab w:val="left" w:pos="2163"/>
          <w:tab w:val="left" w:pos="2164"/>
        </w:tabs>
        <w:spacing w:before="124" w:line="273" w:lineRule="auto"/>
        <w:ind w:right="500" w:hanging="566"/>
        <w:rPr>
          <w:rFonts w:ascii="Tahoma" w:hAnsi="Tahoma" w:cs="Tahoma"/>
          <w:sz w:val="24"/>
          <w:szCs w:val="24"/>
        </w:rPr>
      </w:pPr>
      <w:r w:rsidRPr="00CF16ED">
        <w:rPr>
          <w:rFonts w:ascii="Tahoma" w:hAnsi="Tahoma" w:cs="Tahoma"/>
          <w:sz w:val="24"/>
          <w:szCs w:val="24"/>
        </w:rPr>
        <w:t>Information Commissioner’s Office (2017) ‘Preparing for the General Data Protection Regulation (GDPR) 12 steps to take</w:t>
      </w:r>
      <w:r w:rsidRPr="00CF16ED">
        <w:rPr>
          <w:rFonts w:ascii="Tahoma" w:hAnsi="Tahoma" w:cs="Tahoma"/>
          <w:spacing w:val="-5"/>
          <w:sz w:val="24"/>
          <w:szCs w:val="24"/>
        </w:rPr>
        <w:t xml:space="preserve"> </w:t>
      </w:r>
      <w:r w:rsidRPr="00CF16ED">
        <w:rPr>
          <w:rFonts w:ascii="Tahoma" w:hAnsi="Tahoma" w:cs="Tahoma"/>
          <w:sz w:val="24"/>
          <w:szCs w:val="24"/>
        </w:rPr>
        <w:t>now’</w:t>
      </w:r>
    </w:p>
    <w:p w:rsidR="00C20A3C" w:rsidRPr="00CF16ED" w:rsidRDefault="006D01A8">
      <w:pPr>
        <w:pStyle w:val="ListParagraph"/>
        <w:numPr>
          <w:ilvl w:val="1"/>
          <w:numId w:val="1"/>
        </w:numPr>
        <w:tabs>
          <w:tab w:val="left" w:pos="1744"/>
        </w:tabs>
        <w:spacing w:before="123" w:line="276" w:lineRule="auto"/>
        <w:ind w:right="497" w:hanging="614"/>
        <w:jc w:val="both"/>
        <w:rPr>
          <w:rFonts w:ascii="Tahoma" w:hAnsi="Tahoma" w:cs="Tahoma"/>
          <w:sz w:val="24"/>
          <w:szCs w:val="24"/>
        </w:rPr>
      </w:pPr>
      <w:r w:rsidRPr="00CF16ED">
        <w:rPr>
          <w:rFonts w:ascii="Tahoma" w:hAnsi="Tahoma" w:cs="Tahoma"/>
          <w:sz w:val="24"/>
          <w:szCs w:val="24"/>
        </w:rPr>
        <w:t>This policy will be implemented in conjunction with the following other school policies:</w:t>
      </w:r>
    </w:p>
    <w:p w:rsidR="00C20A3C" w:rsidRPr="00CF16ED" w:rsidRDefault="006D01A8">
      <w:pPr>
        <w:pStyle w:val="ListParagraph"/>
        <w:numPr>
          <w:ilvl w:val="2"/>
          <w:numId w:val="1"/>
        </w:numPr>
        <w:tabs>
          <w:tab w:val="left" w:pos="2163"/>
          <w:tab w:val="left" w:pos="2164"/>
        </w:tabs>
        <w:ind w:hanging="566"/>
        <w:rPr>
          <w:rFonts w:ascii="Tahoma" w:hAnsi="Tahoma" w:cs="Tahoma"/>
          <w:sz w:val="24"/>
          <w:szCs w:val="24"/>
        </w:rPr>
      </w:pPr>
      <w:r w:rsidRPr="00CF16ED">
        <w:rPr>
          <w:rFonts w:ascii="Tahoma" w:hAnsi="Tahoma" w:cs="Tahoma"/>
          <w:sz w:val="24"/>
          <w:szCs w:val="24"/>
        </w:rPr>
        <w:t>Use of Images in School</w:t>
      </w:r>
      <w:r w:rsidRPr="00CF16ED">
        <w:rPr>
          <w:rFonts w:ascii="Tahoma" w:hAnsi="Tahoma" w:cs="Tahoma"/>
          <w:spacing w:val="-4"/>
          <w:sz w:val="24"/>
          <w:szCs w:val="24"/>
        </w:rPr>
        <w:t xml:space="preserve"> </w:t>
      </w:r>
      <w:r w:rsidRPr="00CF16ED">
        <w:rPr>
          <w:rFonts w:ascii="Tahoma" w:hAnsi="Tahoma" w:cs="Tahoma"/>
          <w:sz w:val="24"/>
          <w:szCs w:val="24"/>
        </w:rPr>
        <w:t>Policy</w:t>
      </w:r>
    </w:p>
    <w:p w:rsidR="00C20A3C" w:rsidRPr="00CF16ED" w:rsidRDefault="006D01A8">
      <w:pPr>
        <w:pStyle w:val="ListParagraph"/>
        <w:numPr>
          <w:ilvl w:val="2"/>
          <w:numId w:val="1"/>
        </w:numPr>
        <w:tabs>
          <w:tab w:val="left" w:pos="2163"/>
          <w:tab w:val="left" w:pos="2164"/>
        </w:tabs>
        <w:spacing w:before="35"/>
        <w:ind w:hanging="566"/>
        <w:rPr>
          <w:rFonts w:ascii="Tahoma" w:hAnsi="Tahoma" w:cs="Tahoma"/>
          <w:sz w:val="24"/>
          <w:szCs w:val="24"/>
        </w:rPr>
      </w:pPr>
      <w:r w:rsidRPr="00CF16ED">
        <w:rPr>
          <w:rFonts w:ascii="Tahoma" w:hAnsi="Tahoma" w:cs="Tahoma"/>
          <w:sz w:val="24"/>
          <w:szCs w:val="24"/>
        </w:rPr>
        <w:t>Freedom of I</w:t>
      </w:r>
      <w:r w:rsidRPr="00CF16ED">
        <w:rPr>
          <w:rFonts w:ascii="Tahoma" w:hAnsi="Tahoma" w:cs="Tahoma"/>
          <w:sz w:val="24"/>
          <w:szCs w:val="24"/>
        </w:rPr>
        <w:t>nformation</w:t>
      </w:r>
      <w:r w:rsidRPr="00CF16ED">
        <w:rPr>
          <w:rFonts w:ascii="Tahoma" w:hAnsi="Tahoma" w:cs="Tahoma"/>
          <w:spacing w:val="-2"/>
          <w:sz w:val="24"/>
          <w:szCs w:val="24"/>
        </w:rPr>
        <w:t xml:space="preserve"> </w:t>
      </w:r>
      <w:r w:rsidRPr="00CF16ED">
        <w:rPr>
          <w:rFonts w:ascii="Tahoma" w:hAnsi="Tahoma" w:cs="Tahoma"/>
          <w:sz w:val="24"/>
          <w:szCs w:val="24"/>
        </w:rPr>
        <w:t>Policy</w:t>
      </w:r>
    </w:p>
    <w:p w:rsidR="00C20A3C" w:rsidRPr="00CF16ED" w:rsidRDefault="00C20A3C">
      <w:pPr>
        <w:pStyle w:val="BodyText"/>
        <w:spacing w:before="6"/>
        <w:ind w:left="0"/>
        <w:rPr>
          <w:rFonts w:ascii="Tahoma" w:hAnsi="Tahoma" w:cs="Tahoma"/>
          <w:sz w:val="24"/>
          <w:szCs w:val="24"/>
        </w:rPr>
      </w:pPr>
    </w:p>
    <w:p w:rsidR="00C20A3C" w:rsidRPr="00CF16ED" w:rsidRDefault="006D01A8">
      <w:pPr>
        <w:pStyle w:val="Heading1"/>
        <w:numPr>
          <w:ilvl w:val="0"/>
          <w:numId w:val="1"/>
        </w:numPr>
        <w:tabs>
          <w:tab w:val="left" w:pos="681"/>
        </w:tabs>
        <w:spacing w:before="0"/>
        <w:rPr>
          <w:rFonts w:ascii="Tahoma" w:hAnsi="Tahoma" w:cs="Tahoma"/>
          <w:sz w:val="24"/>
          <w:szCs w:val="24"/>
        </w:rPr>
      </w:pPr>
      <w:bookmarkStart w:id="2" w:name="_bookmark2"/>
      <w:bookmarkEnd w:id="2"/>
      <w:r w:rsidRPr="00CF16ED">
        <w:rPr>
          <w:rFonts w:ascii="Tahoma" w:hAnsi="Tahoma" w:cs="Tahoma"/>
          <w:sz w:val="24"/>
          <w:szCs w:val="24"/>
        </w:rPr>
        <w:t>Applicable</w:t>
      </w:r>
      <w:r w:rsidRPr="00CF16ED">
        <w:rPr>
          <w:rFonts w:ascii="Tahoma" w:hAnsi="Tahoma" w:cs="Tahoma"/>
          <w:spacing w:val="-3"/>
          <w:sz w:val="24"/>
          <w:szCs w:val="24"/>
        </w:rPr>
        <w:t xml:space="preserve"> </w:t>
      </w:r>
      <w:r w:rsidRPr="00CF16ED">
        <w:rPr>
          <w:rFonts w:ascii="Tahoma" w:hAnsi="Tahoma" w:cs="Tahoma"/>
          <w:sz w:val="24"/>
          <w:szCs w:val="24"/>
        </w:rPr>
        <w:t>data</w:t>
      </w:r>
    </w:p>
    <w:p w:rsidR="00C20A3C" w:rsidRPr="00CF16ED" w:rsidRDefault="006D01A8">
      <w:pPr>
        <w:pStyle w:val="ListParagraph"/>
        <w:numPr>
          <w:ilvl w:val="1"/>
          <w:numId w:val="1"/>
        </w:numPr>
        <w:tabs>
          <w:tab w:val="left" w:pos="1744"/>
        </w:tabs>
        <w:spacing w:before="246" w:line="276" w:lineRule="auto"/>
        <w:ind w:right="495" w:hanging="614"/>
        <w:jc w:val="both"/>
        <w:rPr>
          <w:rFonts w:ascii="Tahoma" w:hAnsi="Tahoma" w:cs="Tahoma"/>
          <w:sz w:val="24"/>
          <w:szCs w:val="24"/>
        </w:rPr>
      </w:pPr>
      <w:r w:rsidRPr="00CF16ED">
        <w:rPr>
          <w:rFonts w:ascii="Tahoma" w:hAnsi="Tahoma" w:cs="Tahoma"/>
          <w:sz w:val="24"/>
          <w:szCs w:val="24"/>
        </w:rPr>
        <w:t xml:space="preserve">For the purpose of this policy, </w:t>
      </w:r>
      <w:r w:rsidRPr="00CF16ED">
        <w:rPr>
          <w:rFonts w:ascii="Tahoma" w:hAnsi="Tahoma" w:cs="Tahoma"/>
          <w:b/>
          <w:sz w:val="24"/>
          <w:szCs w:val="24"/>
        </w:rPr>
        <w:t xml:space="preserve">personal data </w:t>
      </w:r>
      <w:r w:rsidRPr="00CF16ED">
        <w:rPr>
          <w:rFonts w:ascii="Tahoma" w:hAnsi="Tahoma" w:cs="Tahoma"/>
          <w:sz w:val="24"/>
          <w:szCs w:val="24"/>
        </w:rPr>
        <w:t>refers to information that relates to an identifiable, living individual, including information such as an online identifier, e.g. an IP address. The GDPR applies to both automated personal data</w:t>
      </w:r>
      <w:r w:rsidRPr="00CF16ED">
        <w:rPr>
          <w:rFonts w:ascii="Tahoma" w:hAnsi="Tahoma" w:cs="Tahoma"/>
          <w:spacing w:val="-10"/>
          <w:sz w:val="24"/>
          <w:szCs w:val="24"/>
        </w:rPr>
        <w:t xml:space="preserve"> </w:t>
      </w:r>
      <w:r w:rsidRPr="00CF16ED">
        <w:rPr>
          <w:rFonts w:ascii="Tahoma" w:hAnsi="Tahoma" w:cs="Tahoma"/>
          <w:sz w:val="24"/>
          <w:szCs w:val="24"/>
        </w:rPr>
        <w:t>and</w:t>
      </w:r>
      <w:r w:rsidRPr="00CF16ED">
        <w:rPr>
          <w:rFonts w:ascii="Tahoma" w:hAnsi="Tahoma" w:cs="Tahoma"/>
          <w:spacing w:val="-12"/>
          <w:sz w:val="24"/>
          <w:szCs w:val="24"/>
        </w:rPr>
        <w:t xml:space="preserve"> </w:t>
      </w:r>
      <w:r w:rsidRPr="00CF16ED">
        <w:rPr>
          <w:rFonts w:ascii="Tahoma" w:hAnsi="Tahoma" w:cs="Tahoma"/>
          <w:sz w:val="24"/>
          <w:szCs w:val="24"/>
        </w:rPr>
        <w:t>to</w:t>
      </w:r>
      <w:r w:rsidRPr="00CF16ED">
        <w:rPr>
          <w:rFonts w:ascii="Tahoma" w:hAnsi="Tahoma" w:cs="Tahoma"/>
          <w:spacing w:val="-12"/>
          <w:sz w:val="24"/>
          <w:szCs w:val="24"/>
        </w:rPr>
        <w:t xml:space="preserve"> </w:t>
      </w:r>
      <w:r w:rsidRPr="00CF16ED">
        <w:rPr>
          <w:rFonts w:ascii="Tahoma" w:hAnsi="Tahoma" w:cs="Tahoma"/>
          <w:sz w:val="24"/>
          <w:szCs w:val="24"/>
        </w:rPr>
        <w:t>manual</w:t>
      </w:r>
      <w:r w:rsidRPr="00CF16ED">
        <w:rPr>
          <w:rFonts w:ascii="Tahoma" w:hAnsi="Tahoma" w:cs="Tahoma"/>
          <w:spacing w:val="-13"/>
          <w:sz w:val="24"/>
          <w:szCs w:val="24"/>
        </w:rPr>
        <w:t xml:space="preserve"> </w:t>
      </w:r>
      <w:r w:rsidRPr="00CF16ED">
        <w:rPr>
          <w:rFonts w:ascii="Tahoma" w:hAnsi="Tahoma" w:cs="Tahoma"/>
          <w:sz w:val="24"/>
          <w:szCs w:val="24"/>
        </w:rPr>
        <w:t>filing</w:t>
      </w:r>
      <w:r w:rsidRPr="00CF16ED">
        <w:rPr>
          <w:rFonts w:ascii="Tahoma" w:hAnsi="Tahoma" w:cs="Tahoma"/>
          <w:spacing w:val="-11"/>
          <w:sz w:val="24"/>
          <w:szCs w:val="24"/>
        </w:rPr>
        <w:t xml:space="preserve"> </w:t>
      </w:r>
      <w:r w:rsidRPr="00CF16ED">
        <w:rPr>
          <w:rFonts w:ascii="Tahoma" w:hAnsi="Tahoma" w:cs="Tahoma"/>
          <w:sz w:val="24"/>
          <w:szCs w:val="24"/>
        </w:rPr>
        <w:t>systems,</w:t>
      </w:r>
      <w:r w:rsidRPr="00CF16ED">
        <w:rPr>
          <w:rFonts w:ascii="Tahoma" w:hAnsi="Tahoma" w:cs="Tahoma"/>
          <w:spacing w:val="-11"/>
          <w:sz w:val="24"/>
          <w:szCs w:val="24"/>
        </w:rPr>
        <w:t xml:space="preserve"> </w:t>
      </w:r>
      <w:r w:rsidRPr="00CF16ED">
        <w:rPr>
          <w:rFonts w:ascii="Tahoma" w:hAnsi="Tahoma" w:cs="Tahoma"/>
          <w:sz w:val="24"/>
          <w:szCs w:val="24"/>
        </w:rPr>
        <w:t>where</w:t>
      </w:r>
      <w:r w:rsidRPr="00CF16ED">
        <w:rPr>
          <w:rFonts w:ascii="Tahoma" w:hAnsi="Tahoma" w:cs="Tahoma"/>
          <w:spacing w:val="-10"/>
          <w:sz w:val="24"/>
          <w:szCs w:val="24"/>
        </w:rPr>
        <w:t xml:space="preserve"> </w:t>
      </w:r>
      <w:r w:rsidRPr="00CF16ED">
        <w:rPr>
          <w:rFonts w:ascii="Tahoma" w:hAnsi="Tahoma" w:cs="Tahoma"/>
          <w:sz w:val="24"/>
          <w:szCs w:val="24"/>
        </w:rPr>
        <w:t>personal</w:t>
      </w:r>
      <w:r w:rsidRPr="00CF16ED">
        <w:rPr>
          <w:rFonts w:ascii="Tahoma" w:hAnsi="Tahoma" w:cs="Tahoma"/>
          <w:spacing w:val="-14"/>
          <w:sz w:val="24"/>
          <w:szCs w:val="24"/>
        </w:rPr>
        <w:t xml:space="preserve"> </w:t>
      </w:r>
      <w:r w:rsidRPr="00CF16ED">
        <w:rPr>
          <w:rFonts w:ascii="Tahoma" w:hAnsi="Tahoma" w:cs="Tahoma"/>
          <w:sz w:val="24"/>
          <w:szCs w:val="24"/>
        </w:rPr>
        <w:t>data</w:t>
      </w:r>
      <w:r w:rsidRPr="00CF16ED">
        <w:rPr>
          <w:rFonts w:ascii="Tahoma" w:hAnsi="Tahoma" w:cs="Tahoma"/>
          <w:spacing w:val="-10"/>
          <w:sz w:val="24"/>
          <w:szCs w:val="24"/>
        </w:rPr>
        <w:t xml:space="preserve"> </w:t>
      </w:r>
      <w:r w:rsidRPr="00CF16ED">
        <w:rPr>
          <w:rFonts w:ascii="Tahoma" w:hAnsi="Tahoma" w:cs="Tahoma"/>
          <w:sz w:val="24"/>
          <w:szCs w:val="24"/>
        </w:rPr>
        <w:t>is</w:t>
      </w:r>
      <w:r w:rsidRPr="00CF16ED">
        <w:rPr>
          <w:rFonts w:ascii="Tahoma" w:hAnsi="Tahoma" w:cs="Tahoma"/>
          <w:spacing w:val="-12"/>
          <w:sz w:val="24"/>
          <w:szCs w:val="24"/>
        </w:rPr>
        <w:t xml:space="preserve"> </w:t>
      </w:r>
      <w:r w:rsidRPr="00CF16ED">
        <w:rPr>
          <w:rFonts w:ascii="Tahoma" w:hAnsi="Tahoma" w:cs="Tahoma"/>
          <w:sz w:val="24"/>
          <w:szCs w:val="24"/>
        </w:rPr>
        <w:t>accessib</w:t>
      </w:r>
      <w:r w:rsidRPr="00CF16ED">
        <w:rPr>
          <w:rFonts w:ascii="Tahoma" w:hAnsi="Tahoma" w:cs="Tahoma"/>
          <w:sz w:val="24"/>
          <w:szCs w:val="24"/>
        </w:rPr>
        <w:t>le</w:t>
      </w:r>
      <w:r w:rsidRPr="00CF16ED">
        <w:rPr>
          <w:rFonts w:ascii="Tahoma" w:hAnsi="Tahoma" w:cs="Tahoma"/>
          <w:spacing w:val="-10"/>
          <w:sz w:val="24"/>
          <w:szCs w:val="24"/>
        </w:rPr>
        <w:t xml:space="preserve"> </w:t>
      </w:r>
      <w:r w:rsidRPr="00CF16ED">
        <w:rPr>
          <w:rFonts w:ascii="Tahoma" w:hAnsi="Tahoma" w:cs="Tahoma"/>
          <w:sz w:val="24"/>
          <w:szCs w:val="24"/>
        </w:rPr>
        <w:t xml:space="preserve">according to specific criteria, as well as to chronologically ordered data and </w:t>
      </w:r>
      <w:proofErr w:type="spellStart"/>
      <w:r w:rsidRPr="00CF16ED">
        <w:rPr>
          <w:rFonts w:ascii="Tahoma" w:hAnsi="Tahoma" w:cs="Tahoma"/>
          <w:sz w:val="24"/>
          <w:szCs w:val="24"/>
        </w:rPr>
        <w:t>pseudonymised</w:t>
      </w:r>
      <w:proofErr w:type="spellEnd"/>
      <w:r w:rsidRPr="00CF16ED">
        <w:rPr>
          <w:rFonts w:ascii="Tahoma" w:hAnsi="Tahoma" w:cs="Tahoma"/>
          <w:sz w:val="24"/>
          <w:szCs w:val="24"/>
        </w:rPr>
        <w:t xml:space="preserve"> data, e.g. key-coded.</w:t>
      </w:r>
    </w:p>
    <w:p w:rsidR="00C20A3C" w:rsidRPr="00CF16ED" w:rsidRDefault="006D01A8">
      <w:pPr>
        <w:pStyle w:val="ListParagraph"/>
        <w:numPr>
          <w:ilvl w:val="1"/>
          <w:numId w:val="1"/>
        </w:numPr>
        <w:tabs>
          <w:tab w:val="left" w:pos="1744"/>
        </w:tabs>
        <w:spacing w:line="276" w:lineRule="auto"/>
        <w:ind w:right="497" w:hanging="614"/>
        <w:jc w:val="both"/>
        <w:rPr>
          <w:rFonts w:ascii="Tahoma" w:hAnsi="Tahoma" w:cs="Tahoma"/>
          <w:sz w:val="24"/>
          <w:szCs w:val="24"/>
        </w:rPr>
      </w:pPr>
      <w:r w:rsidRPr="00CF16ED">
        <w:rPr>
          <w:rFonts w:ascii="Tahoma" w:hAnsi="Tahoma" w:cs="Tahoma"/>
          <w:b/>
          <w:sz w:val="24"/>
          <w:szCs w:val="24"/>
        </w:rPr>
        <w:t xml:space="preserve">Sensitive personal data </w:t>
      </w:r>
      <w:r w:rsidRPr="00CF16ED">
        <w:rPr>
          <w:rFonts w:ascii="Tahoma" w:hAnsi="Tahoma" w:cs="Tahoma"/>
          <w:sz w:val="24"/>
          <w:szCs w:val="24"/>
        </w:rPr>
        <w:t>is referred to in the GDPR as ‘special categories of personal</w:t>
      </w:r>
      <w:r w:rsidRPr="00CF16ED">
        <w:rPr>
          <w:rFonts w:ascii="Tahoma" w:hAnsi="Tahoma" w:cs="Tahoma"/>
          <w:spacing w:val="-5"/>
          <w:sz w:val="24"/>
          <w:szCs w:val="24"/>
        </w:rPr>
        <w:t xml:space="preserve"> </w:t>
      </w:r>
      <w:r w:rsidRPr="00CF16ED">
        <w:rPr>
          <w:rFonts w:ascii="Tahoma" w:hAnsi="Tahoma" w:cs="Tahoma"/>
          <w:sz w:val="24"/>
          <w:szCs w:val="24"/>
        </w:rPr>
        <w:t>data’,</w:t>
      </w:r>
      <w:r w:rsidRPr="00CF16ED">
        <w:rPr>
          <w:rFonts w:ascii="Tahoma" w:hAnsi="Tahoma" w:cs="Tahoma"/>
          <w:spacing w:val="-5"/>
          <w:sz w:val="24"/>
          <w:szCs w:val="24"/>
        </w:rPr>
        <w:t xml:space="preserve"> </w:t>
      </w:r>
      <w:r w:rsidRPr="00CF16ED">
        <w:rPr>
          <w:rFonts w:ascii="Tahoma" w:hAnsi="Tahoma" w:cs="Tahoma"/>
          <w:sz w:val="24"/>
          <w:szCs w:val="24"/>
        </w:rPr>
        <w:t>which</w:t>
      </w:r>
      <w:r w:rsidRPr="00CF16ED">
        <w:rPr>
          <w:rFonts w:ascii="Tahoma" w:hAnsi="Tahoma" w:cs="Tahoma"/>
          <w:spacing w:val="-4"/>
          <w:sz w:val="24"/>
          <w:szCs w:val="24"/>
        </w:rPr>
        <w:t xml:space="preserve"> </w:t>
      </w:r>
      <w:r w:rsidRPr="00CF16ED">
        <w:rPr>
          <w:rFonts w:ascii="Tahoma" w:hAnsi="Tahoma" w:cs="Tahoma"/>
          <w:sz w:val="24"/>
          <w:szCs w:val="24"/>
        </w:rPr>
        <w:t>are</w:t>
      </w:r>
      <w:r w:rsidRPr="00CF16ED">
        <w:rPr>
          <w:rFonts w:ascii="Tahoma" w:hAnsi="Tahoma" w:cs="Tahoma"/>
          <w:spacing w:val="-6"/>
          <w:sz w:val="24"/>
          <w:szCs w:val="24"/>
        </w:rPr>
        <w:t xml:space="preserve"> </w:t>
      </w:r>
      <w:r w:rsidRPr="00CF16ED">
        <w:rPr>
          <w:rFonts w:ascii="Tahoma" w:hAnsi="Tahoma" w:cs="Tahoma"/>
          <w:sz w:val="24"/>
          <w:szCs w:val="24"/>
        </w:rPr>
        <w:t>broadly</w:t>
      </w:r>
      <w:r w:rsidRPr="00CF16ED">
        <w:rPr>
          <w:rFonts w:ascii="Tahoma" w:hAnsi="Tahoma" w:cs="Tahoma"/>
          <w:spacing w:val="-8"/>
          <w:sz w:val="24"/>
          <w:szCs w:val="24"/>
        </w:rPr>
        <w:t xml:space="preserve"> </w:t>
      </w:r>
      <w:r w:rsidRPr="00CF16ED">
        <w:rPr>
          <w:rFonts w:ascii="Tahoma" w:hAnsi="Tahoma" w:cs="Tahoma"/>
          <w:sz w:val="24"/>
          <w:szCs w:val="24"/>
        </w:rPr>
        <w:t>the</w:t>
      </w:r>
      <w:r w:rsidRPr="00CF16ED">
        <w:rPr>
          <w:rFonts w:ascii="Tahoma" w:hAnsi="Tahoma" w:cs="Tahoma"/>
          <w:spacing w:val="-7"/>
          <w:sz w:val="24"/>
          <w:szCs w:val="24"/>
        </w:rPr>
        <w:t xml:space="preserve"> </w:t>
      </w:r>
      <w:r w:rsidRPr="00CF16ED">
        <w:rPr>
          <w:rFonts w:ascii="Tahoma" w:hAnsi="Tahoma" w:cs="Tahoma"/>
          <w:sz w:val="24"/>
          <w:szCs w:val="24"/>
        </w:rPr>
        <w:t>same</w:t>
      </w:r>
      <w:r w:rsidRPr="00CF16ED">
        <w:rPr>
          <w:rFonts w:ascii="Tahoma" w:hAnsi="Tahoma" w:cs="Tahoma"/>
          <w:spacing w:val="-6"/>
          <w:sz w:val="24"/>
          <w:szCs w:val="24"/>
        </w:rPr>
        <w:t xml:space="preserve"> </w:t>
      </w:r>
      <w:r w:rsidRPr="00CF16ED">
        <w:rPr>
          <w:rFonts w:ascii="Tahoma" w:hAnsi="Tahoma" w:cs="Tahoma"/>
          <w:sz w:val="24"/>
          <w:szCs w:val="24"/>
        </w:rPr>
        <w:t>as</w:t>
      </w:r>
      <w:r w:rsidRPr="00CF16ED">
        <w:rPr>
          <w:rFonts w:ascii="Tahoma" w:hAnsi="Tahoma" w:cs="Tahoma"/>
          <w:spacing w:val="-9"/>
          <w:sz w:val="24"/>
          <w:szCs w:val="24"/>
        </w:rPr>
        <w:t xml:space="preserve"> </w:t>
      </w:r>
      <w:r w:rsidRPr="00CF16ED">
        <w:rPr>
          <w:rFonts w:ascii="Tahoma" w:hAnsi="Tahoma" w:cs="Tahoma"/>
          <w:sz w:val="24"/>
          <w:szCs w:val="24"/>
        </w:rPr>
        <w:t>those</w:t>
      </w:r>
      <w:r w:rsidRPr="00CF16ED">
        <w:rPr>
          <w:rFonts w:ascii="Tahoma" w:hAnsi="Tahoma" w:cs="Tahoma"/>
          <w:spacing w:val="-4"/>
          <w:sz w:val="24"/>
          <w:szCs w:val="24"/>
        </w:rPr>
        <w:t xml:space="preserve"> </w:t>
      </w:r>
      <w:r w:rsidRPr="00CF16ED">
        <w:rPr>
          <w:rFonts w:ascii="Tahoma" w:hAnsi="Tahoma" w:cs="Tahoma"/>
          <w:sz w:val="24"/>
          <w:szCs w:val="24"/>
        </w:rPr>
        <w:t>in</w:t>
      </w:r>
      <w:r w:rsidRPr="00CF16ED">
        <w:rPr>
          <w:rFonts w:ascii="Tahoma" w:hAnsi="Tahoma" w:cs="Tahoma"/>
          <w:spacing w:val="-6"/>
          <w:sz w:val="24"/>
          <w:szCs w:val="24"/>
        </w:rPr>
        <w:t xml:space="preserve"> </w:t>
      </w:r>
      <w:r w:rsidRPr="00CF16ED">
        <w:rPr>
          <w:rFonts w:ascii="Tahoma" w:hAnsi="Tahoma" w:cs="Tahoma"/>
          <w:sz w:val="24"/>
          <w:szCs w:val="24"/>
        </w:rPr>
        <w:t>the</w:t>
      </w:r>
      <w:r w:rsidRPr="00CF16ED">
        <w:rPr>
          <w:rFonts w:ascii="Tahoma" w:hAnsi="Tahoma" w:cs="Tahoma"/>
          <w:spacing w:val="-7"/>
          <w:sz w:val="24"/>
          <w:szCs w:val="24"/>
        </w:rPr>
        <w:t xml:space="preserve"> </w:t>
      </w:r>
      <w:r w:rsidRPr="00CF16ED">
        <w:rPr>
          <w:rFonts w:ascii="Tahoma" w:hAnsi="Tahoma" w:cs="Tahoma"/>
          <w:sz w:val="24"/>
          <w:szCs w:val="24"/>
        </w:rPr>
        <w:t>Data</w:t>
      </w:r>
      <w:r w:rsidRPr="00CF16ED">
        <w:rPr>
          <w:rFonts w:ascii="Tahoma" w:hAnsi="Tahoma" w:cs="Tahoma"/>
          <w:spacing w:val="-6"/>
          <w:sz w:val="24"/>
          <w:szCs w:val="24"/>
        </w:rPr>
        <w:t xml:space="preserve"> </w:t>
      </w:r>
      <w:r w:rsidRPr="00CF16ED">
        <w:rPr>
          <w:rFonts w:ascii="Tahoma" w:hAnsi="Tahoma" w:cs="Tahoma"/>
          <w:sz w:val="24"/>
          <w:szCs w:val="24"/>
        </w:rPr>
        <w:t>Protection</w:t>
      </w:r>
      <w:r w:rsidRPr="00CF16ED">
        <w:rPr>
          <w:rFonts w:ascii="Tahoma" w:hAnsi="Tahoma" w:cs="Tahoma"/>
          <w:spacing w:val="-7"/>
          <w:sz w:val="24"/>
          <w:szCs w:val="24"/>
        </w:rPr>
        <w:t xml:space="preserve"> </w:t>
      </w:r>
      <w:r w:rsidRPr="00CF16ED">
        <w:rPr>
          <w:rFonts w:ascii="Tahoma" w:hAnsi="Tahoma" w:cs="Tahoma"/>
          <w:sz w:val="24"/>
          <w:szCs w:val="24"/>
        </w:rPr>
        <w:t>Act (DPA) 1998. These specifically include the processing of genetic data, biometric data and data concerning health</w:t>
      </w:r>
      <w:r w:rsidRPr="00CF16ED">
        <w:rPr>
          <w:rFonts w:ascii="Tahoma" w:hAnsi="Tahoma" w:cs="Tahoma"/>
          <w:spacing w:val="-7"/>
          <w:sz w:val="24"/>
          <w:szCs w:val="24"/>
        </w:rPr>
        <w:t xml:space="preserve"> </w:t>
      </w:r>
      <w:r w:rsidRPr="00CF16ED">
        <w:rPr>
          <w:rFonts w:ascii="Tahoma" w:hAnsi="Tahoma" w:cs="Tahoma"/>
          <w:sz w:val="24"/>
          <w:szCs w:val="24"/>
        </w:rPr>
        <w:t>matters.</w:t>
      </w:r>
    </w:p>
    <w:p w:rsidR="00C20A3C" w:rsidRPr="00CF16ED" w:rsidRDefault="006D01A8">
      <w:pPr>
        <w:pStyle w:val="Heading1"/>
        <w:numPr>
          <w:ilvl w:val="0"/>
          <w:numId w:val="1"/>
        </w:numPr>
        <w:tabs>
          <w:tab w:val="left" w:pos="681"/>
        </w:tabs>
        <w:spacing w:before="202"/>
        <w:rPr>
          <w:rFonts w:ascii="Tahoma" w:hAnsi="Tahoma" w:cs="Tahoma"/>
          <w:sz w:val="24"/>
          <w:szCs w:val="24"/>
        </w:rPr>
      </w:pPr>
      <w:bookmarkStart w:id="3" w:name="_bookmark3"/>
      <w:bookmarkEnd w:id="3"/>
      <w:r w:rsidRPr="00CF16ED">
        <w:rPr>
          <w:rFonts w:ascii="Tahoma" w:hAnsi="Tahoma" w:cs="Tahoma"/>
          <w:sz w:val="24"/>
          <w:szCs w:val="24"/>
        </w:rPr>
        <w:t>Principles</w:t>
      </w:r>
    </w:p>
    <w:p w:rsidR="00C20A3C" w:rsidRPr="00CF16ED" w:rsidRDefault="006D01A8">
      <w:pPr>
        <w:pStyle w:val="ListParagraph"/>
        <w:numPr>
          <w:ilvl w:val="1"/>
          <w:numId w:val="1"/>
        </w:numPr>
        <w:tabs>
          <w:tab w:val="left" w:pos="1744"/>
        </w:tabs>
        <w:spacing w:before="250" w:line="276" w:lineRule="auto"/>
        <w:ind w:right="499" w:hanging="614"/>
        <w:jc w:val="both"/>
        <w:rPr>
          <w:rFonts w:ascii="Tahoma" w:hAnsi="Tahoma" w:cs="Tahoma"/>
          <w:sz w:val="24"/>
          <w:szCs w:val="24"/>
        </w:rPr>
      </w:pPr>
      <w:r w:rsidRPr="00CF16ED">
        <w:rPr>
          <w:rFonts w:ascii="Tahoma" w:hAnsi="Tahoma" w:cs="Tahoma"/>
          <w:sz w:val="24"/>
          <w:szCs w:val="24"/>
        </w:rPr>
        <w:t>In accordance with the requirements outlined in the GDPR, personal data will be:</w:t>
      </w:r>
    </w:p>
    <w:p w:rsidR="00C20A3C" w:rsidRPr="00CF16ED" w:rsidRDefault="006D01A8">
      <w:pPr>
        <w:pStyle w:val="ListParagraph"/>
        <w:numPr>
          <w:ilvl w:val="2"/>
          <w:numId w:val="1"/>
        </w:numPr>
        <w:tabs>
          <w:tab w:val="left" w:pos="2163"/>
          <w:tab w:val="left" w:pos="2164"/>
        </w:tabs>
        <w:spacing w:before="198" w:line="273" w:lineRule="auto"/>
        <w:ind w:right="1183" w:hanging="566"/>
        <w:rPr>
          <w:rFonts w:ascii="Tahoma" w:hAnsi="Tahoma" w:cs="Tahoma"/>
          <w:sz w:val="24"/>
          <w:szCs w:val="24"/>
        </w:rPr>
      </w:pPr>
      <w:r w:rsidRPr="00CF16ED">
        <w:rPr>
          <w:rFonts w:ascii="Tahoma" w:hAnsi="Tahoma" w:cs="Tahoma"/>
          <w:sz w:val="24"/>
          <w:szCs w:val="24"/>
        </w:rPr>
        <w:t>Processed lawfully, fa</w:t>
      </w:r>
      <w:r w:rsidRPr="00CF16ED">
        <w:rPr>
          <w:rFonts w:ascii="Tahoma" w:hAnsi="Tahoma" w:cs="Tahoma"/>
          <w:sz w:val="24"/>
          <w:szCs w:val="24"/>
        </w:rPr>
        <w:t>irly and in a transparent manner in relation to individuals.</w:t>
      </w:r>
    </w:p>
    <w:p w:rsidR="00C20A3C" w:rsidRPr="00CF16ED" w:rsidRDefault="006D01A8">
      <w:pPr>
        <w:pStyle w:val="ListParagraph"/>
        <w:numPr>
          <w:ilvl w:val="2"/>
          <w:numId w:val="1"/>
        </w:numPr>
        <w:tabs>
          <w:tab w:val="left" w:pos="2163"/>
          <w:tab w:val="left" w:pos="2164"/>
        </w:tabs>
        <w:spacing w:before="79" w:line="276" w:lineRule="auto"/>
        <w:ind w:right="723" w:hanging="566"/>
        <w:rPr>
          <w:rFonts w:ascii="Tahoma" w:hAnsi="Tahoma" w:cs="Tahoma"/>
          <w:sz w:val="24"/>
          <w:szCs w:val="24"/>
        </w:rPr>
      </w:pPr>
      <w:r w:rsidRPr="00CF16ED">
        <w:rPr>
          <w:rFonts w:ascii="Tahoma" w:hAnsi="Tahoma" w:cs="Tahoma"/>
          <w:sz w:val="24"/>
          <w:szCs w:val="24"/>
        </w:rPr>
        <w:t>Collected for specified, explicit and legitimate purposes and not further processed in a manner that is incompatible with those purposes; further</w:t>
      </w:r>
      <w:r w:rsidRPr="00CF16ED">
        <w:rPr>
          <w:rFonts w:ascii="Tahoma" w:hAnsi="Tahoma" w:cs="Tahoma"/>
          <w:sz w:val="24"/>
          <w:szCs w:val="24"/>
        </w:rPr>
        <w:t xml:space="preserve"> processing for archiving purposes in the public interest, scientific or historical research purposes or statistical purposes shall not be considered to be incompatible with the initial</w:t>
      </w:r>
      <w:r w:rsidRPr="00CF16ED">
        <w:rPr>
          <w:rFonts w:ascii="Tahoma" w:hAnsi="Tahoma" w:cs="Tahoma"/>
          <w:spacing w:val="-8"/>
          <w:sz w:val="24"/>
          <w:szCs w:val="24"/>
        </w:rPr>
        <w:t xml:space="preserve"> </w:t>
      </w:r>
      <w:r w:rsidRPr="00CF16ED">
        <w:rPr>
          <w:rFonts w:ascii="Tahoma" w:hAnsi="Tahoma" w:cs="Tahoma"/>
          <w:sz w:val="24"/>
          <w:szCs w:val="24"/>
        </w:rPr>
        <w:t>purposes.</w:t>
      </w:r>
    </w:p>
    <w:p w:rsidR="00C20A3C" w:rsidRPr="00CF16ED" w:rsidRDefault="006D01A8">
      <w:pPr>
        <w:pStyle w:val="ListParagraph"/>
        <w:numPr>
          <w:ilvl w:val="2"/>
          <w:numId w:val="1"/>
        </w:numPr>
        <w:tabs>
          <w:tab w:val="left" w:pos="2163"/>
          <w:tab w:val="left" w:pos="2164"/>
        </w:tabs>
        <w:spacing w:before="115" w:line="273" w:lineRule="auto"/>
        <w:ind w:right="1027" w:hanging="566"/>
        <w:rPr>
          <w:rFonts w:ascii="Tahoma" w:hAnsi="Tahoma" w:cs="Tahoma"/>
          <w:sz w:val="24"/>
          <w:szCs w:val="24"/>
        </w:rPr>
      </w:pPr>
      <w:r w:rsidRPr="00CF16ED">
        <w:rPr>
          <w:rFonts w:ascii="Tahoma" w:hAnsi="Tahoma" w:cs="Tahoma"/>
          <w:sz w:val="24"/>
          <w:szCs w:val="24"/>
        </w:rPr>
        <w:t>Adequate, relevant and limited to what is necessary in relat</w:t>
      </w:r>
      <w:r w:rsidRPr="00CF16ED">
        <w:rPr>
          <w:rFonts w:ascii="Tahoma" w:hAnsi="Tahoma" w:cs="Tahoma"/>
          <w:sz w:val="24"/>
          <w:szCs w:val="24"/>
        </w:rPr>
        <w:t>ion to the purposes for which they are</w:t>
      </w:r>
      <w:r w:rsidRPr="00CF16ED">
        <w:rPr>
          <w:rFonts w:ascii="Tahoma" w:hAnsi="Tahoma" w:cs="Tahoma"/>
          <w:spacing w:val="-4"/>
          <w:sz w:val="24"/>
          <w:szCs w:val="24"/>
        </w:rPr>
        <w:t xml:space="preserve"> </w:t>
      </w:r>
      <w:r w:rsidRPr="00CF16ED">
        <w:rPr>
          <w:rFonts w:ascii="Tahoma" w:hAnsi="Tahoma" w:cs="Tahoma"/>
          <w:sz w:val="24"/>
          <w:szCs w:val="24"/>
        </w:rPr>
        <w:t>processed.</w:t>
      </w:r>
    </w:p>
    <w:p w:rsidR="00C20A3C" w:rsidRPr="00CF16ED" w:rsidRDefault="006D01A8">
      <w:pPr>
        <w:pStyle w:val="ListParagraph"/>
        <w:numPr>
          <w:ilvl w:val="2"/>
          <w:numId w:val="1"/>
        </w:numPr>
        <w:tabs>
          <w:tab w:val="left" w:pos="2163"/>
          <w:tab w:val="left" w:pos="2164"/>
        </w:tabs>
        <w:spacing w:before="122" w:line="276" w:lineRule="auto"/>
        <w:ind w:right="705" w:hanging="566"/>
        <w:rPr>
          <w:rFonts w:ascii="Tahoma" w:hAnsi="Tahoma" w:cs="Tahoma"/>
          <w:sz w:val="24"/>
          <w:szCs w:val="24"/>
        </w:rPr>
      </w:pPr>
      <w:r w:rsidRPr="00CF16ED">
        <w:rPr>
          <w:rFonts w:ascii="Tahoma" w:hAnsi="Tahoma" w:cs="Tahoma"/>
          <w:sz w:val="24"/>
          <w:szCs w:val="24"/>
        </w:rPr>
        <w:t>Accurate and, where necessary, kept up-to-date; every reasonable step must be taken to ensure that personal data that are inaccurate, having regard to the purposes for which they are processed, are erased or rectified without</w:t>
      </w:r>
      <w:r w:rsidRPr="00CF16ED">
        <w:rPr>
          <w:rFonts w:ascii="Tahoma" w:hAnsi="Tahoma" w:cs="Tahoma"/>
          <w:spacing w:val="-2"/>
          <w:sz w:val="24"/>
          <w:szCs w:val="24"/>
        </w:rPr>
        <w:t xml:space="preserve"> </w:t>
      </w:r>
      <w:r w:rsidRPr="00CF16ED">
        <w:rPr>
          <w:rFonts w:ascii="Tahoma" w:hAnsi="Tahoma" w:cs="Tahoma"/>
          <w:sz w:val="24"/>
          <w:szCs w:val="24"/>
        </w:rPr>
        <w:t>delay.</w:t>
      </w:r>
    </w:p>
    <w:p w:rsidR="00C20A3C" w:rsidRDefault="006D01A8">
      <w:pPr>
        <w:pStyle w:val="ListParagraph"/>
        <w:numPr>
          <w:ilvl w:val="2"/>
          <w:numId w:val="1"/>
        </w:numPr>
        <w:tabs>
          <w:tab w:val="left" w:pos="2163"/>
          <w:tab w:val="left" w:pos="2164"/>
        </w:tabs>
        <w:spacing w:before="116" w:line="276" w:lineRule="auto"/>
        <w:ind w:right="510" w:hanging="566"/>
        <w:rPr>
          <w:rFonts w:ascii="Tahoma" w:hAnsi="Tahoma" w:cs="Tahoma"/>
          <w:sz w:val="24"/>
          <w:szCs w:val="24"/>
        </w:rPr>
      </w:pPr>
      <w:r w:rsidRPr="00CF16ED">
        <w:rPr>
          <w:rFonts w:ascii="Tahoma" w:hAnsi="Tahoma" w:cs="Tahoma"/>
          <w:sz w:val="24"/>
          <w:szCs w:val="24"/>
        </w:rPr>
        <w:t>Kept in a form which pe</w:t>
      </w:r>
      <w:r w:rsidRPr="00CF16ED">
        <w:rPr>
          <w:rFonts w:ascii="Tahoma" w:hAnsi="Tahoma" w:cs="Tahoma"/>
          <w:sz w:val="24"/>
          <w:szCs w:val="24"/>
        </w:rPr>
        <w:t>rmits identification of data subjects for no longer than is necessary for the purposes for which the personal data are processed; personal data may be stored for longer periods, insofar as the personal data will be processed solely for archiving purposes i</w:t>
      </w:r>
      <w:r w:rsidRPr="00CF16ED">
        <w:rPr>
          <w:rFonts w:ascii="Tahoma" w:hAnsi="Tahoma" w:cs="Tahoma"/>
          <w:sz w:val="24"/>
          <w:szCs w:val="24"/>
        </w:rPr>
        <w:t>n the public interest, scientific or historical research purposes or statistical purposes, subject to implementation of the appropriate technical and organisational measures required by the GDPR in order to safeguard the rights and freedoms of</w:t>
      </w:r>
      <w:r w:rsidRPr="00CF16ED">
        <w:rPr>
          <w:rFonts w:ascii="Tahoma" w:hAnsi="Tahoma" w:cs="Tahoma"/>
          <w:spacing w:val="1"/>
          <w:sz w:val="24"/>
          <w:szCs w:val="24"/>
        </w:rPr>
        <w:t xml:space="preserve"> </w:t>
      </w:r>
      <w:r w:rsidRPr="00CF16ED">
        <w:rPr>
          <w:rFonts w:ascii="Tahoma" w:hAnsi="Tahoma" w:cs="Tahoma"/>
          <w:sz w:val="24"/>
          <w:szCs w:val="24"/>
        </w:rPr>
        <w:t>individuals.</w:t>
      </w:r>
    </w:p>
    <w:p w:rsidR="009F2EBC" w:rsidRPr="00CF16ED" w:rsidRDefault="009F2EBC" w:rsidP="009F2EBC">
      <w:pPr>
        <w:pStyle w:val="ListParagraph"/>
        <w:tabs>
          <w:tab w:val="left" w:pos="2163"/>
          <w:tab w:val="left" w:pos="2164"/>
        </w:tabs>
        <w:spacing w:before="116" w:line="276" w:lineRule="auto"/>
        <w:ind w:left="2163" w:right="510" w:firstLine="0"/>
        <w:rPr>
          <w:rFonts w:ascii="Tahoma" w:hAnsi="Tahoma" w:cs="Tahoma"/>
          <w:sz w:val="24"/>
          <w:szCs w:val="24"/>
        </w:rPr>
      </w:pPr>
    </w:p>
    <w:p w:rsidR="00C20A3C" w:rsidRPr="00CF16ED" w:rsidRDefault="006D01A8">
      <w:pPr>
        <w:pStyle w:val="ListParagraph"/>
        <w:numPr>
          <w:ilvl w:val="2"/>
          <w:numId w:val="1"/>
        </w:numPr>
        <w:tabs>
          <w:tab w:val="left" w:pos="2163"/>
          <w:tab w:val="left" w:pos="2164"/>
        </w:tabs>
        <w:spacing w:before="116" w:line="276" w:lineRule="auto"/>
        <w:ind w:right="634" w:hanging="566"/>
        <w:rPr>
          <w:rFonts w:ascii="Tahoma" w:hAnsi="Tahoma" w:cs="Tahoma"/>
          <w:sz w:val="24"/>
          <w:szCs w:val="24"/>
        </w:rPr>
      </w:pPr>
      <w:r w:rsidRPr="00CF16ED">
        <w:rPr>
          <w:rFonts w:ascii="Tahoma" w:hAnsi="Tahoma" w:cs="Tahoma"/>
          <w:sz w:val="24"/>
          <w:szCs w:val="24"/>
        </w:rPr>
        <w:t>Processed in a manner that ensures appropriate security of the personal data, including protection against unauthorised or unlawful processing and against accidental loss, destruction or damage, using appropriate technical or organisational</w:t>
      </w:r>
      <w:r w:rsidRPr="00CF16ED">
        <w:rPr>
          <w:rFonts w:ascii="Tahoma" w:hAnsi="Tahoma" w:cs="Tahoma"/>
          <w:spacing w:val="-4"/>
          <w:sz w:val="24"/>
          <w:szCs w:val="24"/>
        </w:rPr>
        <w:t xml:space="preserve"> </w:t>
      </w:r>
      <w:r w:rsidRPr="00CF16ED">
        <w:rPr>
          <w:rFonts w:ascii="Tahoma" w:hAnsi="Tahoma" w:cs="Tahoma"/>
          <w:sz w:val="24"/>
          <w:szCs w:val="24"/>
        </w:rPr>
        <w:t>measures.</w:t>
      </w:r>
    </w:p>
    <w:p w:rsidR="00C20A3C" w:rsidRPr="00CF16ED" w:rsidRDefault="00C20A3C">
      <w:pPr>
        <w:pStyle w:val="BodyText"/>
        <w:spacing w:before="6"/>
        <w:ind w:left="0"/>
        <w:rPr>
          <w:rFonts w:ascii="Tahoma" w:hAnsi="Tahoma" w:cs="Tahoma"/>
          <w:sz w:val="24"/>
          <w:szCs w:val="24"/>
        </w:rPr>
      </w:pPr>
    </w:p>
    <w:p w:rsidR="00C20A3C" w:rsidRPr="00CF16ED" w:rsidRDefault="006D01A8">
      <w:pPr>
        <w:pStyle w:val="ListParagraph"/>
        <w:numPr>
          <w:ilvl w:val="1"/>
          <w:numId w:val="1"/>
        </w:numPr>
        <w:tabs>
          <w:tab w:val="left" w:pos="1744"/>
        </w:tabs>
        <w:spacing w:before="0" w:line="276" w:lineRule="auto"/>
        <w:ind w:right="503" w:hanging="614"/>
        <w:jc w:val="both"/>
        <w:rPr>
          <w:rFonts w:ascii="Tahoma" w:hAnsi="Tahoma" w:cs="Tahoma"/>
          <w:sz w:val="24"/>
          <w:szCs w:val="24"/>
        </w:rPr>
      </w:pPr>
      <w:r w:rsidRPr="00CF16ED">
        <w:rPr>
          <w:rFonts w:ascii="Tahoma" w:hAnsi="Tahoma" w:cs="Tahoma"/>
          <w:sz w:val="24"/>
          <w:szCs w:val="24"/>
        </w:rPr>
        <w:t>The</w:t>
      </w:r>
      <w:r w:rsidRPr="00CF16ED">
        <w:rPr>
          <w:rFonts w:ascii="Tahoma" w:hAnsi="Tahoma" w:cs="Tahoma"/>
          <w:sz w:val="24"/>
          <w:szCs w:val="24"/>
        </w:rPr>
        <w:t xml:space="preserve"> GDPR also requires that “the controller shall be responsible for, and able to demonstrate, compliance with the</w:t>
      </w:r>
      <w:r w:rsidRPr="00CF16ED">
        <w:rPr>
          <w:rFonts w:ascii="Tahoma" w:hAnsi="Tahoma" w:cs="Tahoma"/>
          <w:spacing w:val="-4"/>
          <w:sz w:val="24"/>
          <w:szCs w:val="24"/>
        </w:rPr>
        <w:t xml:space="preserve"> </w:t>
      </w:r>
      <w:r w:rsidRPr="00CF16ED">
        <w:rPr>
          <w:rFonts w:ascii="Tahoma" w:hAnsi="Tahoma" w:cs="Tahoma"/>
          <w:sz w:val="24"/>
          <w:szCs w:val="24"/>
        </w:rPr>
        <w:t>principles”.</w:t>
      </w:r>
    </w:p>
    <w:p w:rsidR="00C20A3C" w:rsidRPr="00CF16ED" w:rsidRDefault="006D01A8">
      <w:pPr>
        <w:pStyle w:val="Heading1"/>
        <w:numPr>
          <w:ilvl w:val="0"/>
          <w:numId w:val="1"/>
        </w:numPr>
        <w:tabs>
          <w:tab w:val="left" w:pos="681"/>
        </w:tabs>
        <w:spacing w:before="200"/>
        <w:rPr>
          <w:rFonts w:ascii="Tahoma" w:hAnsi="Tahoma" w:cs="Tahoma"/>
          <w:sz w:val="24"/>
          <w:szCs w:val="24"/>
        </w:rPr>
      </w:pPr>
      <w:bookmarkStart w:id="4" w:name="_bookmark4"/>
      <w:bookmarkEnd w:id="4"/>
      <w:r w:rsidRPr="00CF16ED">
        <w:rPr>
          <w:rFonts w:ascii="Tahoma" w:hAnsi="Tahoma" w:cs="Tahoma"/>
          <w:sz w:val="24"/>
          <w:szCs w:val="24"/>
        </w:rPr>
        <w:t>Accountability</w:t>
      </w:r>
    </w:p>
    <w:p w:rsidR="00C20A3C" w:rsidRPr="00CF16ED" w:rsidRDefault="00F46DDD">
      <w:pPr>
        <w:pStyle w:val="ListParagraph"/>
        <w:numPr>
          <w:ilvl w:val="1"/>
          <w:numId w:val="1"/>
        </w:numPr>
        <w:tabs>
          <w:tab w:val="left" w:pos="1744"/>
        </w:tabs>
        <w:spacing w:before="248" w:line="276" w:lineRule="auto"/>
        <w:ind w:right="495" w:hanging="614"/>
        <w:jc w:val="both"/>
        <w:rPr>
          <w:rFonts w:ascii="Tahoma" w:hAnsi="Tahoma" w:cs="Tahoma"/>
          <w:sz w:val="24"/>
          <w:szCs w:val="24"/>
        </w:rPr>
      </w:pPr>
      <w:r w:rsidRPr="00CF16ED">
        <w:rPr>
          <w:rFonts w:ascii="Tahoma" w:hAnsi="Tahoma" w:cs="Tahoma"/>
          <w:sz w:val="24"/>
          <w:szCs w:val="24"/>
        </w:rPr>
        <w:t xml:space="preserve">St Levan </w:t>
      </w:r>
      <w:r w:rsidR="006D01A8" w:rsidRPr="00CF16ED">
        <w:rPr>
          <w:rFonts w:ascii="Tahoma" w:hAnsi="Tahoma" w:cs="Tahoma"/>
          <w:sz w:val="24"/>
          <w:szCs w:val="24"/>
        </w:rPr>
        <w:t>School will implement appropriate technical and organisational measures to demonstrate that data is processe</w:t>
      </w:r>
      <w:r w:rsidR="006D01A8" w:rsidRPr="00CF16ED">
        <w:rPr>
          <w:rFonts w:ascii="Tahoma" w:hAnsi="Tahoma" w:cs="Tahoma"/>
          <w:sz w:val="24"/>
          <w:szCs w:val="24"/>
        </w:rPr>
        <w:t>d in line with the principles set out in the</w:t>
      </w:r>
      <w:r w:rsidR="006D01A8" w:rsidRPr="00CF16ED">
        <w:rPr>
          <w:rFonts w:ascii="Tahoma" w:hAnsi="Tahoma" w:cs="Tahoma"/>
          <w:spacing w:val="-3"/>
          <w:sz w:val="24"/>
          <w:szCs w:val="24"/>
        </w:rPr>
        <w:t xml:space="preserve"> </w:t>
      </w:r>
      <w:r w:rsidR="006D01A8" w:rsidRPr="00CF16ED">
        <w:rPr>
          <w:rFonts w:ascii="Tahoma" w:hAnsi="Tahoma" w:cs="Tahoma"/>
          <w:sz w:val="24"/>
          <w:szCs w:val="24"/>
        </w:rPr>
        <w:t>GDPR.</w:t>
      </w:r>
    </w:p>
    <w:p w:rsidR="00C20A3C" w:rsidRPr="00CF16ED" w:rsidRDefault="006D01A8">
      <w:pPr>
        <w:pStyle w:val="ListParagraph"/>
        <w:numPr>
          <w:ilvl w:val="1"/>
          <w:numId w:val="1"/>
        </w:numPr>
        <w:tabs>
          <w:tab w:val="left" w:pos="1743"/>
          <w:tab w:val="left" w:pos="1744"/>
        </w:tabs>
        <w:ind w:hanging="614"/>
        <w:rPr>
          <w:rFonts w:ascii="Tahoma" w:hAnsi="Tahoma" w:cs="Tahoma"/>
          <w:sz w:val="24"/>
          <w:szCs w:val="24"/>
        </w:rPr>
      </w:pPr>
      <w:r w:rsidRPr="00CF16ED">
        <w:rPr>
          <w:rFonts w:ascii="Tahoma" w:hAnsi="Tahoma" w:cs="Tahoma"/>
          <w:sz w:val="24"/>
          <w:szCs w:val="24"/>
        </w:rPr>
        <w:t>The school will provide comprehensive, clear and transparent privacy</w:t>
      </w:r>
      <w:r w:rsidRPr="00CF16ED">
        <w:rPr>
          <w:rFonts w:ascii="Tahoma" w:hAnsi="Tahoma" w:cs="Tahoma"/>
          <w:spacing w:val="-14"/>
          <w:sz w:val="24"/>
          <w:szCs w:val="24"/>
        </w:rPr>
        <w:t xml:space="preserve"> </w:t>
      </w:r>
      <w:r w:rsidRPr="00CF16ED">
        <w:rPr>
          <w:rFonts w:ascii="Tahoma" w:hAnsi="Tahoma" w:cs="Tahoma"/>
          <w:sz w:val="24"/>
          <w:szCs w:val="24"/>
        </w:rPr>
        <w:t>policies.</w:t>
      </w:r>
    </w:p>
    <w:p w:rsidR="00C20A3C" w:rsidRPr="00CF16ED" w:rsidRDefault="00C20A3C">
      <w:pPr>
        <w:pStyle w:val="BodyText"/>
        <w:spacing w:before="9"/>
        <w:ind w:left="0"/>
        <w:rPr>
          <w:rFonts w:ascii="Tahoma" w:hAnsi="Tahoma" w:cs="Tahoma"/>
          <w:sz w:val="24"/>
          <w:szCs w:val="24"/>
        </w:rPr>
      </w:pPr>
    </w:p>
    <w:p w:rsidR="00C20A3C" w:rsidRPr="00CF16ED" w:rsidRDefault="006D01A8">
      <w:pPr>
        <w:pStyle w:val="ListParagraph"/>
        <w:numPr>
          <w:ilvl w:val="1"/>
          <w:numId w:val="1"/>
        </w:numPr>
        <w:tabs>
          <w:tab w:val="left" w:pos="1744"/>
        </w:tabs>
        <w:spacing w:before="0" w:line="276" w:lineRule="auto"/>
        <w:ind w:right="499" w:hanging="614"/>
        <w:jc w:val="both"/>
        <w:rPr>
          <w:rFonts w:ascii="Tahoma" w:hAnsi="Tahoma" w:cs="Tahoma"/>
          <w:sz w:val="24"/>
          <w:szCs w:val="24"/>
        </w:rPr>
      </w:pPr>
      <w:r w:rsidRPr="00CF16ED">
        <w:rPr>
          <w:rFonts w:ascii="Tahoma" w:hAnsi="Tahoma" w:cs="Tahoma"/>
          <w:sz w:val="24"/>
          <w:szCs w:val="24"/>
        </w:rPr>
        <w:t>Records of activities relating to higher risk processing will be maintained, such as the processing of special categories data or that in relation to criminal convictions and offences.</w:t>
      </w:r>
    </w:p>
    <w:p w:rsidR="00C20A3C" w:rsidRPr="00CF16ED" w:rsidRDefault="006D01A8">
      <w:pPr>
        <w:pStyle w:val="ListParagraph"/>
        <w:numPr>
          <w:ilvl w:val="1"/>
          <w:numId w:val="1"/>
        </w:numPr>
        <w:tabs>
          <w:tab w:val="left" w:pos="1743"/>
          <w:tab w:val="left" w:pos="1744"/>
        </w:tabs>
        <w:ind w:hanging="614"/>
        <w:rPr>
          <w:rFonts w:ascii="Tahoma" w:hAnsi="Tahoma" w:cs="Tahoma"/>
          <w:sz w:val="24"/>
          <w:szCs w:val="24"/>
        </w:rPr>
      </w:pPr>
      <w:r w:rsidRPr="00CF16ED">
        <w:rPr>
          <w:rFonts w:ascii="Tahoma" w:hAnsi="Tahoma" w:cs="Tahoma"/>
          <w:sz w:val="24"/>
          <w:szCs w:val="24"/>
        </w:rPr>
        <w:t>Internal records of processing activities will include the</w:t>
      </w:r>
      <w:r w:rsidRPr="00CF16ED">
        <w:rPr>
          <w:rFonts w:ascii="Tahoma" w:hAnsi="Tahoma" w:cs="Tahoma"/>
          <w:spacing w:val="-5"/>
          <w:sz w:val="24"/>
          <w:szCs w:val="24"/>
        </w:rPr>
        <w:t xml:space="preserve"> </w:t>
      </w:r>
      <w:r w:rsidRPr="00CF16ED">
        <w:rPr>
          <w:rFonts w:ascii="Tahoma" w:hAnsi="Tahoma" w:cs="Tahoma"/>
          <w:sz w:val="24"/>
          <w:szCs w:val="24"/>
        </w:rPr>
        <w:t>following:</w:t>
      </w:r>
    </w:p>
    <w:p w:rsidR="00C20A3C" w:rsidRPr="00CF16ED" w:rsidRDefault="00C20A3C">
      <w:pPr>
        <w:pStyle w:val="BodyText"/>
        <w:spacing w:before="7"/>
        <w:ind w:left="0"/>
        <w:rPr>
          <w:rFonts w:ascii="Tahoma" w:hAnsi="Tahoma" w:cs="Tahoma"/>
          <w:sz w:val="24"/>
          <w:szCs w:val="24"/>
        </w:rPr>
      </w:pPr>
    </w:p>
    <w:p w:rsidR="00C20A3C" w:rsidRPr="00CF16ED" w:rsidRDefault="006D01A8">
      <w:pPr>
        <w:pStyle w:val="ListParagraph"/>
        <w:numPr>
          <w:ilvl w:val="2"/>
          <w:numId w:val="1"/>
        </w:numPr>
        <w:tabs>
          <w:tab w:val="left" w:pos="2163"/>
          <w:tab w:val="left" w:pos="2164"/>
        </w:tabs>
        <w:spacing w:before="0"/>
        <w:ind w:hanging="566"/>
        <w:rPr>
          <w:rFonts w:ascii="Tahoma" w:hAnsi="Tahoma" w:cs="Tahoma"/>
          <w:sz w:val="24"/>
          <w:szCs w:val="24"/>
        </w:rPr>
      </w:pPr>
      <w:r w:rsidRPr="00CF16ED">
        <w:rPr>
          <w:rFonts w:ascii="Tahoma" w:hAnsi="Tahoma" w:cs="Tahoma"/>
          <w:sz w:val="24"/>
          <w:szCs w:val="24"/>
        </w:rPr>
        <w:t>Name and details of the</w:t>
      </w:r>
      <w:r w:rsidRPr="00CF16ED">
        <w:rPr>
          <w:rFonts w:ascii="Tahoma" w:hAnsi="Tahoma" w:cs="Tahoma"/>
          <w:spacing w:val="-4"/>
          <w:sz w:val="24"/>
          <w:szCs w:val="24"/>
        </w:rPr>
        <w:t xml:space="preserve"> </w:t>
      </w:r>
      <w:r w:rsidRPr="00CF16ED">
        <w:rPr>
          <w:rFonts w:ascii="Tahoma" w:hAnsi="Tahoma" w:cs="Tahoma"/>
          <w:sz w:val="24"/>
          <w:szCs w:val="24"/>
        </w:rPr>
        <w:t>organisation</w:t>
      </w:r>
    </w:p>
    <w:p w:rsidR="00C20A3C" w:rsidRPr="00CF16ED" w:rsidRDefault="006D01A8">
      <w:pPr>
        <w:pStyle w:val="ListParagraph"/>
        <w:numPr>
          <w:ilvl w:val="2"/>
          <w:numId w:val="1"/>
        </w:numPr>
        <w:tabs>
          <w:tab w:val="left" w:pos="2163"/>
          <w:tab w:val="left" w:pos="2164"/>
        </w:tabs>
        <w:spacing w:before="158"/>
        <w:ind w:hanging="566"/>
        <w:rPr>
          <w:rFonts w:ascii="Tahoma" w:hAnsi="Tahoma" w:cs="Tahoma"/>
          <w:sz w:val="24"/>
          <w:szCs w:val="24"/>
        </w:rPr>
      </w:pPr>
      <w:r w:rsidRPr="00CF16ED">
        <w:rPr>
          <w:rFonts w:ascii="Tahoma" w:hAnsi="Tahoma" w:cs="Tahoma"/>
          <w:sz w:val="24"/>
          <w:szCs w:val="24"/>
        </w:rPr>
        <w:t>Purpose(s) of the</w:t>
      </w:r>
      <w:r w:rsidRPr="00CF16ED">
        <w:rPr>
          <w:rFonts w:ascii="Tahoma" w:hAnsi="Tahoma" w:cs="Tahoma"/>
          <w:spacing w:val="-1"/>
          <w:sz w:val="24"/>
          <w:szCs w:val="24"/>
        </w:rPr>
        <w:t xml:space="preserve"> </w:t>
      </w:r>
      <w:r w:rsidRPr="00CF16ED">
        <w:rPr>
          <w:rFonts w:ascii="Tahoma" w:hAnsi="Tahoma" w:cs="Tahoma"/>
          <w:sz w:val="24"/>
          <w:szCs w:val="24"/>
        </w:rPr>
        <w:t>processing</w:t>
      </w:r>
    </w:p>
    <w:p w:rsidR="00C20A3C" w:rsidRPr="00CF16ED" w:rsidRDefault="006D01A8">
      <w:pPr>
        <w:pStyle w:val="ListParagraph"/>
        <w:numPr>
          <w:ilvl w:val="2"/>
          <w:numId w:val="1"/>
        </w:numPr>
        <w:tabs>
          <w:tab w:val="left" w:pos="2163"/>
          <w:tab w:val="left" w:pos="2164"/>
        </w:tabs>
        <w:spacing w:before="155"/>
        <w:ind w:hanging="566"/>
        <w:rPr>
          <w:rFonts w:ascii="Tahoma" w:hAnsi="Tahoma" w:cs="Tahoma"/>
          <w:sz w:val="24"/>
          <w:szCs w:val="24"/>
        </w:rPr>
      </w:pPr>
      <w:r w:rsidRPr="00CF16ED">
        <w:rPr>
          <w:rFonts w:ascii="Tahoma" w:hAnsi="Tahoma" w:cs="Tahoma"/>
          <w:sz w:val="24"/>
          <w:szCs w:val="24"/>
        </w:rPr>
        <w:t>Description of the categories of individuals and personal</w:t>
      </w:r>
      <w:r w:rsidRPr="00CF16ED">
        <w:rPr>
          <w:rFonts w:ascii="Tahoma" w:hAnsi="Tahoma" w:cs="Tahoma"/>
          <w:spacing w:val="-2"/>
          <w:sz w:val="24"/>
          <w:szCs w:val="24"/>
        </w:rPr>
        <w:t xml:space="preserve"> </w:t>
      </w:r>
      <w:r w:rsidRPr="00CF16ED">
        <w:rPr>
          <w:rFonts w:ascii="Tahoma" w:hAnsi="Tahoma" w:cs="Tahoma"/>
          <w:sz w:val="24"/>
          <w:szCs w:val="24"/>
        </w:rPr>
        <w:t>data</w:t>
      </w:r>
    </w:p>
    <w:p w:rsidR="00C20A3C" w:rsidRPr="00CF16ED" w:rsidRDefault="006D01A8">
      <w:pPr>
        <w:pStyle w:val="ListParagraph"/>
        <w:numPr>
          <w:ilvl w:val="2"/>
          <w:numId w:val="1"/>
        </w:numPr>
        <w:tabs>
          <w:tab w:val="left" w:pos="2163"/>
          <w:tab w:val="left" w:pos="2164"/>
        </w:tabs>
        <w:spacing w:before="158"/>
        <w:ind w:hanging="566"/>
        <w:rPr>
          <w:rFonts w:ascii="Tahoma" w:hAnsi="Tahoma" w:cs="Tahoma"/>
          <w:sz w:val="24"/>
          <w:szCs w:val="24"/>
        </w:rPr>
      </w:pPr>
      <w:r w:rsidRPr="00CF16ED">
        <w:rPr>
          <w:rFonts w:ascii="Tahoma" w:hAnsi="Tahoma" w:cs="Tahoma"/>
          <w:sz w:val="24"/>
          <w:szCs w:val="24"/>
        </w:rPr>
        <w:t>Retention</w:t>
      </w:r>
      <w:r w:rsidRPr="00CF16ED">
        <w:rPr>
          <w:rFonts w:ascii="Tahoma" w:hAnsi="Tahoma" w:cs="Tahoma"/>
          <w:spacing w:val="-1"/>
          <w:sz w:val="24"/>
          <w:szCs w:val="24"/>
        </w:rPr>
        <w:t xml:space="preserve"> </w:t>
      </w:r>
      <w:r w:rsidRPr="00CF16ED">
        <w:rPr>
          <w:rFonts w:ascii="Tahoma" w:hAnsi="Tahoma" w:cs="Tahoma"/>
          <w:sz w:val="24"/>
          <w:szCs w:val="24"/>
        </w:rPr>
        <w:t>schedules</w:t>
      </w:r>
    </w:p>
    <w:p w:rsidR="00C20A3C" w:rsidRPr="009F2EBC" w:rsidRDefault="006D01A8" w:rsidP="009F2EBC">
      <w:pPr>
        <w:pStyle w:val="ListParagraph"/>
        <w:numPr>
          <w:ilvl w:val="2"/>
          <w:numId w:val="1"/>
        </w:numPr>
        <w:tabs>
          <w:tab w:val="left" w:pos="2163"/>
          <w:tab w:val="left" w:pos="2164"/>
        </w:tabs>
        <w:spacing w:before="155"/>
        <w:ind w:hanging="566"/>
        <w:rPr>
          <w:rFonts w:ascii="Tahoma" w:hAnsi="Tahoma" w:cs="Tahoma"/>
          <w:sz w:val="24"/>
          <w:szCs w:val="24"/>
        </w:rPr>
      </w:pPr>
      <w:r w:rsidRPr="00CF16ED">
        <w:rPr>
          <w:rFonts w:ascii="Tahoma" w:hAnsi="Tahoma" w:cs="Tahoma"/>
          <w:sz w:val="24"/>
          <w:szCs w:val="24"/>
        </w:rPr>
        <w:t>Categories of recipients of personal</w:t>
      </w:r>
      <w:r w:rsidRPr="00CF16ED">
        <w:rPr>
          <w:rFonts w:ascii="Tahoma" w:hAnsi="Tahoma" w:cs="Tahoma"/>
          <w:spacing w:val="-1"/>
          <w:sz w:val="24"/>
          <w:szCs w:val="24"/>
        </w:rPr>
        <w:t xml:space="preserve"> </w:t>
      </w:r>
      <w:r w:rsidRPr="00CF16ED">
        <w:rPr>
          <w:rFonts w:ascii="Tahoma" w:hAnsi="Tahoma" w:cs="Tahoma"/>
          <w:sz w:val="24"/>
          <w:szCs w:val="24"/>
        </w:rPr>
        <w:t>data</w:t>
      </w:r>
    </w:p>
    <w:p w:rsidR="00C20A3C" w:rsidRPr="00CF16ED" w:rsidRDefault="006D01A8">
      <w:pPr>
        <w:pStyle w:val="ListParagraph"/>
        <w:numPr>
          <w:ilvl w:val="2"/>
          <w:numId w:val="1"/>
        </w:numPr>
        <w:tabs>
          <w:tab w:val="left" w:pos="2163"/>
          <w:tab w:val="left" w:pos="2164"/>
        </w:tabs>
        <w:spacing w:before="79"/>
        <w:ind w:hanging="566"/>
        <w:rPr>
          <w:rFonts w:ascii="Tahoma" w:hAnsi="Tahoma" w:cs="Tahoma"/>
          <w:sz w:val="24"/>
          <w:szCs w:val="24"/>
        </w:rPr>
      </w:pPr>
      <w:r w:rsidRPr="00CF16ED">
        <w:rPr>
          <w:rFonts w:ascii="Tahoma" w:hAnsi="Tahoma" w:cs="Tahoma"/>
          <w:sz w:val="24"/>
          <w:szCs w:val="24"/>
        </w:rPr>
        <w:t xml:space="preserve">Description of </w:t>
      </w:r>
      <w:r w:rsidRPr="00CF16ED">
        <w:rPr>
          <w:rFonts w:ascii="Tahoma" w:hAnsi="Tahoma" w:cs="Tahoma"/>
          <w:sz w:val="24"/>
          <w:szCs w:val="24"/>
        </w:rPr>
        <w:t>technical and organisational security</w:t>
      </w:r>
      <w:r w:rsidRPr="00CF16ED">
        <w:rPr>
          <w:rFonts w:ascii="Tahoma" w:hAnsi="Tahoma" w:cs="Tahoma"/>
          <w:spacing w:val="-8"/>
          <w:sz w:val="24"/>
          <w:szCs w:val="24"/>
        </w:rPr>
        <w:t xml:space="preserve"> </w:t>
      </w:r>
      <w:r w:rsidRPr="00CF16ED">
        <w:rPr>
          <w:rFonts w:ascii="Tahoma" w:hAnsi="Tahoma" w:cs="Tahoma"/>
          <w:sz w:val="24"/>
          <w:szCs w:val="24"/>
        </w:rPr>
        <w:t>measures</w:t>
      </w:r>
    </w:p>
    <w:p w:rsidR="00C20A3C" w:rsidRPr="00CF16ED" w:rsidRDefault="006D01A8">
      <w:pPr>
        <w:pStyle w:val="ListParagraph"/>
        <w:numPr>
          <w:ilvl w:val="2"/>
          <w:numId w:val="1"/>
        </w:numPr>
        <w:tabs>
          <w:tab w:val="left" w:pos="2163"/>
          <w:tab w:val="left" w:pos="2164"/>
        </w:tabs>
        <w:spacing w:before="155" w:line="273" w:lineRule="auto"/>
        <w:ind w:right="1052" w:hanging="566"/>
        <w:rPr>
          <w:rFonts w:ascii="Tahoma" w:hAnsi="Tahoma" w:cs="Tahoma"/>
          <w:sz w:val="24"/>
          <w:szCs w:val="24"/>
        </w:rPr>
      </w:pPr>
      <w:r w:rsidRPr="00CF16ED">
        <w:rPr>
          <w:rFonts w:ascii="Tahoma" w:hAnsi="Tahoma" w:cs="Tahoma"/>
          <w:sz w:val="24"/>
          <w:szCs w:val="24"/>
        </w:rPr>
        <w:t>Details of transfers to third countries, including documentation of the transfer mechanism safeguards in</w:t>
      </w:r>
      <w:r w:rsidRPr="00CF16ED">
        <w:rPr>
          <w:rFonts w:ascii="Tahoma" w:hAnsi="Tahoma" w:cs="Tahoma"/>
          <w:spacing w:val="-3"/>
          <w:sz w:val="24"/>
          <w:szCs w:val="24"/>
        </w:rPr>
        <w:t xml:space="preserve"> </w:t>
      </w:r>
      <w:r w:rsidRPr="00CF16ED">
        <w:rPr>
          <w:rFonts w:ascii="Tahoma" w:hAnsi="Tahoma" w:cs="Tahoma"/>
          <w:sz w:val="24"/>
          <w:szCs w:val="24"/>
        </w:rPr>
        <w:t>place</w:t>
      </w:r>
    </w:p>
    <w:p w:rsidR="00C20A3C" w:rsidRPr="00CF16ED" w:rsidRDefault="006D01A8">
      <w:pPr>
        <w:pStyle w:val="ListParagraph"/>
        <w:numPr>
          <w:ilvl w:val="1"/>
          <w:numId w:val="1"/>
        </w:numPr>
        <w:tabs>
          <w:tab w:val="left" w:pos="1743"/>
          <w:tab w:val="left" w:pos="1744"/>
        </w:tabs>
        <w:spacing w:before="123" w:line="276" w:lineRule="auto"/>
        <w:ind w:right="500" w:hanging="614"/>
        <w:rPr>
          <w:rFonts w:ascii="Tahoma" w:hAnsi="Tahoma" w:cs="Tahoma"/>
          <w:sz w:val="24"/>
          <w:szCs w:val="24"/>
        </w:rPr>
      </w:pPr>
      <w:r w:rsidRPr="00CF16ED">
        <w:rPr>
          <w:rFonts w:ascii="Tahoma" w:hAnsi="Tahoma" w:cs="Tahoma"/>
          <w:sz w:val="24"/>
          <w:szCs w:val="24"/>
        </w:rPr>
        <w:t>The</w:t>
      </w:r>
      <w:r w:rsidRPr="00CF16ED">
        <w:rPr>
          <w:rFonts w:ascii="Tahoma" w:hAnsi="Tahoma" w:cs="Tahoma"/>
          <w:spacing w:val="-7"/>
          <w:sz w:val="24"/>
          <w:szCs w:val="24"/>
        </w:rPr>
        <w:t xml:space="preserve"> </w:t>
      </w:r>
      <w:r w:rsidRPr="00CF16ED">
        <w:rPr>
          <w:rFonts w:ascii="Tahoma" w:hAnsi="Tahoma" w:cs="Tahoma"/>
          <w:sz w:val="24"/>
          <w:szCs w:val="24"/>
        </w:rPr>
        <w:t>school</w:t>
      </w:r>
      <w:r w:rsidRPr="00CF16ED">
        <w:rPr>
          <w:rFonts w:ascii="Tahoma" w:hAnsi="Tahoma" w:cs="Tahoma"/>
          <w:spacing w:val="-7"/>
          <w:sz w:val="24"/>
          <w:szCs w:val="24"/>
        </w:rPr>
        <w:t xml:space="preserve"> </w:t>
      </w:r>
      <w:r w:rsidRPr="00CF16ED">
        <w:rPr>
          <w:rFonts w:ascii="Tahoma" w:hAnsi="Tahoma" w:cs="Tahoma"/>
          <w:sz w:val="24"/>
          <w:szCs w:val="24"/>
        </w:rPr>
        <w:t>will</w:t>
      </w:r>
      <w:r w:rsidRPr="00CF16ED">
        <w:rPr>
          <w:rFonts w:ascii="Tahoma" w:hAnsi="Tahoma" w:cs="Tahoma"/>
          <w:spacing w:val="-7"/>
          <w:sz w:val="24"/>
          <w:szCs w:val="24"/>
        </w:rPr>
        <w:t xml:space="preserve"> </w:t>
      </w:r>
      <w:r w:rsidRPr="00CF16ED">
        <w:rPr>
          <w:rFonts w:ascii="Tahoma" w:hAnsi="Tahoma" w:cs="Tahoma"/>
          <w:sz w:val="24"/>
          <w:szCs w:val="24"/>
        </w:rPr>
        <w:t>implement</w:t>
      </w:r>
      <w:r w:rsidRPr="00CF16ED">
        <w:rPr>
          <w:rFonts w:ascii="Tahoma" w:hAnsi="Tahoma" w:cs="Tahoma"/>
          <w:spacing w:val="-5"/>
          <w:sz w:val="24"/>
          <w:szCs w:val="24"/>
        </w:rPr>
        <w:t xml:space="preserve"> </w:t>
      </w:r>
      <w:r w:rsidRPr="00CF16ED">
        <w:rPr>
          <w:rFonts w:ascii="Tahoma" w:hAnsi="Tahoma" w:cs="Tahoma"/>
          <w:sz w:val="24"/>
          <w:szCs w:val="24"/>
        </w:rPr>
        <w:t>measures</w:t>
      </w:r>
      <w:r w:rsidRPr="00CF16ED">
        <w:rPr>
          <w:rFonts w:ascii="Tahoma" w:hAnsi="Tahoma" w:cs="Tahoma"/>
          <w:spacing w:val="-8"/>
          <w:sz w:val="24"/>
          <w:szCs w:val="24"/>
        </w:rPr>
        <w:t xml:space="preserve"> </w:t>
      </w:r>
      <w:r w:rsidRPr="00CF16ED">
        <w:rPr>
          <w:rFonts w:ascii="Tahoma" w:hAnsi="Tahoma" w:cs="Tahoma"/>
          <w:sz w:val="24"/>
          <w:szCs w:val="24"/>
        </w:rPr>
        <w:t>that</w:t>
      </w:r>
      <w:r w:rsidRPr="00CF16ED">
        <w:rPr>
          <w:rFonts w:ascii="Tahoma" w:hAnsi="Tahoma" w:cs="Tahoma"/>
          <w:spacing w:val="-7"/>
          <w:sz w:val="24"/>
          <w:szCs w:val="24"/>
        </w:rPr>
        <w:t xml:space="preserve"> </w:t>
      </w:r>
      <w:r w:rsidRPr="00CF16ED">
        <w:rPr>
          <w:rFonts w:ascii="Tahoma" w:hAnsi="Tahoma" w:cs="Tahoma"/>
          <w:sz w:val="24"/>
          <w:szCs w:val="24"/>
        </w:rPr>
        <w:t>meet</w:t>
      </w:r>
      <w:r w:rsidRPr="00CF16ED">
        <w:rPr>
          <w:rFonts w:ascii="Tahoma" w:hAnsi="Tahoma" w:cs="Tahoma"/>
          <w:spacing w:val="-5"/>
          <w:sz w:val="24"/>
          <w:szCs w:val="24"/>
        </w:rPr>
        <w:t xml:space="preserve"> </w:t>
      </w:r>
      <w:r w:rsidRPr="00CF16ED">
        <w:rPr>
          <w:rFonts w:ascii="Tahoma" w:hAnsi="Tahoma" w:cs="Tahoma"/>
          <w:sz w:val="24"/>
          <w:szCs w:val="24"/>
        </w:rPr>
        <w:t>the</w:t>
      </w:r>
      <w:r w:rsidRPr="00CF16ED">
        <w:rPr>
          <w:rFonts w:ascii="Tahoma" w:hAnsi="Tahoma" w:cs="Tahoma"/>
          <w:spacing w:val="-8"/>
          <w:sz w:val="24"/>
          <w:szCs w:val="24"/>
        </w:rPr>
        <w:t xml:space="preserve"> </w:t>
      </w:r>
      <w:r w:rsidRPr="00CF16ED">
        <w:rPr>
          <w:rFonts w:ascii="Tahoma" w:hAnsi="Tahoma" w:cs="Tahoma"/>
          <w:sz w:val="24"/>
          <w:szCs w:val="24"/>
        </w:rPr>
        <w:t>principles</w:t>
      </w:r>
      <w:r w:rsidRPr="00CF16ED">
        <w:rPr>
          <w:rFonts w:ascii="Tahoma" w:hAnsi="Tahoma" w:cs="Tahoma"/>
          <w:spacing w:val="-6"/>
          <w:sz w:val="24"/>
          <w:szCs w:val="24"/>
        </w:rPr>
        <w:t xml:space="preserve"> </w:t>
      </w:r>
      <w:r w:rsidRPr="00CF16ED">
        <w:rPr>
          <w:rFonts w:ascii="Tahoma" w:hAnsi="Tahoma" w:cs="Tahoma"/>
          <w:sz w:val="24"/>
          <w:szCs w:val="24"/>
        </w:rPr>
        <w:t>of</w:t>
      </w:r>
      <w:r w:rsidRPr="00CF16ED">
        <w:rPr>
          <w:rFonts w:ascii="Tahoma" w:hAnsi="Tahoma" w:cs="Tahoma"/>
          <w:spacing w:val="-5"/>
          <w:sz w:val="24"/>
          <w:szCs w:val="24"/>
        </w:rPr>
        <w:t xml:space="preserve"> </w:t>
      </w:r>
      <w:r w:rsidRPr="00CF16ED">
        <w:rPr>
          <w:rFonts w:ascii="Tahoma" w:hAnsi="Tahoma" w:cs="Tahoma"/>
          <w:sz w:val="24"/>
          <w:szCs w:val="24"/>
        </w:rPr>
        <w:t>data</w:t>
      </w:r>
      <w:r w:rsidRPr="00CF16ED">
        <w:rPr>
          <w:rFonts w:ascii="Tahoma" w:hAnsi="Tahoma" w:cs="Tahoma"/>
          <w:spacing w:val="-6"/>
          <w:sz w:val="24"/>
          <w:szCs w:val="24"/>
        </w:rPr>
        <w:t xml:space="preserve"> </w:t>
      </w:r>
      <w:r w:rsidRPr="00CF16ED">
        <w:rPr>
          <w:rFonts w:ascii="Tahoma" w:hAnsi="Tahoma" w:cs="Tahoma"/>
          <w:sz w:val="24"/>
          <w:szCs w:val="24"/>
        </w:rPr>
        <w:t>protection by design and data protection by default, such</w:t>
      </w:r>
      <w:r w:rsidRPr="00CF16ED">
        <w:rPr>
          <w:rFonts w:ascii="Tahoma" w:hAnsi="Tahoma" w:cs="Tahoma"/>
          <w:spacing w:val="-10"/>
          <w:sz w:val="24"/>
          <w:szCs w:val="24"/>
        </w:rPr>
        <w:t xml:space="preserve"> </w:t>
      </w:r>
      <w:r w:rsidRPr="00CF16ED">
        <w:rPr>
          <w:rFonts w:ascii="Tahoma" w:hAnsi="Tahoma" w:cs="Tahoma"/>
          <w:sz w:val="24"/>
          <w:szCs w:val="24"/>
        </w:rPr>
        <w:t>as:</w:t>
      </w:r>
    </w:p>
    <w:p w:rsidR="00C20A3C" w:rsidRPr="00CF16ED" w:rsidRDefault="006D01A8">
      <w:pPr>
        <w:pStyle w:val="ListParagraph"/>
        <w:numPr>
          <w:ilvl w:val="2"/>
          <w:numId w:val="1"/>
        </w:numPr>
        <w:tabs>
          <w:tab w:val="left" w:pos="2163"/>
          <w:tab w:val="left" w:pos="2164"/>
        </w:tabs>
        <w:ind w:hanging="566"/>
        <w:rPr>
          <w:rFonts w:ascii="Tahoma" w:hAnsi="Tahoma" w:cs="Tahoma"/>
          <w:sz w:val="24"/>
          <w:szCs w:val="24"/>
        </w:rPr>
      </w:pPr>
      <w:r w:rsidRPr="00CF16ED">
        <w:rPr>
          <w:rFonts w:ascii="Tahoma" w:hAnsi="Tahoma" w:cs="Tahoma"/>
          <w:sz w:val="24"/>
          <w:szCs w:val="24"/>
        </w:rPr>
        <w:t>Data</w:t>
      </w:r>
      <w:r w:rsidRPr="00CF16ED">
        <w:rPr>
          <w:rFonts w:ascii="Tahoma" w:hAnsi="Tahoma" w:cs="Tahoma"/>
          <w:spacing w:val="-2"/>
          <w:sz w:val="24"/>
          <w:szCs w:val="24"/>
        </w:rPr>
        <w:t xml:space="preserve"> </w:t>
      </w:r>
      <w:r w:rsidRPr="00CF16ED">
        <w:rPr>
          <w:rFonts w:ascii="Tahoma" w:hAnsi="Tahoma" w:cs="Tahoma"/>
          <w:sz w:val="24"/>
          <w:szCs w:val="24"/>
        </w:rPr>
        <w:t>minimisation.</w:t>
      </w:r>
    </w:p>
    <w:p w:rsidR="00C20A3C" w:rsidRPr="00CF16ED" w:rsidRDefault="006D01A8">
      <w:pPr>
        <w:pStyle w:val="ListParagraph"/>
        <w:numPr>
          <w:ilvl w:val="2"/>
          <w:numId w:val="1"/>
        </w:numPr>
        <w:tabs>
          <w:tab w:val="left" w:pos="2163"/>
          <w:tab w:val="left" w:pos="2164"/>
        </w:tabs>
        <w:spacing w:before="155"/>
        <w:ind w:hanging="566"/>
        <w:rPr>
          <w:rFonts w:ascii="Tahoma" w:hAnsi="Tahoma" w:cs="Tahoma"/>
          <w:sz w:val="24"/>
          <w:szCs w:val="24"/>
        </w:rPr>
      </w:pPr>
      <w:proofErr w:type="spellStart"/>
      <w:r w:rsidRPr="00CF16ED">
        <w:rPr>
          <w:rFonts w:ascii="Tahoma" w:hAnsi="Tahoma" w:cs="Tahoma"/>
          <w:sz w:val="24"/>
          <w:szCs w:val="24"/>
        </w:rPr>
        <w:t>Pseudonymisation</w:t>
      </w:r>
      <w:proofErr w:type="spellEnd"/>
      <w:r w:rsidRPr="00CF16ED">
        <w:rPr>
          <w:rFonts w:ascii="Tahoma" w:hAnsi="Tahoma" w:cs="Tahoma"/>
          <w:sz w:val="24"/>
          <w:szCs w:val="24"/>
        </w:rPr>
        <w:t>.</w:t>
      </w:r>
    </w:p>
    <w:p w:rsidR="00C20A3C" w:rsidRPr="00CF16ED" w:rsidRDefault="006D01A8">
      <w:pPr>
        <w:pStyle w:val="ListParagraph"/>
        <w:numPr>
          <w:ilvl w:val="2"/>
          <w:numId w:val="1"/>
        </w:numPr>
        <w:tabs>
          <w:tab w:val="left" w:pos="2163"/>
          <w:tab w:val="left" w:pos="2164"/>
        </w:tabs>
        <w:spacing w:before="158"/>
        <w:ind w:hanging="566"/>
        <w:rPr>
          <w:rFonts w:ascii="Tahoma" w:hAnsi="Tahoma" w:cs="Tahoma"/>
          <w:sz w:val="24"/>
          <w:szCs w:val="24"/>
        </w:rPr>
      </w:pPr>
      <w:r w:rsidRPr="00CF16ED">
        <w:rPr>
          <w:rFonts w:ascii="Tahoma" w:hAnsi="Tahoma" w:cs="Tahoma"/>
          <w:sz w:val="24"/>
          <w:szCs w:val="24"/>
        </w:rPr>
        <w:t>Transparency.</w:t>
      </w:r>
    </w:p>
    <w:p w:rsidR="00C20A3C" w:rsidRPr="00CF16ED" w:rsidRDefault="006D01A8">
      <w:pPr>
        <w:pStyle w:val="ListParagraph"/>
        <w:numPr>
          <w:ilvl w:val="2"/>
          <w:numId w:val="1"/>
        </w:numPr>
        <w:tabs>
          <w:tab w:val="left" w:pos="2163"/>
          <w:tab w:val="left" w:pos="2164"/>
        </w:tabs>
        <w:spacing w:before="155"/>
        <w:ind w:hanging="566"/>
        <w:rPr>
          <w:rFonts w:ascii="Tahoma" w:hAnsi="Tahoma" w:cs="Tahoma"/>
          <w:sz w:val="24"/>
          <w:szCs w:val="24"/>
        </w:rPr>
      </w:pPr>
      <w:r w:rsidRPr="00CF16ED">
        <w:rPr>
          <w:rFonts w:ascii="Tahoma" w:hAnsi="Tahoma" w:cs="Tahoma"/>
          <w:sz w:val="24"/>
          <w:szCs w:val="24"/>
        </w:rPr>
        <w:t>Allowing individuals to monitor</w:t>
      </w:r>
      <w:r w:rsidRPr="00CF16ED">
        <w:rPr>
          <w:rFonts w:ascii="Tahoma" w:hAnsi="Tahoma" w:cs="Tahoma"/>
          <w:spacing w:val="1"/>
          <w:sz w:val="24"/>
          <w:szCs w:val="24"/>
        </w:rPr>
        <w:t xml:space="preserve"> </w:t>
      </w:r>
      <w:r w:rsidRPr="00CF16ED">
        <w:rPr>
          <w:rFonts w:ascii="Tahoma" w:hAnsi="Tahoma" w:cs="Tahoma"/>
          <w:sz w:val="24"/>
          <w:szCs w:val="24"/>
        </w:rPr>
        <w:t>processing.</w:t>
      </w:r>
    </w:p>
    <w:p w:rsidR="00C20A3C" w:rsidRPr="00CF16ED" w:rsidRDefault="006D01A8">
      <w:pPr>
        <w:pStyle w:val="ListParagraph"/>
        <w:numPr>
          <w:ilvl w:val="2"/>
          <w:numId w:val="1"/>
        </w:numPr>
        <w:tabs>
          <w:tab w:val="left" w:pos="2163"/>
          <w:tab w:val="left" w:pos="2164"/>
        </w:tabs>
        <w:spacing w:before="155"/>
        <w:ind w:hanging="566"/>
        <w:rPr>
          <w:rFonts w:ascii="Tahoma" w:hAnsi="Tahoma" w:cs="Tahoma"/>
          <w:sz w:val="24"/>
          <w:szCs w:val="24"/>
        </w:rPr>
      </w:pPr>
      <w:r w:rsidRPr="00CF16ED">
        <w:rPr>
          <w:rFonts w:ascii="Tahoma" w:hAnsi="Tahoma" w:cs="Tahoma"/>
          <w:sz w:val="24"/>
          <w:szCs w:val="24"/>
        </w:rPr>
        <w:t>Continuously creating and improving security</w:t>
      </w:r>
      <w:r w:rsidRPr="00CF16ED">
        <w:rPr>
          <w:rFonts w:ascii="Tahoma" w:hAnsi="Tahoma" w:cs="Tahoma"/>
          <w:spacing w:val="-6"/>
          <w:sz w:val="24"/>
          <w:szCs w:val="24"/>
        </w:rPr>
        <w:t xml:space="preserve"> </w:t>
      </w:r>
      <w:r w:rsidRPr="00CF16ED">
        <w:rPr>
          <w:rFonts w:ascii="Tahoma" w:hAnsi="Tahoma" w:cs="Tahoma"/>
          <w:sz w:val="24"/>
          <w:szCs w:val="24"/>
        </w:rPr>
        <w:t>features.</w:t>
      </w:r>
    </w:p>
    <w:p w:rsidR="00C20A3C" w:rsidRPr="00CF16ED" w:rsidRDefault="006D01A8">
      <w:pPr>
        <w:pStyle w:val="ListParagraph"/>
        <w:numPr>
          <w:ilvl w:val="1"/>
          <w:numId w:val="1"/>
        </w:numPr>
        <w:tabs>
          <w:tab w:val="left" w:pos="1743"/>
          <w:tab w:val="left" w:pos="1744"/>
        </w:tabs>
        <w:spacing w:before="159"/>
        <w:ind w:hanging="614"/>
        <w:rPr>
          <w:rFonts w:ascii="Tahoma" w:hAnsi="Tahoma" w:cs="Tahoma"/>
          <w:sz w:val="24"/>
          <w:szCs w:val="24"/>
        </w:rPr>
      </w:pPr>
      <w:r w:rsidRPr="00CF16ED">
        <w:rPr>
          <w:rFonts w:ascii="Tahoma" w:hAnsi="Tahoma" w:cs="Tahoma"/>
          <w:sz w:val="24"/>
          <w:szCs w:val="24"/>
        </w:rPr>
        <w:t>Data protection impact assessments will be used, where</w:t>
      </w:r>
      <w:r w:rsidRPr="00CF16ED">
        <w:rPr>
          <w:rFonts w:ascii="Tahoma" w:hAnsi="Tahoma" w:cs="Tahoma"/>
          <w:spacing w:val="-4"/>
          <w:sz w:val="24"/>
          <w:szCs w:val="24"/>
        </w:rPr>
        <w:t xml:space="preserve"> </w:t>
      </w:r>
      <w:r w:rsidRPr="00CF16ED">
        <w:rPr>
          <w:rFonts w:ascii="Tahoma" w:hAnsi="Tahoma" w:cs="Tahoma"/>
          <w:sz w:val="24"/>
          <w:szCs w:val="24"/>
        </w:rPr>
        <w:t>appropriate.</w:t>
      </w:r>
    </w:p>
    <w:p w:rsidR="00C20A3C" w:rsidRPr="00CF16ED" w:rsidRDefault="00C20A3C">
      <w:pPr>
        <w:pStyle w:val="BodyText"/>
        <w:spacing w:before="5"/>
        <w:ind w:left="0"/>
        <w:rPr>
          <w:rFonts w:ascii="Tahoma" w:hAnsi="Tahoma" w:cs="Tahoma"/>
          <w:sz w:val="24"/>
          <w:szCs w:val="24"/>
        </w:rPr>
      </w:pPr>
    </w:p>
    <w:p w:rsidR="00C20A3C" w:rsidRPr="00CF16ED" w:rsidRDefault="006D01A8">
      <w:pPr>
        <w:pStyle w:val="Heading1"/>
        <w:numPr>
          <w:ilvl w:val="0"/>
          <w:numId w:val="1"/>
        </w:numPr>
        <w:tabs>
          <w:tab w:val="left" w:pos="681"/>
        </w:tabs>
        <w:spacing w:before="0"/>
        <w:rPr>
          <w:rFonts w:ascii="Tahoma" w:hAnsi="Tahoma" w:cs="Tahoma"/>
          <w:sz w:val="24"/>
          <w:szCs w:val="24"/>
        </w:rPr>
      </w:pPr>
      <w:bookmarkStart w:id="5" w:name="_bookmark5"/>
      <w:bookmarkEnd w:id="5"/>
      <w:r w:rsidRPr="00CF16ED">
        <w:rPr>
          <w:rFonts w:ascii="Tahoma" w:hAnsi="Tahoma" w:cs="Tahoma"/>
          <w:sz w:val="24"/>
          <w:szCs w:val="24"/>
        </w:rPr>
        <w:t>Data protection officer (DPO)</w:t>
      </w:r>
    </w:p>
    <w:p w:rsidR="00C20A3C" w:rsidRPr="00CF16ED" w:rsidRDefault="006D01A8">
      <w:pPr>
        <w:pStyle w:val="ListParagraph"/>
        <w:numPr>
          <w:ilvl w:val="1"/>
          <w:numId w:val="1"/>
        </w:numPr>
        <w:tabs>
          <w:tab w:val="left" w:pos="1743"/>
          <w:tab w:val="left" w:pos="1744"/>
        </w:tabs>
        <w:spacing w:before="251"/>
        <w:ind w:hanging="614"/>
        <w:rPr>
          <w:rFonts w:ascii="Tahoma" w:hAnsi="Tahoma" w:cs="Tahoma"/>
          <w:sz w:val="24"/>
          <w:szCs w:val="24"/>
        </w:rPr>
      </w:pPr>
      <w:r w:rsidRPr="00CF16ED">
        <w:rPr>
          <w:rFonts w:ascii="Tahoma" w:hAnsi="Tahoma" w:cs="Tahoma"/>
          <w:sz w:val="24"/>
          <w:szCs w:val="24"/>
        </w:rPr>
        <w:t>A DPO will be appointed in order</w:t>
      </w:r>
      <w:r w:rsidRPr="00CF16ED">
        <w:rPr>
          <w:rFonts w:ascii="Tahoma" w:hAnsi="Tahoma" w:cs="Tahoma"/>
          <w:spacing w:val="-2"/>
          <w:sz w:val="24"/>
          <w:szCs w:val="24"/>
        </w:rPr>
        <w:t xml:space="preserve"> </w:t>
      </w:r>
      <w:r w:rsidRPr="00CF16ED">
        <w:rPr>
          <w:rFonts w:ascii="Tahoma" w:hAnsi="Tahoma" w:cs="Tahoma"/>
          <w:sz w:val="24"/>
          <w:szCs w:val="24"/>
        </w:rPr>
        <w:t>to:</w:t>
      </w:r>
    </w:p>
    <w:p w:rsidR="00C20A3C" w:rsidRPr="00CF16ED" w:rsidRDefault="00C20A3C">
      <w:pPr>
        <w:pStyle w:val="BodyText"/>
        <w:spacing w:before="6"/>
        <w:ind w:left="0"/>
        <w:rPr>
          <w:rFonts w:ascii="Tahoma" w:hAnsi="Tahoma" w:cs="Tahoma"/>
          <w:sz w:val="24"/>
          <w:szCs w:val="24"/>
        </w:rPr>
      </w:pPr>
    </w:p>
    <w:p w:rsidR="00C20A3C" w:rsidRPr="00CF16ED" w:rsidRDefault="006D01A8">
      <w:pPr>
        <w:pStyle w:val="ListParagraph"/>
        <w:numPr>
          <w:ilvl w:val="2"/>
          <w:numId w:val="1"/>
        </w:numPr>
        <w:tabs>
          <w:tab w:val="left" w:pos="2163"/>
          <w:tab w:val="left" w:pos="2164"/>
        </w:tabs>
        <w:spacing w:before="0" w:line="273" w:lineRule="auto"/>
        <w:ind w:right="574" w:hanging="566"/>
        <w:rPr>
          <w:rFonts w:ascii="Tahoma" w:hAnsi="Tahoma" w:cs="Tahoma"/>
          <w:sz w:val="24"/>
          <w:szCs w:val="24"/>
        </w:rPr>
      </w:pPr>
      <w:r w:rsidRPr="00CF16ED">
        <w:rPr>
          <w:rFonts w:ascii="Tahoma" w:hAnsi="Tahoma" w:cs="Tahoma"/>
          <w:sz w:val="24"/>
          <w:szCs w:val="24"/>
        </w:rPr>
        <w:t>Inform and advise the school and its employees about their obligations to comply with the GDPR and other data protection</w:t>
      </w:r>
      <w:r w:rsidRPr="00CF16ED">
        <w:rPr>
          <w:rFonts w:ascii="Tahoma" w:hAnsi="Tahoma" w:cs="Tahoma"/>
          <w:spacing w:val="-5"/>
          <w:sz w:val="24"/>
          <w:szCs w:val="24"/>
        </w:rPr>
        <w:t xml:space="preserve"> </w:t>
      </w:r>
      <w:r w:rsidRPr="00CF16ED">
        <w:rPr>
          <w:rFonts w:ascii="Tahoma" w:hAnsi="Tahoma" w:cs="Tahoma"/>
          <w:sz w:val="24"/>
          <w:szCs w:val="24"/>
        </w:rPr>
        <w:t>laws.</w:t>
      </w:r>
    </w:p>
    <w:p w:rsidR="00C20A3C" w:rsidRPr="00CF16ED" w:rsidRDefault="006D01A8">
      <w:pPr>
        <w:pStyle w:val="ListParagraph"/>
        <w:numPr>
          <w:ilvl w:val="2"/>
          <w:numId w:val="1"/>
        </w:numPr>
        <w:tabs>
          <w:tab w:val="left" w:pos="2163"/>
          <w:tab w:val="left" w:pos="2164"/>
        </w:tabs>
        <w:spacing w:before="122" w:line="276" w:lineRule="auto"/>
        <w:ind w:right="552" w:hanging="566"/>
        <w:rPr>
          <w:rFonts w:ascii="Tahoma" w:hAnsi="Tahoma" w:cs="Tahoma"/>
          <w:sz w:val="24"/>
          <w:szCs w:val="24"/>
        </w:rPr>
      </w:pPr>
      <w:r w:rsidRPr="00CF16ED">
        <w:rPr>
          <w:rFonts w:ascii="Tahoma" w:hAnsi="Tahoma" w:cs="Tahoma"/>
          <w:sz w:val="24"/>
          <w:szCs w:val="24"/>
        </w:rPr>
        <w:t>Monitor the school’s compliance with the GDPR and other laws, including managing internal data protection activities, advising on</w:t>
      </w:r>
      <w:r w:rsidRPr="00CF16ED">
        <w:rPr>
          <w:rFonts w:ascii="Tahoma" w:hAnsi="Tahoma" w:cs="Tahoma"/>
          <w:sz w:val="24"/>
          <w:szCs w:val="24"/>
        </w:rPr>
        <w:t xml:space="preserve"> data protection impact assessments, conducting internal audits, and providing the required training to staff</w:t>
      </w:r>
      <w:r w:rsidRPr="00CF16ED">
        <w:rPr>
          <w:rFonts w:ascii="Tahoma" w:hAnsi="Tahoma" w:cs="Tahoma"/>
          <w:spacing w:val="-4"/>
          <w:sz w:val="24"/>
          <w:szCs w:val="24"/>
        </w:rPr>
        <w:t xml:space="preserve"> </w:t>
      </w:r>
      <w:r w:rsidRPr="00CF16ED">
        <w:rPr>
          <w:rFonts w:ascii="Tahoma" w:hAnsi="Tahoma" w:cs="Tahoma"/>
          <w:sz w:val="24"/>
          <w:szCs w:val="24"/>
        </w:rPr>
        <w:t>members.</w:t>
      </w:r>
    </w:p>
    <w:p w:rsidR="00C20A3C" w:rsidRPr="00CF16ED" w:rsidRDefault="006D01A8">
      <w:pPr>
        <w:pStyle w:val="ListParagraph"/>
        <w:numPr>
          <w:ilvl w:val="1"/>
          <w:numId w:val="1"/>
        </w:numPr>
        <w:tabs>
          <w:tab w:val="left" w:pos="1744"/>
        </w:tabs>
        <w:spacing w:before="116" w:line="276" w:lineRule="auto"/>
        <w:ind w:right="496" w:hanging="614"/>
        <w:jc w:val="both"/>
        <w:rPr>
          <w:rFonts w:ascii="Tahoma" w:hAnsi="Tahoma" w:cs="Tahoma"/>
          <w:sz w:val="24"/>
          <w:szCs w:val="24"/>
        </w:rPr>
      </w:pPr>
      <w:r w:rsidRPr="00CF16ED">
        <w:rPr>
          <w:rFonts w:ascii="Tahoma" w:hAnsi="Tahoma" w:cs="Tahoma"/>
          <w:sz w:val="24"/>
          <w:szCs w:val="24"/>
        </w:rPr>
        <w:t>An existing employee will be appointed to the role of DPO provided that their duties are compatible with the duties of the DPO and do not</w:t>
      </w:r>
      <w:r w:rsidRPr="00CF16ED">
        <w:rPr>
          <w:rFonts w:ascii="Tahoma" w:hAnsi="Tahoma" w:cs="Tahoma"/>
          <w:sz w:val="24"/>
          <w:szCs w:val="24"/>
        </w:rPr>
        <w:t xml:space="preserve"> lead to a conflict of</w:t>
      </w:r>
      <w:r w:rsidRPr="00CF16ED">
        <w:rPr>
          <w:rFonts w:ascii="Tahoma" w:hAnsi="Tahoma" w:cs="Tahoma"/>
          <w:spacing w:val="2"/>
          <w:sz w:val="24"/>
          <w:szCs w:val="24"/>
        </w:rPr>
        <w:t xml:space="preserve"> </w:t>
      </w:r>
      <w:r w:rsidRPr="00CF16ED">
        <w:rPr>
          <w:rFonts w:ascii="Tahoma" w:hAnsi="Tahoma" w:cs="Tahoma"/>
          <w:sz w:val="24"/>
          <w:szCs w:val="24"/>
        </w:rPr>
        <w:t>interests.</w:t>
      </w:r>
    </w:p>
    <w:p w:rsidR="00C20A3C" w:rsidRPr="00CF16ED" w:rsidRDefault="006D01A8">
      <w:pPr>
        <w:pStyle w:val="ListParagraph"/>
        <w:numPr>
          <w:ilvl w:val="1"/>
          <w:numId w:val="1"/>
        </w:numPr>
        <w:tabs>
          <w:tab w:val="left" w:pos="1743"/>
          <w:tab w:val="left" w:pos="1744"/>
        </w:tabs>
        <w:spacing w:line="276" w:lineRule="auto"/>
        <w:ind w:right="499" w:hanging="614"/>
        <w:rPr>
          <w:rFonts w:ascii="Tahoma" w:hAnsi="Tahoma" w:cs="Tahoma"/>
          <w:sz w:val="24"/>
          <w:szCs w:val="24"/>
        </w:rPr>
      </w:pPr>
      <w:r w:rsidRPr="00CF16ED">
        <w:rPr>
          <w:rFonts w:ascii="Tahoma" w:hAnsi="Tahoma" w:cs="Tahoma"/>
          <w:sz w:val="24"/>
          <w:szCs w:val="24"/>
        </w:rPr>
        <w:t xml:space="preserve">The individual appointed as </w:t>
      </w:r>
      <w:r w:rsidRPr="00CF16ED">
        <w:rPr>
          <w:rFonts w:ascii="Tahoma" w:hAnsi="Tahoma" w:cs="Tahoma"/>
          <w:spacing w:val="-2"/>
          <w:sz w:val="24"/>
          <w:szCs w:val="24"/>
        </w:rPr>
        <w:t xml:space="preserve">DPO </w:t>
      </w:r>
      <w:r w:rsidRPr="00CF16ED">
        <w:rPr>
          <w:rFonts w:ascii="Tahoma" w:hAnsi="Tahoma" w:cs="Tahoma"/>
          <w:sz w:val="24"/>
          <w:szCs w:val="24"/>
        </w:rPr>
        <w:t>will have professional experience and knowledge of data protection law, particularly that in relation to</w:t>
      </w:r>
      <w:r w:rsidRPr="00CF16ED">
        <w:rPr>
          <w:rFonts w:ascii="Tahoma" w:hAnsi="Tahoma" w:cs="Tahoma"/>
          <w:spacing w:val="-11"/>
          <w:sz w:val="24"/>
          <w:szCs w:val="24"/>
        </w:rPr>
        <w:t xml:space="preserve"> </w:t>
      </w:r>
      <w:r w:rsidRPr="00CF16ED">
        <w:rPr>
          <w:rFonts w:ascii="Tahoma" w:hAnsi="Tahoma" w:cs="Tahoma"/>
          <w:sz w:val="24"/>
          <w:szCs w:val="24"/>
        </w:rPr>
        <w:t>schools.</w:t>
      </w:r>
    </w:p>
    <w:p w:rsidR="00C20A3C" w:rsidRPr="00CF16ED" w:rsidRDefault="006D01A8">
      <w:pPr>
        <w:pStyle w:val="ListParagraph"/>
        <w:numPr>
          <w:ilvl w:val="1"/>
          <w:numId w:val="1"/>
        </w:numPr>
        <w:tabs>
          <w:tab w:val="left" w:pos="1743"/>
          <w:tab w:val="left" w:pos="1744"/>
        </w:tabs>
        <w:spacing w:before="201" w:line="276" w:lineRule="auto"/>
        <w:ind w:right="493" w:hanging="614"/>
        <w:rPr>
          <w:rFonts w:ascii="Tahoma" w:hAnsi="Tahoma" w:cs="Tahoma"/>
          <w:sz w:val="24"/>
          <w:szCs w:val="24"/>
        </w:rPr>
      </w:pPr>
      <w:r w:rsidRPr="00CF16ED">
        <w:rPr>
          <w:rFonts w:ascii="Tahoma" w:hAnsi="Tahoma" w:cs="Tahoma"/>
          <w:sz w:val="24"/>
          <w:szCs w:val="24"/>
        </w:rPr>
        <w:t>The DPO will report to the highest level of management at the school, which</w:t>
      </w:r>
      <w:r w:rsidRPr="00CF16ED">
        <w:rPr>
          <w:rFonts w:ascii="Tahoma" w:hAnsi="Tahoma" w:cs="Tahoma"/>
          <w:spacing w:val="-35"/>
          <w:sz w:val="24"/>
          <w:szCs w:val="24"/>
        </w:rPr>
        <w:t xml:space="preserve"> </w:t>
      </w:r>
      <w:r w:rsidRPr="00CF16ED">
        <w:rPr>
          <w:rFonts w:ascii="Tahoma" w:hAnsi="Tahoma" w:cs="Tahoma"/>
          <w:sz w:val="24"/>
          <w:szCs w:val="24"/>
        </w:rPr>
        <w:t>is the head</w:t>
      </w:r>
      <w:r w:rsidRPr="00CF16ED">
        <w:rPr>
          <w:rFonts w:ascii="Tahoma" w:hAnsi="Tahoma" w:cs="Tahoma"/>
          <w:spacing w:val="-3"/>
          <w:sz w:val="24"/>
          <w:szCs w:val="24"/>
        </w:rPr>
        <w:t xml:space="preserve"> </w:t>
      </w:r>
      <w:r w:rsidRPr="00CF16ED">
        <w:rPr>
          <w:rFonts w:ascii="Tahoma" w:hAnsi="Tahoma" w:cs="Tahoma"/>
          <w:sz w:val="24"/>
          <w:szCs w:val="24"/>
        </w:rPr>
        <w:t>teacher</w:t>
      </w:r>
    </w:p>
    <w:p w:rsidR="00C20A3C" w:rsidRPr="00CF16ED" w:rsidRDefault="006D01A8">
      <w:pPr>
        <w:pStyle w:val="ListParagraph"/>
        <w:numPr>
          <w:ilvl w:val="1"/>
          <w:numId w:val="1"/>
        </w:numPr>
        <w:tabs>
          <w:tab w:val="left" w:pos="1743"/>
          <w:tab w:val="left" w:pos="1744"/>
        </w:tabs>
        <w:spacing w:before="201" w:line="276" w:lineRule="auto"/>
        <w:ind w:right="501" w:hanging="614"/>
        <w:rPr>
          <w:rFonts w:ascii="Tahoma" w:hAnsi="Tahoma" w:cs="Tahoma"/>
          <w:sz w:val="24"/>
          <w:szCs w:val="24"/>
        </w:rPr>
      </w:pPr>
      <w:r w:rsidRPr="00CF16ED">
        <w:rPr>
          <w:rFonts w:ascii="Tahoma" w:hAnsi="Tahoma" w:cs="Tahoma"/>
          <w:sz w:val="24"/>
          <w:szCs w:val="24"/>
        </w:rPr>
        <w:t>The DPO will operate independently and will not be dismissed or penalised</w:t>
      </w:r>
      <w:r w:rsidRPr="00CF16ED">
        <w:rPr>
          <w:rFonts w:ascii="Tahoma" w:hAnsi="Tahoma" w:cs="Tahoma"/>
          <w:spacing w:val="-25"/>
          <w:sz w:val="24"/>
          <w:szCs w:val="24"/>
        </w:rPr>
        <w:t xml:space="preserve"> </w:t>
      </w:r>
      <w:r w:rsidRPr="00CF16ED">
        <w:rPr>
          <w:rFonts w:ascii="Tahoma" w:hAnsi="Tahoma" w:cs="Tahoma"/>
          <w:sz w:val="24"/>
          <w:szCs w:val="24"/>
        </w:rPr>
        <w:t>for performing their</w:t>
      </w:r>
      <w:r w:rsidRPr="00CF16ED">
        <w:rPr>
          <w:rFonts w:ascii="Tahoma" w:hAnsi="Tahoma" w:cs="Tahoma"/>
          <w:spacing w:val="-2"/>
          <w:sz w:val="24"/>
          <w:szCs w:val="24"/>
        </w:rPr>
        <w:t xml:space="preserve"> </w:t>
      </w:r>
      <w:r w:rsidRPr="00CF16ED">
        <w:rPr>
          <w:rFonts w:ascii="Tahoma" w:hAnsi="Tahoma" w:cs="Tahoma"/>
          <w:sz w:val="24"/>
          <w:szCs w:val="24"/>
        </w:rPr>
        <w:t>task.</w:t>
      </w:r>
    </w:p>
    <w:p w:rsidR="00C20A3C" w:rsidRPr="00CF16ED" w:rsidRDefault="006D01A8">
      <w:pPr>
        <w:pStyle w:val="ListParagraph"/>
        <w:numPr>
          <w:ilvl w:val="1"/>
          <w:numId w:val="1"/>
        </w:numPr>
        <w:tabs>
          <w:tab w:val="left" w:pos="1743"/>
          <w:tab w:val="left" w:pos="1744"/>
        </w:tabs>
        <w:spacing w:before="198" w:line="278" w:lineRule="auto"/>
        <w:ind w:right="505" w:hanging="614"/>
        <w:rPr>
          <w:rFonts w:ascii="Tahoma" w:hAnsi="Tahoma" w:cs="Tahoma"/>
          <w:sz w:val="24"/>
          <w:szCs w:val="24"/>
        </w:rPr>
      </w:pPr>
      <w:r w:rsidRPr="00CF16ED">
        <w:rPr>
          <w:rFonts w:ascii="Tahoma" w:hAnsi="Tahoma" w:cs="Tahoma"/>
          <w:sz w:val="24"/>
          <w:szCs w:val="24"/>
        </w:rPr>
        <w:t xml:space="preserve">Sufficient resources will be provided to the </w:t>
      </w:r>
      <w:r w:rsidRPr="00CF16ED">
        <w:rPr>
          <w:rFonts w:ascii="Tahoma" w:hAnsi="Tahoma" w:cs="Tahoma"/>
          <w:spacing w:val="-2"/>
          <w:sz w:val="24"/>
          <w:szCs w:val="24"/>
        </w:rPr>
        <w:t xml:space="preserve">DPO </w:t>
      </w:r>
      <w:r w:rsidRPr="00CF16ED">
        <w:rPr>
          <w:rFonts w:ascii="Tahoma" w:hAnsi="Tahoma" w:cs="Tahoma"/>
          <w:sz w:val="24"/>
          <w:szCs w:val="24"/>
        </w:rPr>
        <w:t>to enable them to meet their GDPR</w:t>
      </w:r>
      <w:r w:rsidRPr="00CF16ED">
        <w:rPr>
          <w:rFonts w:ascii="Tahoma" w:hAnsi="Tahoma" w:cs="Tahoma"/>
          <w:spacing w:val="-1"/>
          <w:sz w:val="24"/>
          <w:szCs w:val="24"/>
        </w:rPr>
        <w:t xml:space="preserve"> </w:t>
      </w:r>
      <w:r w:rsidRPr="00CF16ED">
        <w:rPr>
          <w:rFonts w:ascii="Tahoma" w:hAnsi="Tahoma" w:cs="Tahoma"/>
          <w:sz w:val="24"/>
          <w:szCs w:val="24"/>
        </w:rPr>
        <w:t>obligations.</w:t>
      </w:r>
    </w:p>
    <w:p w:rsidR="00C20A3C" w:rsidRPr="00CF16ED" w:rsidRDefault="006D01A8">
      <w:pPr>
        <w:pStyle w:val="Heading1"/>
        <w:numPr>
          <w:ilvl w:val="0"/>
          <w:numId w:val="1"/>
        </w:numPr>
        <w:tabs>
          <w:tab w:val="left" w:pos="681"/>
        </w:tabs>
        <w:spacing w:before="195"/>
        <w:rPr>
          <w:rFonts w:ascii="Tahoma" w:hAnsi="Tahoma" w:cs="Tahoma"/>
          <w:sz w:val="24"/>
          <w:szCs w:val="24"/>
        </w:rPr>
      </w:pPr>
      <w:bookmarkStart w:id="6" w:name="_bookmark6"/>
      <w:bookmarkEnd w:id="6"/>
      <w:r w:rsidRPr="00CF16ED">
        <w:rPr>
          <w:rFonts w:ascii="Tahoma" w:hAnsi="Tahoma" w:cs="Tahoma"/>
          <w:sz w:val="24"/>
          <w:szCs w:val="24"/>
        </w:rPr>
        <w:t>Lawful processing</w:t>
      </w:r>
    </w:p>
    <w:p w:rsidR="00C20A3C" w:rsidRPr="00CF16ED" w:rsidRDefault="006D01A8">
      <w:pPr>
        <w:pStyle w:val="ListParagraph"/>
        <w:numPr>
          <w:ilvl w:val="1"/>
          <w:numId w:val="1"/>
        </w:numPr>
        <w:tabs>
          <w:tab w:val="left" w:pos="1743"/>
          <w:tab w:val="left" w:pos="1744"/>
        </w:tabs>
        <w:spacing w:before="250" w:line="276" w:lineRule="auto"/>
        <w:ind w:right="495" w:hanging="614"/>
        <w:rPr>
          <w:rFonts w:ascii="Tahoma" w:hAnsi="Tahoma" w:cs="Tahoma"/>
          <w:sz w:val="24"/>
          <w:szCs w:val="24"/>
        </w:rPr>
      </w:pPr>
      <w:r w:rsidRPr="00CF16ED">
        <w:rPr>
          <w:rFonts w:ascii="Tahoma" w:hAnsi="Tahoma" w:cs="Tahoma"/>
          <w:sz w:val="24"/>
          <w:szCs w:val="24"/>
        </w:rPr>
        <w:t>The legal basis for processing data will be identified and documented prior to data being</w:t>
      </w:r>
      <w:r w:rsidRPr="00CF16ED">
        <w:rPr>
          <w:rFonts w:ascii="Tahoma" w:hAnsi="Tahoma" w:cs="Tahoma"/>
          <w:sz w:val="24"/>
          <w:szCs w:val="24"/>
        </w:rPr>
        <w:t xml:space="preserve"> </w:t>
      </w:r>
      <w:r w:rsidRPr="00CF16ED">
        <w:rPr>
          <w:rFonts w:ascii="Tahoma" w:hAnsi="Tahoma" w:cs="Tahoma"/>
          <w:sz w:val="24"/>
          <w:szCs w:val="24"/>
        </w:rPr>
        <w:t>processed.</w:t>
      </w:r>
    </w:p>
    <w:p w:rsidR="00C20A3C" w:rsidRPr="00CF16ED" w:rsidRDefault="006D01A8">
      <w:pPr>
        <w:pStyle w:val="ListParagraph"/>
        <w:numPr>
          <w:ilvl w:val="1"/>
          <w:numId w:val="1"/>
        </w:numPr>
        <w:tabs>
          <w:tab w:val="left" w:pos="1743"/>
          <w:tab w:val="left" w:pos="1744"/>
        </w:tabs>
        <w:spacing w:before="201"/>
        <w:ind w:hanging="614"/>
        <w:rPr>
          <w:rFonts w:ascii="Tahoma" w:hAnsi="Tahoma" w:cs="Tahoma"/>
          <w:sz w:val="24"/>
          <w:szCs w:val="24"/>
        </w:rPr>
      </w:pPr>
      <w:r w:rsidRPr="00CF16ED">
        <w:rPr>
          <w:rFonts w:ascii="Tahoma" w:hAnsi="Tahoma" w:cs="Tahoma"/>
          <w:sz w:val="24"/>
          <w:szCs w:val="24"/>
        </w:rPr>
        <w:t>Under</w:t>
      </w:r>
      <w:r w:rsidRPr="00CF16ED">
        <w:rPr>
          <w:rFonts w:ascii="Tahoma" w:hAnsi="Tahoma" w:cs="Tahoma"/>
          <w:spacing w:val="-16"/>
          <w:sz w:val="24"/>
          <w:szCs w:val="24"/>
        </w:rPr>
        <w:t xml:space="preserve"> </w:t>
      </w:r>
      <w:r w:rsidRPr="00CF16ED">
        <w:rPr>
          <w:rFonts w:ascii="Tahoma" w:hAnsi="Tahoma" w:cs="Tahoma"/>
          <w:sz w:val="24"/>
          <w:szCs w:val="24"/>
        </w:rPr>
        <w:t>the</w:t>
      </w:r>
      <w:r w:rsidRPr="00CF16ED">
        <w:rPr>
          <w:rFonts w:ascii="Tahoma" w:hAnsi="Tahoma" w:cs="Tahoma"/>
          <w:spacing w:val="-18"/>
          <w:sz w:val="24"/>
          <w:szCs w:val="24"/>
        </w:rPr>
        <w:t xml:space="preserve"> </w:t>
      </w:r>
      <w:r w:rsidRPr="00CF16ED">
        <w:rPr>
          <w:rFonts w:ascii="Tahoma" w:hAnsi="Tahoma" w:cs="Tahoma"/>
          <w:sz w:val="24"/>
          <w:szCs w:val="24"/>
        </w:rPr>
        <w:t>GDPR,</w:t>
      </w:r>
      <w:r w:rsidRPr="00CF16ED">
        <w:rPr>
          <w:rFonts w:ascii="Tahoma" w:hAnsi="Tahoma" w:cs="Tahoma"/>
          <w:spacing w:val="-16"/>
          <w:sz w:val="24"/>
          <w:szCs w:val="24"/>
        </w:rPr>
        <w:t xml:space="preserve"> </w:t>
      </w:r>
      <w:r w:rsidRPr="00CF16ED">
        <w:rPr>
          <w:rFonts w:ascii="Tahoma" w:hAnsi="Tahoma" w:cs="Tahoma"/>
          <w:sz w:val="24"/>
          <w:szCs w:val="24"/>
        </w:rPr>
        <w:t>data</w:t>
      </w:r>
      <w:r w:rsidRPr="00CF16ED">
        <w:rPr>
          <w:rFonts w:ascii="Tahoma" w:hAnsi="Tahoma" w:cs="Tahoma"/>
          <w:spacing w:val="-16"/>
          <w:sz w:val="24"/>
          <w:szCs w:val="24"/>
        </w:rPr>
        <w:t xml:space="preserve"> </w:t>
      </w:r>
      <w:r w:rsidRPr="00CF16ED">
        <w:rPr>
          <w:rFonts w:ascii="Tahoma" w:hAnsi="Tahoma" w:cs="Tahoma"/>
          <w:sz w:val="24"/>
          <w:szCs w:val="24"/>
        </w:rPr>
        <w:t>will</w:t>
      </w:r>
      <w:r w:rsidRPr="00CF16ED">
        <w:rPr>
          <w:rFonts w:ascii="Tahoma" w:hAnsi="Tahoma" w:cs="Tahoma"/>
          <w:spacing w:val="-15"/>
          <w:sz w:val="24"/>
          <w:szCs w:val="24"/>
        </w:rPr>
        <w:t xml:space="preserve"> </w:t>
      </w:r>
      <w:r w:rsidRPr="00CF16ED">
        <w:rPr>
          <w:rFonts w:ascii="Tahoma" w:hAnsi="Tahoma" w:cs="Tahoma"/>
          <w:sz w:val="24"/>
          <w:szCs w:val="24"/>
        </w:rPr>
        <w:t>be</w:t>
      </w:r>
      <w:r w:rsidRPr="00CF16ED">
        <w:rPr>
          <w:rFonts w:ascii="Tahoma" w:hAnsi="Tahoma" w:cs="Tahoma"/>
          <w:spacing w:val="-15"/>
          <w:sz w:val="24"/>
          <w:szCs w:val="24"/>
        </w:rPr>
        <w:t xml:space="preserve"> </w:t>
      </w:r>
      <w:r w:rsidRPr="00CF16ED">
        <w:rPr>
          <w:rFonts w:ascii="Tahoma" w:hAnsi="Tahoma" w:cs="Tahoma"/>
          <w:sz w:val="24"/>
          <w:szCs w:val="24"/>
        </w:rPr>
        <w:t>lawfully</w:t>
      </w:r>
      <w:r w:rsidRPr="00CF16ED">
        <w:rPr>
          <w:rFonts w:ascii="Tahoma" w:hAnsi="Tahoma" w:cs="Tahoma"/>
          <w:spacing w:val="-17"/>
          <w:sz w:val="24"/>
          <w:szCs w:val="24"/>
        </w:rPr>
        <w:t xml:space="preserve"> </w:t>
      </w:r>
      <w:r w:rsidRPr="00CF16ED">
        <w:rPr>
          <w:rFonts w:ascii="Tahoma" w:hAnsi="Tahoma" w:cs="Tahoma"/>
          <w:sz w:val="24"/>
          <w:szCs w:val="24"/>
        </w:rPr>
        <w:t>processed</w:t>
      </w:r>
      <w:r w:rsidRPr="00CF16ED">
        <w:rPr>
          <w:rFonts w:ascii="Tahoma" w:hAnsi="Tahoma" w:cs="Tahoma"/>
          <w:spacing w:val="-18"/>
          <w:sz w:val="24"/>
          <w:szCs w:val="24"/>
        </w:rPr>
        <w:t xml:space="preserve"> </w:t>
      </w:r>
      <w:r w:rsidRPr="00CF16ED">
        <w:rPr>
          <w:rFonts w:ascii="Tahoma" w:hAnsi="Tahoma" w:cs="Tahoma"/>
          <w:sz w:val="24"/>
          <w:szCs w:val="24"/>
        </w:rPr>
        <w:t>under</w:t>
      </w:r>
      <w:r w:rsidRPr="00CF16ED">
        <w:rPr>
          <w:rFonts w:ascii="Tahoma" w:hAnsi="Tahoma" w:cs="Tahoma"/>
          <w:spacing w:val="-16"/>
          <w:sz w:val="24"/>
          <w:szCs w:val="24"/>
        </w:rPr>
        <w:t xml:space="preserve"> </w:t>
      </w:r>
      <w:r w:rsidRPr="00CF16ED">
        <w:rPr>
          <w:rFonts w:ascii="Tahoma" w:hAnsi="Tahoma" w:cs="Tahoma"/>
          <w:sz w:val="24"/>
          <w:szCs w:val="24"/>
        </w:rPr>
        <w:t>the</w:t>
      </w:r>
      <w:r w:rsidRPr="00CF16ED">
        <w:rPr>
          <w:rFonts w:ascii="Tahoma" w:hAnsi="Tahoma" w:cs="Tahoma"/>
          <w:spacing w:val="-20"/>
          <w:sz w:val="24"/>
          <w:szCs w:val="24"/>
        </w:rPr>
        <w:t xml:space="preserve"> </w:t>
      </w:r>
      <w:r w:rsidRPr="00CF16ED">
        <w:rPr>
          <w:rFonts w:ascii="Tahoma" w:hAnsi="Tahoma" w:cs="Tahoma"/>
          <w:sz w:val="24"/>
          <w:szCs w:val="24"/>
        </w:rPr>
        <w:t>following</w:t>
      </w:r>
      <w:r w:rsidRPr="00CF16ED">
        <w:rPr>
          <w:rFonts w:ascii="Tahoma" w:hAnsi="Tahoma" w:cs="Tahoma"/>
          <w:spacing w:val="-13"/>
          <w:sz w:val="24"/>
          <w:szCs w:val="24"/>
        </w:rPr>
        <w:t xml:space="preserve"> </w:t>
      </w:r>
      <w:r w:rsidRPr="00CF16ED">
        <w:rPr>
          <w:rFonts w:ascii="Tahoma" w:hAnsi="Tahoma" w:cs="Tahoma"/>
          <w:sz w:val="24"/>
          <w:szCs w:val="24"/>
        </w:rPr>
        <w:t>conditions:</w:t>
      </w:r>
    </w:p>
    <w:p w:rsidR="00C20A3C" w:rsidRPr="00CF16ED" w:rsidRDefault="00C20A3C">
      <w:pPr>
        <w:pStyle w:val="BodyText"/>
        <w:spacing w:before="6"/>
        <w:ind w:left="0"/>
        <w:rPr>
          <w:rFonts w:ascii="Tahoma" w:hAnsi="Tahoma" w:cs="Tahoma"/>
          <w:sz w:val="24"/>
          <w:szCs w:val="24"/>
        </w:rPr>
      </w:pPr>
    </w:p>
    <w:p w:rsidR="00C20A3C" w:rsidRPr="00CF16ED" w:rsidRDefault="006D01A8">
      <w:pPr>
        <w:pStyle w:val="ListParagraph"/>
        <w:numPr>
          <w:ilvl w:val="2"/>
          <w:numId w:val="1"/>
        </w:numPr>
        <w:tabs>
          <w:tab w:val="left" w:pos="2163"/>
          <w:tab w:val="left" w:pos="2164"/>
        </w:tabs>
        <w:spacing w:before="0"/>
        <w:ind w:hanging="566"/>
        <w:rPr>
          <w:rFonts w:ascii="Tahoma" w:hAnsi="Tahoma" w:cs="Tahoma"/>
          <w:sz w:val="24"/>
          <w:szCs w:val="24"/>
        </w:rPr>
      </w:pPr>
      <w:r w:rsidRPr="00CF16ED">
        <w:rPr>
          <w:rFonts w:ascii="Tahoma" w:hAnsi="Tahoma" w:cs="Tahoma"/>
          <w:sz w:val="24"/>
          <w:szCs w:val="24"/>
        </w:rPr>
        <w:t>The consent of the data subject has been</w:t>
      </w:r>
      <w:r w:rsidRPr="00CF16ED">
        <w:rPr>
          <w:rFonts w:ascii="Tahoma" w:hAnsi="Tahoma" w:cs="Tahoma"/>
          <w:spacing w:val="-8"/>
          <w:sz w:val="24"/>
          <w:szCs w:val="24"/>
        </w:rPr>
        <w:t xml:space="preserve"> </w:t>
      </w:r>
      <w:r w:rsidRPr="00CF16ED">
        <w:rPr>
          <w:rFonts w:ascii="Tahoma" w:hAnsi="Tahoma" w:cs="Tahoma"/>
          <w:sz w:val="24"/>
          <w:szCs w:val="24"/>
        </w:rPr>
        <w:t>obtained.</w:t>
      </w:r>
    </w:p>
    <w:p w:rsidR="00C20A3C" w:rsidRDefault="00C20A3C">
      <w:pPr>
        <w:rPr>
          <w:rFonts w:ascii="Tahoma" w:hAnsi="Tahoma" w:cs="Tahoma"/>
          <w:sz w:val="24"/>
          <w:szCs w:val="24"/>
        </w:rPr>
      </w:pPr>
    </w:p>
    <w:p w:rsidR="00C20A3C" w:rsidRPr="00CF16ED" w:rsidRDefault="006D01A8">
      <w:pPr>
        <w:pStyle w:val="ListParagraph"/>
        <w:numPr>
          <w:ilvl w:val="2"/>
          <w:numId w:val="1"/>
        </w:numPr>
        <w:tabs>
          <w:tab w:val="left" w:pos="2163"/>
          <w:tab w:val="left" w:pos="2164"/>
        </w:tabs>
        <w:spacing w:before="79"/>
        <w:ind w:hanging="566"/>
        <w:rPr>
          <w:rFonts w:ascii="Tahoma" w:hAnsi="Tahoma" w:cs="Tahoma"/>
          <w:sz w:val="24"/>
          <w:szCs w:val="24"/>
        </w:rPr>
      </w:pPr>
      <w:r w:rsidRPr="00CF16ED">
        <w:rPr>
          <w:rFonts w:ascii="Tahoma" w:hAnsi="Tahoma" w:cs="Tahoma"/>
          <w:sz w:val="24"/>
          <w:szCs w:val="24"/>
        </w:rPr>
        <w:t>Processing is necessary</w:t>
      </w:r>
      <w:r w:rsidRPr="00CF16ED">
        <w:rPr>
          <w:rFonts w:ascii="Tahoma" w:hAnsi="Tahoma" w:cs="Tahoma"/>
          <w:spacing w:val="-2"/>
          <w:sz w:val="24"/>
          <w:szCs w:val="24"/>
        </w:rPr>
        <w:t xml:space="preserve"> </w:t>
      </w:r>
      <w:r w:rsidRPr="00CF16ED">
        <w:rPr>
          <w:rFonts w:ascii="Tahoma" w:hAnsi="Tahoma" w:cs="Tahoma"/>
          <w:sz w:val="24"/>
          <w:szCs w:val="24"/>
        </w:rPr>
        <w:t>for:</w:t>
      </w:r>
    </w:p>
    <w:p w:rsidR="00C20A3C" w:rsidRPr="00CF16ED" w:rsidRDefault="006D01A8">
      <w:pPr>
        <w:pStyle w:val="ListParagraph"/>
        <w:numPr>
          <w:ilvl w:val="3"/>
          <w:numId w:val="1"/>
        </w:numPr>
        <w:tabs>
          <w:tab w:val="left" w:pos="2606"/>
        </w:tabs>
        <w:spacing w:before="155"/>
        <w:rPr>
          <w:rFonts w:ascii="Tahoma" w:hAnsi="Tahoma" w:cs="Tahoma"/>
          <w:sz w:val="24"/>
          <w:szCs w:val="24"/>
        </w:rPr>
      </w:pPr>
      <w:r w:rsidRPr="00CF16ED">
        <w:rPr>
          <w:rFonts w:ascii="Tahoma" w:hAnsi="Tahoma" w:cs="Tahoma"/>
          <w:sz w:val="24"/>
          <w:szCs w:val="24"/>
        </w:rPr>
        <w:t>Compliance with a legal</w:t>
      </w:r>
      <w:r w:rsidRPr="00CF16ED">
        <w:rPr>
          <w:rFonts w:ascii="Tahoma" w:hAnsi="Tahoma" w:cs="Tahoma"/>
          <w:spacing w:val="-3"/>
          <w:sz w:val="24"/>
          <w:szCs w:val="24"/>
        </w:rPr>
        <w:t xml:space="preserve"> </w:t>
      </w:r>
      <w:r w:rsidRPr="00CF16ED">
        <w:rPr>
          <w:rFonts w:ascii="Tahoma" w:hAnsi="Tahoma" w:cs="Tahoma"/>
          <w:sz w:val="24"/>
          <w:szCs w:val="24"/>
        </w:rPr>
        <w:t>obligation.</w:t>
      </w:r>
    </w:p>
    <w:p w:rsidR="00C20A3C" w:rsidRPr="00CF16ED" w:rsidRDefault="006D01A8">
      <w:pPr>
        <w:pStyle w:val="ListParagraph"/>
        <w:numPr>
          <w:ilvl w:val="3"/>
          <w:numId w:val="1"/>
        </w:numPr>
        <w:tabs>
          <w:tab w:val="left" w:pos="2606"/>
        </w:tabs>
        <w:spacing w:before="27" w:line="261" w:lineRule="auto"/>
        <w:ind w:right="696"/>
        <w:rPr>
          <w:rFonts w:ascii="Tahoma" w:hAnsi="Tahoma" w:cs="Tahoma"/>
          <w:sz w:val="24"/>
          <w:szCs w:val="24"/>
        </w:rPr>
      </w:pPr>
      <w:r w:rsidRPr="00CF16ED">
        <w:rPr>
          <w:rFonts w:ascii="Tahoma" w:hAnsi="Tahoma" w:cs="Tahoma"/>
          <w:sz w:val="24"/>
          <w:szCs w:val="24"/>
        </w:rPr>
        <w:t>The performance of a task carried out in the public interest or in the exercise of official authority vested in the</w:t>
      </w:r>
      <w:r w:rsidRPr="00CF16ED">
        <w:rPr>
          <w:rFonts w:ascii="Tahoma" w:hAnsi="Tahoma" w:cs="Tahoma"/>
          <w:spacing w:val="-5"/>
          <w:sz w:val="24"/>
          <w:szCs w:val="24"/>
        </w:rPr>
        <w:t xml:space="preserve"> </w:t>
      </w:r>
      <w:r w:rsidRPr="00CF16ED">
        <w:rPr>
          <w:rFonts w:ascii="Tahoma" w:hAnsi="Tahoma" w:cs="Tahoma"/>
          <w:sz w:val="24"/>
          <w:szCs w:val="24"/>
        </w:rPr>
        <w:t>controller.</w:t>
      </w:r>
    </w:p>
    <w:p w:rsidR="00C20A3C" w:rsidRPr="00CF16ED" w:rsidRDefault="006D01A8">
      <w:pPr>
        <w:pStyle w:val="ListParagraph"/>
        <w:numPr>
          <w:ilvl w:val="3"/>
          <w:numId w:val="1"/>
        </w:numPr>
        <w:tabs>
          <w:tab w:val="left" w:pos="2606"/>
        </w:tabs>
        <w:spacing w:before="17" w:line="261" w:lineRule="auto"/>
        <w:ind w:right="925"/>
        <w:rPr>
          <w:rFonts w:ascii="Tahoma" w:hAnsi="Tahoma" w:cs="Tahoma"/>
          <w:sz w:val="24"/>
          <w:szCs w:val="24"/>
        </w:rPr>
      </w:pPr>
      <w:r w:rsidRPr="00CF16ED">
        <w:rPr>
          <w:rFonts w:ascii="Tahoma" w:hAnsi="Tahoma" w:cs="Tahoma"/>
          <w:sz w:val="24"/>
          <w:szCs w:val="24"/>
        </w:rPr>
        <w:t>For the perf</w:t>
      </w:r>
      <w:r w:rsidRPr="00CF16ED">
        <w:rPr>
          <w:rFonts w:ascii="Tahoma" w:hAnsi="Tahoma" w:cs="Tahoma"/>
          <w:sz w:val="24"/>
          <w:szCs w:val="24"/>
        </w:rPr>
        <w:t>ormance of a contract with the data subject or to take steps to enter into a</w:t>
      </w:r>
      <w:r w:rsidRPr="00CF16ED">
        <w:rPr>
          <w:rFonts w:ascii="Tahoma" w:hAnsi="Tahoma" w:cs="Tahoma"/>
          <w:spacing w:val="-8"/>
          <w:sz w:val="24"/>
          <w:szCs w:val="24"/>
        </w:rPr>
        <w:t xml:space="preserve"> </w:t>
      </w:r>
      <w:r w:rsidRPr="00CF16ED">
        <w:rPr>
          <w:rFonts w:ascii="Tahoma" w:hAnsi="Tahoma" w:cs="Tahoma"/>
          <w:sz w:val="24"/>
          <w:szCs w:val="24"/>
        </w:rPr>
        <w:t>contract.</w:t>
      </w:r>
    </w:p>
    <w:p w:rsidR="00C20A3C" w:rsidRPr="00CF16ED" w:rsidRDefault="006D01A8">
      <w:pPr>
        <w:pStyle w:val="ListParagraph"/>
        <w:numPr>
          <w:ilvl w:val="3"/>
          <w:numId w:val="1"/>
        </w:numPr>
        <w:tabs>
          <w:tab w:val="left" w:pos="2606"/>
        </w:tabs>
        <w:spacing w:before="14"/>
        <w:rPr>
          <w:rFonts w:ascii="Tahoma" w:hAnsi="Tahoma" w:cs="Tahoma"/>
          <w:sz w:val="24"/>
          <w:szCs w:val="24"/>
        </w:rPr>
      </w:pPr>
      <w:r w:rsidRPr="00CF16ED">
        <w:rPr>
          <w:rFonts w:ascii="Tahoma" w:hAnsi="Tahoma" w:cs="Tahoma"/>
          <w:sz w:val="24"/>
          <w:szCs w:val="24"/>
        </w:rPr>
        <w:t>Protecting the vital interests of a data subject or another</w:t>
      </w:r>
      <w:r w:rsidRPr="00CF16ED">
        <w:rPr>
          <w:rFonts w:ascii="Tahoma" w:hAnsi="Tahoma" w:cs="Tahoma"/>
          <w:spacing w:val="-4"/>
          <w:sz w:val="24"/>
          <w:szCs w:val="24"/>
        </w:rPr>
        <w:t xml:space="preserve"> </w:t>
      </w:r>
      <w:r w:rsidRPr="00CF16ED">
        <w:rPr>
          <w:rFonts w:ascii="Tahoma" w:hAnsi="Tahoma" w:cs="Tahoma"/>
          <w:sz w:val="24"/>
          <w:szCs w:val="24"/>
        </w:rPr>
        <w:t>person.</w:t>
      </w:r>
    </w:p>
    <w:p w:rsidR="00C20A3C" w:rsidRDefault="006D01A8">
      <w:pPr>
        <w:pStyle w:val="ListParagraph"/>
        <w:numPr>
          <w:ilvl w:val="3"/>
          <w:numId w:val="1"/>
        </w:numPr>
        <w:tabs>
          <w:tab w:val="left" w:pos="2606"/>
        </w:tabs>
        <w:spacing w:before="27" w:line="273" w:lineRule="auto"/>
        <w:ind w:right="512"/>
        <w:rPr>
          <w:rFonts w:ascii="Tahoma" w:hAnsi="Tahoma" w:cs="Tahoma"/>
          <w:sz w:val="24"/>
          <w:szCs w:val="24"/>
        </w:rPr>
      </w:pPr>
      <w:r w:rsidRPr="00CF16ED">
        <w:rPr>
          <w:rFonts w:ascii="Tahoma" w:hAnsi="Tahoma" w:cs="Tahoma"/>
          <w:sz w:val="24"/>
          <w:szCs w:val="24"/>
        </w:rPr>
        <w:t>For the purposes of legitimate interests pursued by the controller or a third party, except where such interests are overridden by the interests, rights or freedoms of the data subject. (This condition is not available to processing undertaken by the schoo</w:t>
      </w:r>
      <w:r w:rsidRPr="00CF16ED">
        <w:rPr>
          <w:rFonts w:ascii="Tahoma" w:hAnsi="Tahoma" w:cs="Tahoma"/>
          <w:sz w:val="24"/>
          <w:szCs w:val="24"/>
        </w:rPr>
        <w:t>l in the performance of its</w:t>
      </w:r>
      <w:r w:rsidRPr="00CF16ED">
        <w:rPr>
          <w:rFonts w:ascii="Tahoma" w:hAnsi="Tahoma" w:cs="Tahoma"/>
          <w:sz w:val="24"/>
          <w:szCs w:val="24"/>
        </w:rPr>
        <w:t xml:space="preserve"> </w:t>
      </w:r>
      <w:r w:rsidRPr="00CF16ED">
        <w:rPr>
          <w:rFonts w:ascii="Tahoma" w:hAnsi="Tahoma" w:cs="Tahoma"/>
          <w:sz w:val="24"/>
          <w:szCs w:val="24"/>
        </w:rPr>
        <w:t>tasks.)</w:t>
      </w:r>
    </w:p>
    <w:p w:rsidR="009F2EBC" w:rsidRPr="00CF16ED" w:rsidRDefault="009F2EBC" w:rsidP="009F2EBC">
      <w:pPr>
        <w:pStyle w:val="ListParagraph"/>
        <w:tabs>
          <w:tab w:val="left" w:pos="2606"/>
        </w:tabs>
        <w:spacing w:before="27" w:line="273" w:lineRule="auto"/>
        <w:ind w:left="2605" w:right="512" w:firstLine="0"/>
        <w:rPr>
          <w:rFonts w:ascii="Tahoma" w:hAnsi="Tahoma" w:cs="Tahoma"/>
          <w:sz w:val="24"/>
          <w:szCs w:val="24"/>
        </w:rPr>
      </w:pPr>
    </w:p>
    <w:p w:rsidR="00C20A3C" w:rsidRPr="00CF16ED" w:rsidRDefault="006D01A8">
      <w:pPr>
        <w:pStyle w:val="ListParagraph"/>
        <w:numPr>
          <w:ilvl w:val="1"/>
          <w:numId w:val="1"/>
        </w:numPr>
        <w:tabs>
          <w:tab w:val="left" w:pos="1743"/>
          <w:tab w:val="left" w:pos="1744"/>
        </w:tabs>
        <w:spacing w:before="118"/>
        <w:ind w:hanging="614"/>
        <w:rPr>
          <w:rFonts w:ascii="Tahoma" w:hAnsi="Tahoma" w:cs="Tahoma"/>
          <w:sz w:val="24"/>
          <w:szCs w:val="24"/>
        </w:rPr>
      </w:pPr>
      <w:r w:rsidRPr="00CF16ED">
        <w:rPr>
          <w:rFonts w:ascii="Tahoma" w:hAnsi="Tahoma" w:cs="Tahoma"/>
          <w:sz w:val="24"/>
          <w:szCs w:val="24"/>
        </w:rPr>
        <w:t>Sensitive data will only be processed under the following</w:t>
      </w:r>
      <w:r w:rsidRPr="00CF16ED">
        <w:rPr>
          <w:rFonts w:ascii="Tahoma" w:hAnsi="Tahoma" w:cs="Tahoma"/>
          <w:spacing w:val="-6"/>
          <w:sz w:val="24"/>
          <w:szCs w:val="24"/>
        </w:rPr>
        <w:t xml:space="preserve"> </w:t>
      </w:r>
      <w:r w:rsidRPr="00CF16ED">
        <w:rPr>
          <w:rFonts w:ascii="Tahoma" w:hAnsi="Tahoma" w:cs="Tahoma"/>
          <w:sz w:val="24"/>
          <w:szCs w:val="24"/>
        </w:rPr>
        <w:t>conditions:</w:t>
      </w:r>
    </w:p>
    <w:p w:rsidR="00C20A3C" w:rsidRPr="00CF16ED" w:rsidRDefault="00C20A3C">
      <w:pPr>
        <w:pStyle w:val="BodyText"/>
        <w:spacing w:before="9"/>
        <w:ind w:left="0"/>
        <w:rPr>
          <w:rFonts w:ascii="Tahoma" w:hAnsi="Tahoma" w:cs="Tahoma"/>
          <w:sz w:val="24"/>
          <w:szCs w:val="24"/>
        </w:rPr>
      </w:pPr>
    </w:p>
    <w:p w:rsidR="00C20A3C" w:rsidRPr="00CF16ED" w:rsidRDefault="006D01A8">
      <w:pPr>
        <w:pStyle w:val="ListParagraph"/>
        <w:numPr>
          <w:ilvl w:val="2"/>
          <w:numId w:val="1"/>
        </w:numPr>
        <w:tabs>
          <w:tab w:val="left" w:pos="2163"/>
          <w:tab w:val="left" w:pos="2164"/>
        </w:tabs>
        <w:spacing w:before="0" w:line="271" w:lineRule="auto"/>
        <w:ind w:right="1347" w:hanging="566"/>
        <w:rPr>
          <w:rFonts w:ascii="Tahoma" w:hAnsi="Tahoma" w:cs="Tahoma"/>
          <w:sz w:val="24"/>
          <w:szCs w:val="24"/>
        </w:rPr>
      </w:pPr>
      <w:r w:rsidRPr="00CF16ED">
        <w:rPr>
          <w:rFonts w:ascii="Tahoma" w:hAnsi="Tahoma" w:cs="Tahoma"/>
          <w:sz w:val="24"/>
          <w:szCs w:val="24"/>
        </w:rPr>
        <w:t>Explicit consent of the data subject, unless reliance on consent is prohibited by EU or Member State</w:t>
      </w:r>
      <w:r w:rsidRPr="00CF16ED">
        <w:rPr>
          <w:rFonts w:ascii="Tahoma" w:hAnsi="Tahoma" w:cs="Tahoma"/>
          <w:spacing w:val="-4"/>
          <w:sz w:val="24"/>
          <w:szCs w:val="24"/>
        </w:rPr>
        <w:t xml:space="preserve"> </w:t>
      </w:r>
      <w:r w:rsidRPr="00CF16ED">
        <w:rPr>
          <w:rFonts w:ascii="Tahoma" w:hAnsi="Tahoma" w:cs="Tahoma"/>
          <w:sz w:val="24"/>
          <w:szCs w:val="24"/>
        </w:rPr>
        <w:t>law.</w:t>
      </w:r>
    </w:p>
    <w:p w:rsidR="00C20A3C" w:rsidRPr="00CF16ED" w:rsidRDefault="006D01A8">
      <w:pPr>
        <w:pStyle w:val="ListParagraph"/>
        <w:numPr>
          <w:ilvl w:val="2"/>
          <w:numId w:val="1"/>
        </w:numPr>
        <w:tabs>
          <w:tab w:val="left" w:pos="2163"/>
          <w:tab w:val="left" w:pos="2164"/>
        </w:tabs>
        <w:spacing w:before="125" w:line="276" w:lineRule="auto"/>
        <w:ind w:right="514" w:hanging="566"/>
        <w:rPr>
          <w:rFonts w:ascii="Tahoma" w:hAnsi="Tahoma" w:cs="Tahoma"/>
          <w:sz w:val="24"/>
          <w:szCs w:val="24"/>
        </w:rPr>
      </w:pPr>
      <w:r w:rsidRPr="00CF16ED">
        <w:rPr>
          <w:rFonts w:ascii="Tahoma" w:hAnsi="Tahoma" w:cs="Tahoma"/>
          <w:sz w:val="24"/>
          <w:szCs w:val="24"/>
        </w:rPr>
        <w:t xml:space="preserve">Processing carried out by a not-for-profit </w:t>
      </w:r>
      <w:r w:rsidRPr="00CF16ED">
        <w:rPr>
          <w:rFonts w:ascii="Tahoma" w:hAnsi="Tahoma" w:cs="Tahoma"/>
          <w:sz w:val="24"/>
          <w:szCs w:val="24"/>
        </w:rPr>
        <w:t>body with a political, philosophical, religious or trade union aim provided the processing relates only to members or former members (or those who have regular contact with it in connection with those purposes) and provided there is no disclosure to a thir</w:t>
      </w:r>
      <w:r w:rsidRPr="00CF16ED">
        <w:rPr>
          <w:rFonts w:ascii="Tahoma" w:hAnsi="Tahoma" w:cs="Tahoma"/>
          <w:sz w:val="24"/>
          <w:szCs w:val="24"/>
        </w:rPr>
        <w:t>d party without</w:t>
      </w:r>
      <w:r w:rsidRPr="00CF16ED">
        <w:rPr>
          <w:rFonts w:ascii="Tahoma" w:hAnsi="Tahoma" w:cs="Tahoma"/>
          <w:spacing w:val="-7"/>
          <w:sz w:val="24"/>
          <w:szCs w:val="24"/>
        </w:rPr>
        <w:t xml:space="preserve"> </w:t>
      </w:r>
      <w:r w:rsidRPr="00CF16ED">
        <w:rPr>
          <w:rFonts w:ascii="Tahoma" w:hAnsi="Tahoma" w:cs="Tahoma"/>
          <w:sz w:val="24"/>
          <w:szCs w:val="24"/>
        </w:rPr>
        <w:t>consent.</w:t>
      </w:r>
    </w:p>
    <w:p w:rsidR="00C20A3C" w:rsidRPr="00CF16ED" w:rsidRDefault="006D01A8">
      <w:pPr>
        <w:pStyle w:val="ListParagraph"/>
        <w:numPr>
          <w:ilvl w:val="2"/>
          <w:numId w:val="1"/>
        </w:numPr>
        <w:tabs>
          <w:tab w:val="left" w:pos="2163"/>
          <w:tab w:val="left" w:pos="2164"/>
        </w:tabs>
        <w:spacing w:before="117" w:line="271" w:lineRule="auto"/>
        <w:ind w:right="783" w:hanging="566"/>
        <w:rPr>
          <w:rFonts w:ascii="Tahoma" w:hAnsi="Tahoma" w:cs="Tahoma"/>
          <w:sz w:val="24"/>
          <w:szCs w:val="24"/>
        </w:rPr>
      </w:pPr>
      <w:r w:rsidRPr="00CF16ED">
        <w:rPr>
          <w:rFonts w:ascii="Tahoma" w:hAnsi="Tahoma" w:cs="Tahoma"/>
          <w:sz w:val="24"/>
          <w:szCs w:val="24"/>
        </w:rPr>
        <w:t>Processing relates to personal data manifestly made public by the data subject.</w:t>
      </w:r>
    </w:p>
    <w:p w:rsidR="00C20A3C" w:rsidRPr="00CF16ED" w:rsidRDefault="006D01A8">
      <w:pPr>
        <w:pStyle w:val="ListParagraph"/>
        <w:numPr>
          <w:ilvl w:val="2"/>
          <w:numId w:val="1"/>
        </w:numPr>
        <w:tabs>
          <w:tab w:val="left" w:pos="2163"/>
          <w:tab w:val="left" w:pos="2164"/>
        </w:tabs>
        <w:spacing w:before="125"/>
        <w:ind w:hanging="566"/>
        <w:rPr>
          <w:rFonts w:ascii="Tahoma" w:hAnsi="Tahoma" w:cs="Tahoma"/>
          <w:sz w:val="24"/>
          <w:szCs w:val="24"/>
        </w:rPr>
      </w:pPr>
      <w:r w:rsidRPr="00CF16ED">
        <w:rPr>
          <w:rFonts w:ascii="Tahoma" w:hAnsi="Tahoma" w:cs="Tahoma"/>
          <w:sz w:val="24"/>
          <w:szCs w:val="24"/>
        </w:rPr>
        <w:t>Processing is necessary</w:t>
      </w:r>
      <w:r w:rsidRPr="00CF16ED">
        <w:rPr>
          <w:rFonts w:ascii="Tahoma" w:hAnsi="Tahoma" w:cs="Tahoma"/>
          <w:spacing w:val="-2"/>
          <w:sz w:val="24"/>
          <w:szCs w:val="24"/>
        </w:rPr>
        <w:t xml:space="preserve"> </w:t>
      </w:r>
      <w:r w:rsidRPr="00CF16ED">
        <w:rPr>
          <w:rFonts w:ascii="Tahoma" w:hAnsi="Tahoma" w:cs="Tahoma"/>
          <w:sz w:val="24"/>
          <w:szCs w:val="24"/>
        </w:rPr>
        <w:t>for:</w:t>
      </w:r>
    </w:p>
    <w:p w:rsidR="00C20A3C" w:rsidRPr="00CF16ED" w:rsidRDefault="006D01A8">
      <w:pPr>
        <w:pStyle w:val="ListParagraph"/>
        <w:numPr>
          <w:ilvl w:val="3"/>
          <w:numId w:val="1"/>
        </w:numPr>
        <w:tabs>
          <w:tab w:val="left" w:pos="2606"/>
        </w:tabs>
        <w:spacing w:before="158" w:line="261" w:lineRule="auto"/>
        <w:ind w:right="655"/>
        <w:rPr>
          <w:rFonts w:ascii="Tahoma" w:hAnsi="Tahoma" w:cs="Tahoma"/>
          <w:sz w:val="24"/>
          <w:szCs w:val="24"/>
        </w:rPr>
      </w:pPr>
      <w:r w:rsidRPr="00CF16ED">
        <w:rPr>
          <w:rFonts w:ascii="Tahoma" w:hAnsi="Tahoma" w:cs="Tahoma"/>
          <w:sz w:val="24"/>
          <w:szCs w:val="24"/>
        </w:rPr>
        <w:t>Carrying out obligations under employment, social security or social protection law, or a collective</w:t>
      </w:r>
      <w:r w:rsidRPr="00CF16ED">
        <w:rPr>
          <w:rFonts w:ascii="Tahoma" w:hAnsi="Tahoma" w:cs="Tahoma"/>
          <w:spacing w:val="-1"/>
          <w:sz w:val="24"/>
          <w:szCs w:val="24"/>
        </w:rPr>
        <w:t xml:space="preserve"> </w:t>
      </w:r>
      <w:r w:rsidRPr="00CF16ED">
        <w:rPr>
          <w:rFonts w:ascii="Tahoma" w:hAnsi="Tahoma" w:cs="Tahoma"/>
          <w:sz w:val="24"/>
          <w:szCs w:val="24"/>
        </w:rPr>
        <w:t>agreement.</w:t>
      </w:r>
    </w:p>
    <w:p w:rsidR="00C20A3C" w:rsidRPr="00CF16ED" w:rsidRDefault="006D01A8">
      <w:pPr>
        <w:pStyle w:val="ListParagraph"/>
        <w:numPr>
          <w:ilvl w:val="3"/>
          <w:numId w:val="1"/>
        </w:numPr>
        <w:tabs>
          <w:tab w:val="left" w:pos="2606"/>
        </w:tabs>
        <w:spacing w:before="17" w:line="268" w:lineRule="auto"/>
        <w:ind w:right="822"/>
        <w:rPr>
          <w:rFonts w:ascii="Tahoma" w:hAnsi="Tahoma" w:cs="Tahoma"/>
          <w:sz w:val="24"/>
          <w:szCs w:val="24"/>
        </w:rPr>
      </w:pPr>
      <w:r w:rsidRPr="00CF16ED">
        <w:rPr>
          <w:rFonts w:ascii="Tahoma" w:hAnsi="Tahoma" w:cs="Tahoma"/>
          <w:sz w:val="24"/>
          <w:szCs w:val="24"/>
        </w:rPr>
        <w:t>Protecting the vital interests of a data subject or another individual where the data subject is physically or legally incapable of giving consent.</w:t>
      </w:r>
    </w:p>
    <w:p w:rsidR="00C20A3C" w:rsidRPr="00CF16ED" w:rsidRDefault="006D01A8">
      <w:pPr>
        <w:pStyle w:val="ListParagraph"/>
        <w:numPr>
          <w:ilvl w:val="3"/>
          <w:numId w:val="1"/>
        </w:numPr>
        <w:tabs>
          <w:tab w:val="left" w:pos="2606"/>
        </w:tabs>
        <w:spacing w:before="6" w:line="264" w:lineRule="auto"/>
        <w:ind w:right="1027"/>
        <w:rPr>
          <w:rFonts w:ascii="Tahoma" w:hAnsi="Tahoma" w:cs="Tahoma"/>
          <w:sz w:val="24"/>
          <w:szCs w:val="24"/>
        </w:rPr>
      </w:pPr>
      <w:r w:rsidRPr="00CF16ED">
        <w:rPr>
          <w:rFonts w:ascii="Tahoma" w:hAnsi="Tahoma" w:cs="Tahoma"/>
          <w:sz w:val="24"/>
          <w:szCs w:val="24"/>
        </w:rPr>
        <w:t>The establishment, exercise or defence of legal claims or where courts are acting in their judicial</w:t>
      </w:r>
      <w:r w:rsidRPr="00CF16ED">
        <w:rPr>
          <w:rFonts w:ascii="Tahoma" w:hAnsi="Tahoma" w:cs="Tahoma"/>
          <w:spacing w:val="-10"/>
          <w:sz w:val="24"/>
          <w:szCs w:val="24"/>
        </w:rPr>
        <w:t xml:space="preserve"> </w:t>
      </w:r>
      <w:r w:rsidRPr="00CF16ED">
        <w:rPr>
          <w:rFonts w:ascii="Tahoma" w:hAnsi="Tahoma" w:cs="Tahoma"/>
          <w:sz w:val="24"/>
          <w:szCs w:val="24"/>
        </w:rPr>
        <w:t>capacity.</w:t>
      </w:r>
    </w:p>
    <w:p w:rsidR="00C20A3C" w:rsidRPr="00CF16ED" w:rsidRDefault="006D01A8">
      <w:pPr>
        <w:pStyle w:val="ListParagraph"/>
        <w:numPr>
          <w:ilvl w:val="3"/>
          <w:numId w:val="1"/>
        </w:numPr>
        <w:tabs>
          <w:tab w:val="left" w:pos="2606"/>
        </w:tabs>
        <w:spacing w:before="12" w:line="268" w:lineRule="auto"/>
        <w:ind w:right="951"/>
        <w:rPr>
          <w:rFonts w:ascii="Tahoma" w:hAnsi="Tahoma" w:cs="Tahoma"/>
          <w:sz w:val="24"/>
          <w:szCs w:val="24"/>
        </w:rPr>
      </w:pPr>
      <w:r w:rsidRPr="00CF16ED">
        <w:rPr>
          <w:rFonts w:ascii="Tahoma" w:hAnsi="Tahoma" w:cs="Tahoma"/>
          <w:sz w:val="24"/>
          <w:szCs w:val="24"/>
        </w:rPr>
        <w:t>Reasons of substantial public interest on the basis of Union or Member State law which is proportionate to the aim pursued and which contains appropriate</w:t>
      </w:r>
      <w:r w:rsidRPr="00CF16ED">
        <w:rPr>
          <w:rFonts w:ascii="Tahoma" w:hAnsi="Tahoma" w:cs="Tahoma"/>
          <w:spacing w:val="-1"/>
          <w:sz w:val="24"/>
          <w:szCs w:val="24"/>
        </w:rPr>
        <w:t xml:space="preserve"> </w:t>
      </w:r>
      <w:r w:rsidRPr="00CF16ED">
        <w:rPr>
          <w:rFonts w:ascii="Tahoma" w:hAnsi="Tahoma" w:cs="Tahoma"/>
          <w:sz w:val="24"/>
          <w:szCs w:val="24"/>
        </w:rPr>
        <w:t>safeguards.</w:t>
      </w:r>
    </w:p>
    <w:p w:rsidR="00C20A3C" w:rsidRPr="00CF16ED" w:rsidRDefault="006D01A8">
      <w:pPr>
        <w:pStyle w:val="ListParagraph"/>
        <w:numPr>
          <w:ilvl w:val="3"/>
          <w:numId w:val="1"/>
        </w:numPr>
        <w:tabs>
          <w:tab w:val="left" w:pos="2606"/>
        </w:tabs>
        <w:spacing w:before="9" w:line="273" w:lineRule="auto"/>
        <w:ind w:right="624"/>
        <w:rPr>
          <w:rFonts w:ascii="Tahoma" w:hAnsi="Tahoma" w:cs="Tahoma"/>
          <w:sz w:val="24"/>
          <w:szCs w:val="24"/>
        </w:rPr>
      </w:pPr>
      <w:r w:rsidRPr="00CF16ED">
        <w:rPr>
          <w:rFonts w:ascii="Tahoma" w:hAnsi="Tahoma" w:cs="Tahoma"/>
          <w:sz w:val="24"/>
          <w:szCs w:val="24"/>
        </w:rPr>
        <w:t>The purposes of preventative or occupational medicine, for assessing the working</w:t>
      </w:r>
      <w:r w:rsidRPr="00CF16ED">
        <w:rPr>
          <w:rFonts w:ascii="Tahoma" w:hAnsi="Tahoma" w:cs="Tahoma"/>
          <w:sz w:val="24"/>
          <w:szCs w:val="24"/>
        </w:rPr>
        <w:t xml:space="preserve"> capacity of the employee, medical diagnosis, the provision of health or social care or treatment or management of health or social care systems and services on the basis of Union or Member State law or a contract with a health</w:t>
      </w:r>
      <w:r w:rsidRPr="00CF16ED">
        <w:rPr>
          <w:rFonts w:ascii="Tahoma" w:hAnsi="Tahoma" w:cs="Tahoma"/>
          <w:spacing w:val="-5"/>
          <w:sz w:val="24"/>
          <w:szCs w:val="24"/>
        </w:rPr>
        <w:t xml:space="preserve"> </w:t>
      </w:r>
      <w:r w:rsidRPr="00CF16ED">
        <w:rPr>
          <w:rFonts w:ascii="Tahoma" w:hAnsi="Tahoma" w:cs="Tahoma"/>
          <w:sz w:val="24"/>
          <w:szCs w:val="24"/>
        </w:rPr>
        <w:t>professional.</w:t>
      </w:r>
    </w:p>
    <w:p w:rsidR="0032637E" w:rsidRPr="0032637E" w:rsidRDefault="006D01A8" w:rsidP="0032637E">
      <w:pPr>
        <w:pStyle w:val="ListParagraph"/>
        <w:numPr>
          <w:ilvl w:val="3"/>
          <w:numId w:val="1"/>
        </w:numPr>
        <w:tabs>
          <w:tab w:val="left" w:pos="2606"/>
        </w:tabs>
        <w:spacing w:before="0" w:line="271" w:lineRule="auto"/>
        <w:ind w:right="634"/>
        <w:rPr>
          <w:rFonts w:ascii="Tahoma" w:hAnsi="Tahoma" w:cs="Tahoma"/>
          <w:sz w:val="24"/>
          <w:szCs w:val="24"/>
        </w:rPr>
      </w:pPr>
      <w:r w:rsidRPr="00CF16ED">
        <w:rPr>
          <w:rFonts w:ascii="Tahoma" w:hAnsi="Tahoma" w:cs="Tahoma"/>
          <w:sz w:val="24"/>
          <w:szCs w:val="24"/>
        </w:rPr>
        <w:t>Reasons of pub</w:t>
      </w:r>
      <w:r w:rsidRPr="00CF16ED">
        <w:rPr>
          <w:rFonts w:ascii="Tahoma" w:hAnsi="Tahoma" w:cs="Tahoma"/>
          <w:sz w:val="24"/>
          <w:szCs w:val="24"/>
        </w:rPr>
        <w:t xml:space="preserve">lic interest in the area of public health, such as protecting against serious cross-border threats to health or ensuring high standards of healthcare and of medicinal </w:t>
      </w:r>
      <w:r w:rsidR="0032637E" w:rsidRPr="00CF16ED">
        <w:rPr>
          <w:rFonts w:ascii="Tahoma" w:hAnsi="Tahoma" w:cs="Tahoma"/>
          <w:sz w:val="24"/>
          <w:szCs w:val="24"/>
        </w:rPr>
        <w:t>products or medical devices.</w:t>
      </w:r>
      <w:r w:rsidR="0032637E">
        <w:rPr>
          <w:rFonts w:ascii="Tahoma" w:hAnsi="Tahoma" w:cs="Tahoma"/>
          <w:sz w:val="24"/>
          <w:szCs w:val="24"/>
        </w:rPr>
        <w:t xml:space="preserve"> </w:t>
      </w:r>
    </w:p>
    <w:p w:rsidR="0032637E" w:rsidRDefault="0032637E" w:rsidP="0032637E">
      <w:pPr>
        <w:pStyle w:val="ListParagraph"/>
        <w:numPr>
          <w:ilvl w:val="3"/>
          <w:numId w:val="1"/>
        </w:numPr>
        <w:tabs>
          <w:tab w:val="left" w:pos="2606"/>
        </w:tabs>
        <w:spacing w:before="0" w:line="271" w:lineRule="auto"/>
        <w:ind w:right="634"/>
        <w:rPr>
          <w:rFonts w:ascii="Tahoma" w:hAnsi="Tahoma" w:cs="Tahoma"/>
          <w:sz w:val="24"/>
          <w:szCs w:val="24"/>
        </w:rPr>
      </w:pPr>
      <w:r w:rsidRPr="0032637E">
        <w:rPr>
          <w:rFonts w:ascii="Tahoma" w:hAnsi="Tahoma" w:cs="Tahoma"/>
          <w:sz w:val="24"/>
          <w:szCs w:val="24"/>
        </w:rPr>
        <w:t>Archiving purposes in the public interest, or scientific and historical research purposes or statistical purposes in accordance with Article 89(1).</w:t>
      </w:r>
    </w:p>
    <w:p w:rsidR="009F2EBC" w:rsidRPr="00CF16ED" w:rsidRDefault="009F2EBC">
      <w:pPr>
        <w:spacing w:line="271" w:lineRule="auto"/>
        <w:rPr>
          <w:rFonts w:ascii="Tahoma" w:hAnsi="Tahoma" w:cs="Tahoma"/>
          <w:sz w:val="24"/>
          <w:szCs w:val="24"/>
        </w:rPr>
        <w:sectPr w:rsidR="009F2EBC" w:rsidRPr="00CF16ED" w:rsidSect="00F46DDD">
          <w:pgSz w:w="11910" w:h="16840"/>
          <w:pgMar w:top="1340" w:right="940" w:bottom="280" w:left="1120" w:header="720" w:footer="720" w:gutter="0"/>
          <w:cols w:space="720"/>
        </w:sectPr>
      </w:pPr>
    </w:p>
    <w:p w:rsidR="00C20A3C" w:rsidRPr="00CF16ED" w:rsidRDefault="00C20A3C">
      <w:pPr>
        <w:pStyle w:val="BodyText"/>
        <w:ind w:left="0"/>
        <w:rPr>
          <w:rFonts w:ascii="Tahoma" w:hAnsi="Tahoma" w:cs="Tahoma"/>
          <w:sz w:val="24"/>
          <w:szCs w:val="24"/>
        </w:rPr>
      </w:pPr>
    </w:p>
    <w:p w:rsidR="00C20A3C" w:rsidRPr="00CF16ED" w:rsidRDefault="00C20A3C">
      <w:pPr>
        <w:pStyle w:val="BodyText"/>
        <w:ind w:left="0"/>
        <w:rPr>
          <w:rFonts w:ascii="Tahoma" w:hAnsi="Tahoma" w:cs="Tahoma"/>
          <w:sz w:val="24"/>
          <w:szCs w:val="24"/>
        </w:rPr>
      </w:pPr>
    </w:p>
    <w:p w:rsidR="00C20A3C" w:rsidRPr="00CF16ED" w:rsidRDefault="00C20A3C">
      <w:pPr>
        <w:pStyle w:val="BodyText"/>
        <w:spacing w:before="5"/>
        <w:ind w:left="0"/>
        <w:rPr>
          <w:rFonts w:ascii="Tahoma" w:hAnsi="Tahoma" w:cs="Tahoma"/>
          <w:sz w:val="24"/>
          <w:szCs w:val="24"/>
        </w:rPr>
      </w:pPr>
    </w:p>
    <w:p w:rsidR="00C20A3C" w:rsidRPr="00CF16ED" w:rsidRDefault="006D01A8">
      <w:pPr>
        <w:pStyle w:val="Heading1"/>
        <w:numPr>
          <w:ilvl w:val="0"/>
          <w:numId w:val="1"/>
        </w:numPr>
        <w:tabs>
          <w:tab w:val="left" w:pos="681"/>
        </w:tabs>
        <w:spacing w:before="0"/>
        <w:rPr>
          <w:rFonts w:ascii="Tahoma" w:hAnsi="Tahoma" w:cs="Tahoma"/>
          <w:sz w:val="24"/>
          <w:szCs w:val="24"/>
        </w:rPr>
      </w:pPr>
      <w:bookmarkStart w:id="7" w:name="_bookmark7"/>
      <w:bookmarkEnd w:id="7"/>
      <w:r w:rsidRPr="00CF16ED">
        <w:rPr>
          <w:rFonts w:ascii="Tahoma" w:hAnsi="Tahoma" w:cs="Tahoma"/>
          <w:sz w:val="24"/>
          <w:szCs w:val="24"/>
        </w:rPr>
        <w:t>Consent</w:t>
      </w:r>
    </w:p>
    <w:p w:rsidR="00C20A3C" w:rsidRPr="00CF16ED" w:rsidRDefault="006D01A8" w:rsidP="0032637E">
      <w:pPr>
        <w:pStyle w:val="BodyText"/>
        <w:spacing w:before="78" w:line="271" w:lineRule="auto"/>
        <w:ind w:left="680" w:right="659" w:hanging="360"/>
        <w:rPr>
          <w:rFonts w:ascii="Tahoma" w:hAnsi="Tahoma" w:cs="Tahoma"/>
          <w:sz w:val="24"/>
          <w:szCs w:val="24"/>
        </w:rPr>
        <w:sectPr w:rsidR="00C20A3C" w:rsidRPr="00CF16ED" w:rsidSect="0032637E">
          <w:pgSz w:w="11910" w:h="16840"/>
          <w:pgMar w:top="709" w:right="940" w:bottom="280" w:left="1120" w:header="720" w:footer="720" w:gutter="0"/>
          <w:cols w:num="2" w:space="720" w:equalWidth="0">
            <w:col w:w="1839" w:space="85"/>
            <w:col w:w="7926"/>
          </w:cols>
        </w:sectPr>
      </w:pPr>
      <w:r w:rsidRPr="00CF16ED">
        <w:rPr>
          <w:rFonts w:ascii="Tahoma" w:hAnsi="Tahoma" w:cs="Tahoma"/>
          <w:sz w:val="24"/>
          <w:szCs w:val="24"/>
        </w:rPr>
        <w:br w:type="column"/>
      </w:r>
    </w:p>
    <w:p w:rsidR="00C20A3C" w:rsidRPr="00CF16ED" w:rsidRDefault="00C20A3C">
      <w:pPr>
        <w:pStyle w:val="BodyText"/>
        <w:spacing w:before="7"/>
        <w:ind w:left="0"/>
        <w:rPr>
          <w:rFonts w:ascii="Tahoma" w:hAnsi="Tahoma" w:cs="Tahoma"/>
          <w:sz w:val="24"/>
          <w:szCs w:val="24"/>
        </w:rPr>
      </w:pPr>
    </w:p>
    <w:p w:rsidR="00C20A3C" w:rsidRPr="00CF16ED" w:rsidRDefault="006D01A8">
      <w:pPr>
        <w:pStyle w:val="ListParagraph"/>
        <w:numPr>
          <w:ilvl w:val="1"/>
          <w:numId w:val="1"/>
        </w:numPr>
        <w:tabs>
          <w:tab w:val="left" w:pos="1744"/>
        </w:tabs>
        <w:spacing w:before="94" w:line="276" w:lineRule="auto"/>
        <w:ind w:right="502" w:hanging="614"/>
        <w:jc w:val="both"/>
        <w:rPr>
          <w:rFonts w:ascii="Tahoma" w:hAnsi="Tahoma" w:cs="Tahoma"/>
          <w:sz w:val="24"/>
          <w:szCs w:val="24"/>
        </w:rPr>
      </w:pPr>
      <w:r w:rsidRPr="00CF16ED">
        <w:rPr>
          <w:rFonts w:ascii="Tahoma" w:hAnsi="Tahoma" w:cs="Tahoma"/>
          <w:sz w:val="24"/>
          <w:szCs w:val="24"/>
        </w:rPr>
        <w:t>Consent must be a positive indication. It cannot be inferred from silence, inactivity or pre-ticked</w:t>
      </w:r>
      <w:r w:rsidRPr="00CF16ED">
        <w:rPr>
          <w:rFonts w:ascii="Tahoma" w:hAnsi="Tahoma" w:cs="Tahoma"/>
          <w:spacing w:val="-2"/>
          <w:sz w:val="24"/>
          <w:szCs w:val="24"/>
        </w:rPr>
        <w:t xml:space="preserve"> </w:t>
      </w:r>
      <w:r w:rsidRPr="00CF16ED">
        <w:rPr>
          <w:rFonts w:ascii="Tahoma" w:hAnsi="Tahoma" w:cs="Tahoma"/>
          <w:sz w:val="24"/>
          <w:szCs w:val="24"/>
        </w:rPr>
        <w:t>boxes.</w:t>
      </w:r>
    </w:p>
    <w:p w:rsidR="00C20A3C" w:rsidRPr="00CF16ED" w:rsidRDefault="006D01A8">
      <w:pPr>
        <w:pStyle w:val="ListParagraph"/>
        <w:numPr>
          <w:ilvl w:val="1"/>
          <w:numId w:val="1"/>
        </w:numPr>
        <w:tabs>
          <w:tab w:val="left" w:pos="1744"/>
        </w:tabs>
        <w:spacing w:before="198" w:line="278" w:lineRule="auto"/>
        <w:ind w:right="498" w:hanging="614"/>
        <w:jc w:val="both"/>
        <w:rPr>
          <w:rFonts w:ascii="Tahoma" w:hAnsi="Tahoma" w:cs="Tahoma"/>
          <w:sz w:val="24"/>
          <w:szCs w:val="24"/>
        </w:rPr>
      </w:pPr>
      <w:r w:rsidRPr="00CF16ED">
        <w:rPr>
          <w:rFonts w:ascii="Tahoma" w:hAnsi="Tahoma" w:cs="Tahoma"/>
          <w:sz w:val="24"/>
          <w:szCs w:val="24"/>
        </w:rPr>
        <w:t>Consent will only be accepted where it is freely given, specific, informed and an unambiguous indication of the individual’s</w:t>
      </w:r>
      <w:r w:rsidRPr="00CF16ED">
        <w:rPr>
          <w:rFonts w:ascii="Tahoma" w:hAnsi="Tahoma" w:cs="Tahoma"/>
          <w:spacing w:val="-5"/>
          <w:sz w:val="24"/>
          <w:szCs w:val="24"/>
        </w:rPr>
        <w:t xml:space="preserve"> </w:t>
      </w:r>
      <w:r w:rsidRPr="00CF16ED">
        <w:rPr>
          <w:rFonts w:ascii="Tahoma" w:hAnsi="Tahoma" w:cs="Tahoma"/>
          <w:sz w:val="24"/>
          <w:szCs w:val="24"/>
        </w:rPr>
        <w:t>wishes.</w:t>
      </w:r>
    </w:p>
    <w:p w:rsidR="00C20A3C" w:rsidRPr="00CF16ED" w:rsidRDefault="006D01A8">
      <w:pPr>
        <w:pStyle w:val="ListParagraph"/>
        <w:numPr>
          <w:ilvl w:val="1"/>
          <w:numId w:val="1"/>
        </w:numPr>
        <w:tabs>
          <w:tab w:val="left" w:pos="1744"/>
        </w:tabs>
        <w:spacing w:before="195" w:line="276" w:lineRule="auto"/>
        <w:ind w:right="499" w:hanging="614"/>
        <w:jc w:val="both"/>
        <w:rPr>
          <w:rFonts w:ascii="Tahoma" w:hAnsi="Tahoma" w:cs="Tahoma"/>
          <w:sz w:val="24"/>
          <w:szCs w:val="24"/>
        </w:rPr>
      </w:pPr>
      <w:r w:rsidRPr="00CF16ED">
        <w:rPr>
          <w:rFonts w:ascii="Tahoma" w:hAnsi="Tahoma" w:cs="Tahoma"/>
          <w:sz w:val="24"/>
          <w:szCs w:val="24"/>
        </w:rPr>
        <w:t>Where consent is</w:t>
      </w:r>
      <w:r w:rsidRPr="00CF16ED">
        <w:rPr>
          <w:rFonts w:ascii="Tahoma" w:hAnsi="Tahoma" w:cs="Tahoma"/>
          <w:sz w:val="24"/>
          <w:szCs w:val="24"/>
        </w:rPr>
        <w:t xml:space="preserve"> given, a record will be kept documenting how and when consent was</w:t>
      </w:r>
      <w:r w:rsidRPr="00CF16ED">
        <w:rPr>
          <w:rFonts w:ascii="Tahoma" w:hAnsi="Tahoma" w:cs="Tahoma"/>
          <w:spacing w:val="-1"/>
          <w:sz w:val="24"/>
          <w:szCs w:val="24"/>
        </w:rPr>
        <w:t xml:space="preserve"> </w:t>
      </w:r>
      <w:r w:rsidRPr="00CF16ED">
        <w:rPr>
          <w:rFonts w:ascii="Tahoma" w:hAnsi="Tahoma" w:cs="Tahoma"/>
          <w:sz w:val="24"/>
          <w:szCs w:val="24"/>
        </w:rPr>
        <w:t>given.</w:t>
      </w:r>
    </w:p>
    <w:p w:rsidR="00C20A3C" w:rsidRPr="00CF16ED" w:rsidRDefault="006D01A8">
      <w:pPr>
        <w:pStyle w:val="ListParagraph"/>
        <w:numPr>
          <w:ilvl w:val="1"/>
          <w:numId w:val="1"/>
        </w:numPr>
        <w:tabs>
          <w:tab w:val="left" w:pos="1744"/>
        </w:tabs>
        <w:spacing w:before="201" w:line="276" w:lineRule="auto"/>
        <w:ind w:right="496" w:hanging="614"/>
        <w:jc w:val="both"/>
        <w:rPr>
          <w:rFonts w:ascii="Tahoma" w:hAnsi="Tahoma" w:cs="Tahoma"/>
          <w:sz w:val="24"/>
          <w:szCs w:val="24"/>
        </w:rPr>
      </w:pPr>
      <w:r w:rsidRPr="00CF16ED">
        <w:rPr>
          <w:rFonts w:ascii="Tahoma" w:hAnsi="Tahoma" w:cs="Tahoma"/>
          <w:sz w:val="24"/>
          <w:szCs w:val="24"/>
        </w:rPr>
        <w:t>The school ensures that consent mechanisms meet the standards of the GDPR.</w:t>
      </w:r>
      <w:r w:rsidRPr="00CF16ED">
        <w:rPr>
          <w:rFonts w:ascii="Tahoma" w:hAnsi="Tahoma" w:cs="Tahoma"/>
          <w:spacing w:val="-18"/>
          <w:sz w:val="24"/>
          <w:szCs w:val="24"/>
        </w:rPr>
        <w:t xml:space="preserve"> </w:t>
      </w:r>
      <w:r w:rsidRPr="00CF16ED">
        <w:rPr>
          <w:rFonts w:ascii="Tahoma" w:hAnsi="Tahoma" w:cs="Tahoma"/>
          <w:sz w:val="24"/>
          <w:szCs w:val="24"/>
        </w:rPr>
        <w:t>Where</w:t>
      </w:r>
      <w:r w:rsidRPr="00CF16ED">
        <w:rPr>
          <w:rFonts w:ascii="Tahoma" w:hAnsi="Tahoma" w:cs="Tahoma"/>
          <w:spacing w:val="-17"/>
          <w:sz w:val="24"/>
          <w:szCs w:val="24"/>
        </w:rPr>
        <w:t xml:space="preserve"> </w:t>
      </w:r>
      <w:r w:rsidRPr="00CF16ED">
        <w:rPr>
          <w:rFonts w:ascii="Tahoma" w:hAnsi="Tahoma" w:cs="Tahoma"/>
          <w:sz w:val="24"/>
          <w:szCs w:val="24"/>
        </w:rPr>
        <w:t>the</w:t>
      </w:r>
      <w:r w:rsidRPr="00CF16ED">
        <w:rPr>
          <w:rFonts w:ascii="Tahoma" w:hAnsi="Tahoma" w:cs="Tahoma"/>
          <w:spacing w:val="-15"/>
          <w:sz w:val="24"/>
          <w:szCs w:val="24"/>
        </w:rPr>
        <w:t xml:space="preserve"> </w:t>
      </w:r>
      <w:r w:rsidRPr="00CF16ED">
        <w:rPr>
          <w:rFonts w:ascii="Tahoma" w:hAnsi="Tahoma" w:cs="Tahoma"/>
          <w:sz w:val="24"/>
          <w:szCs w:val="24"/>
        </w:rPr>
        <w:t>standard</w:t>
      </w:r>
      <w:r w:rsidRPr="00CF16ED">
        <w:rPr>
          <w:rFonts w:ascii="Tahoma" w:hAnsi="Tahoma" w:cs="Tahoma"/>
          <w:spacing w:val="-15"/>
          <w:sz w:val="24"/>
          <w:szCs w:val="24"/>
        </w:rPr>
        <w:t xml:space="preserve"> </w:t>
      </w:r>
      <w:r w:rsidRPr="00CF16ED">
        <w:rPr>
          <w:rFonts w:ascii="Tahoma" w:hAnsi="Tahoma" w:cs="Tahoma"/>
          <w:sz w:val="24"/>
          <w:szCs w:val="24"/>
        </w:rPr>
        <w:t>of</w:t>
      </w:r>
      <w:r w:rsidRPr="00CF16ED">
        <w:rPr>
          <w:rFonts w:ascii="Tahoma" w:hAnsi="Tahoma" w:cs="Tahoma"/>
          <w:spacing w:val="-14"/>
          <w:sz w:val="24"/>
          <w:szCs w:val="24"/>
        </w:rPr>
        <w:t xml:space="preserve"> </w:t>
      </w:r>
      <w:r w:rsidRPr="00CF16ED">
        <w:rPr>
          <w:rFonts w:ascii="Tahoma" w:hAnsi="Tahoma" w:cs="Tahoma"/>
          <w:sz w:val="24"/>
          <w:szCs w:val="24"/>
        </w:rPr>
        <w:t>consent</w:t>
      </w:r>
      <w:r w:rsidRPr="00CF16ED">
        <w:rPr>
          <w:rFonts w:ascii="Tahoma" w:hAnsi="Tahoma" w:cs="Tahoma"/>
          <w:spacing w:val="-16"/>
          <w:sz w:val="24"/>
          <w:szCs w:val="24"/>
        </w:rPr>
        <w:t xml:space="preserve"> </w:t>
      </w:r>
      <w:r w:rsidRPr="00CF16ED">
        <w:rPr>
          <w:rFonts w:ascii="Tahoma" w:hAnsi="Tahoma" w:cs="Tahoma"/>
          <w:sz w:val="24"/>
          <w:szCs w:val="24"/>
        </w:rPr>
        <w:t>cannot</w:t>
      </w:r>
      <w:r w:rsidRPr="00CF16ED">
        <w:rPr>
          <w:rFonts w:ascii="Tahoma" w:hAnsi="Tahoma" w:cs="Tahoma"/>
          <w:spacing w:val="-16"/>
          <w:sz w:val="24"/>
          <w:szCs w:val="24"/>
        </w:rPr>
        <w:t xml:space="preserve"> </w:t>
      </w:r>
      <w:r w:rsidRPr="00CF16ED">
        <w:rPr>
          <w:rFonts w:ascii="Tahoma" w:hAnsi="Tahoma" w:cs="Tahoma"/>
          <w:sz w:val="24"/>
          <w:szCs w:val="24"/>
        </w:rPr>
        <w:t>be</w:t>
      </w:r>
      <w:r w:rsidRPr="00CF16ED">
        <w:rPr>
          <w:rFonts w:ascii="Tahoma" w:hAnsi="Tahoma" w:cs="Tahoma"/>
          <w:spacing w:val="-18"/>
          <w:sz w:val="24"/>
          <w:szCs w:val="24"/>
        </w:rPr>
        <w:t xml:space="preserve"> </w:t>
      </w:r>
      <w:r w:rsidRPr="00CF16ED">
        <w:rPr>
          <w:rFonts w:ascii="Tahoma" w:hAnsi="Tahoma" w:cs="Tahoma"/>
          <w:sz w:val="24"/>
          <w:szCs w:val="24"/>
        </w:rPr>
        <w:t>met,</w:t>
      </w:r>
      <w:r w:rsidRPr="00CF16ED">
        <w:rPr>
          <w:rFonts w:ascii="Tahoma" w:hAnsi="Tahoma" w:cs="Tahoma"/>
          <w:spacing w:val="-14"/>
          <w:sz w:val="24"/>
          <w:szCs w:val="24"/>
        </w:rPr>
        <w:t xml:space="preserve"> </w:t>
      </w:r>
      <w:r w:rsidRPr="00CF16ED">
        <w:rPr>
          <w:rFonts w:ascii="Tahoma" w:hAnsi="Tahoma" w:cs="Tahoma"/>
          <w:sz w:val="24"/>
          <w:szCs w:val="24"/>
        </w:rPr>
        <w:t>an</w:t>
      </w:r>
      <w:r w:rsidRPr="00CF16ED">
        <w:rPr>
          <w:rFonts w:ascii="Tahoma" w:hAnsi="Tahoma" w:cs="Tahoma"/>
          <w:spacing w:val="-15"/>
          <w:sz w:val="24"/>
          <w:szCs w:val="24"/>
        </w:rPr>
        <w:t xml:space="preserve"> </w:t>
      </w:r>
      <w:r w:rsidRPr="00CF16ED">
        <w:rPr>
          <w:rFonts w:ascii="Tahoma" w:hAnsi="Tahoma" w:cs="Tahoma"/>
          <w:sz w:val="24"/>
          <w:szCs w:val="24"/>
        </w:rPr>
        <w:t>alternative</w:t>
      </w:r>
      <w:r w:rsidRPr="00CF16ED">
        <w:rPr>
          <w:rFonts w:ascii="Tahoma" w:hAnsi="Tahoma" w:cs="Tahoma"/>
          <w:spacing w:val="-15"/>
          <w:sz w:val="24"/>
          <w:szCs w:val="24"/>
        </w:rPr>
        <w:t xml:space="preserve"> </w:t>
      </w:r>
      <w:r w:rsidRPr="00CF16ED">
        <w:rPr>
          <w:rFonts w:ascii="Tahoma" w:hAnsi="Tahoma" w:cs="Tahoma"/>
          <w:sz w:val="24"/>
          <w:szCs w:val="24"/>
        </w:rPr>
        <w:t>legal</w:t>
      </w:r>
      <w:r w:rsidRPr="00CF16ED">
        <w:rPr>
          <w:rFonts w:ascii="Tahoma" w:hAnsi="Tahoma" w:cs="Tahoma"/>
          <w:spacing w:val="-18"/>
          <w:sz w:val="24"/>
          <w:szCs w:val="24"/>
        </w:rPr>
        <w:t xml:space="preserve"> </w:t>
      </w:r>
      <w:r w:rsidRPr="00CF16ED">
        <w:rPr>
          <w:rFonts w:ascii="Tahoma" w:hAnsi="Tahoma" w:cs="Tahoma"/>
          <w:sz w:val="24"/>
          <w:szCs w:val="24"/>
        </w:rPr>
        <w:t>basis for processing the data must be fou</w:t>
      </w:r>
      <w:r w:rsidRPr="00CF16ED">
        <w:rPr>
          <w:rFonts w:ascii="Tahoma" w:hAnsi="Tahoma" w:cs="Tahoma"/>
          <w:sz w:val="24"/>
          <w:szCs w:val="24"/>
        </w:rPr>
        <w:t>nd, or the processing must</w:t>
      </w:r>
      <w:r w:rsidRPr="00CF16ED">
        <w:rPr>
          <w:rFonts w:ascii="Tahoma" w:hAnsi="Tahoma" w:cs="Tahoma"/>
          <w:spacing w:val="-12"/>
          <w:sz w:val="24"/>
          <w:szCs w:val="24"/>
        </w:rPr>
        <w:t xml:space="preserve"> </w:t>
      </w:r>
      <w:r w:rsidRPr="00CF16ED">
        <w:rPr>
          <w:rFonts w:ascii="Tahoma" w:hAnsi="Tahoma" w:cs="Tahoma"/>
          <w:sz w:val="24"/>
          <w:szCs w:val="24"/>
        </w:rPr>
        <w:t>cease.</w:t>
      </w:r>
    </w:p>
    <w:p w:rsidR="00C20A3C" w:rsidRPr="00CF16ED" w:rsidRDefault="006D01A8">
      <w:pPr>
        <w:pStyle w:val="ListParagraph"/>
        <w:numPr>
          <w:ilvl w:val="1"/>
          <w:numId w:val="1"/>
        </w:numPr>
        <w:tabs>
          <w:tab w:val="left" w:pos="1744"/>
        </w:tabs>
        <w:spacing w:line="276" w:lineRule="auto"/>
        <w:ind w:right="498" w:hanging="614"/>
        <w:jc w:val="both"/>
        <w:rPr>
          <w:rFonts w:ascii="Tahoma" w:hAnsi="Tahoma" w:cs="Tahoma"/>
          <w:sz w:val="24"/>
          <w:szCs w:val="24"/>
        </w:rPr>
      </w:pPr>
      <w:r w:rsidRPr="00CF16ED">
        <w:rPr>
          <w:rFonts w:ascii="Tahoma" w:hAnsi="Tahoma" w:cs="Tahoma"/>
          <w:sz w:val="24"/>
          <w:szCs w:val="24"/>
        </w:rPr>
        <w:t>Consent accepted under the DPA will be reviewed to ensure it meets the standards</w:t>
      </w:r>
      <w:r w:rsidRPr="00CF16ED">
        <w:rPr>
          <w:rFonts w:ascii="Tahoma" w:hAnsi="Tahoma" w:cs="Tahoma"/>
          <w:spacing w:val="-9"/>
          <w:sz w:val="24"/>
          <w:szCs w:val="24"/>
        </w:rPr>
        <w:t xml:space="preserve"> </w:t>
      </w:r>
      <w:r w:rsidRPr="00CF16ED">
        <w:rPr>
          <w:rFonts w:ascii="Tahoma" w:hAnsi="Tahoma" w:cs="Tahoma"/>
          <w:sz w:val="24"/>
          <w:szCs w:val="24"/>
        </w:rPr>
        <w:t>of</w:t>
      </w:r>
      <w:r w:rsidRPr="00CF16ED">
        <w:rPr>
          <w:rFonts w:ascii="Tahoma" w:hAnsi="Tahoma" w:cs="Tahoma"/>
          <w:spacing w:val="-8"/>
          <w:sz w:val="24"/>
          <w:szCs w:val="24"/>
        </w:rPr>
        <w:t xml:space="preserve"> </w:t>
      </w:r>
      <w:r w:rsidRPr="00CF16ED">
        <w:rPr>
          <w:rFonts w:ascii="Tahoma" w:hAnsi="Tahoma" w:cs="Tahoma"/>
          <w:sz w:val="24"/>
          <w:szCs w:val="24"/>
        </w:rPr>
        <w:t>the</w:t>
      </w:r>
      <w:r w:rsidRPr="00CF16ED">
        <w:rPr>
          <w:rFonts w:ascii="Tahoma" w:hAnsi="Tahoma" w:cs="Tahoma"/>
          <w:spacing w:val="-12"/>
          <w:sz w:val="24"/>
          <w:szCs w:val="24"/>
        </w:rPr>
        <w:t xml:space="preserve"> </w:t>
      </w:r>
      <w:r w:rsidRPr="00CF16ED">
        <w:rPr>
          <w:rFonts w:ascii="Tahoma" w:hAnsi="Tahoma" w:cs="Tahoma"/>
          <w:sz w:val="24"/>
          <w:szCs w:val="24"/>
        </w:rPr>
        <w:t>GDPR;</w:t>
      </w:r>
      <w:r w:rsidRPr="00CF16ED">
        <w:rPr>
          <w:rFonts w:ascii="Tahoma" w:hAnsi="Tahoma" w:cs="Tahoma"/>
          <w:spacing w:val="-8"/>
          <w:sz w:val="24"/>
          <w:szCs w:val="24"/>
        </w:rPr>
        <w:t xml:space="preserve"> </w:t>
      </w:r>
      <w:r w:rsidRPr="00CF16ED">
        <w:rPr>
          <w:rFonts w:ascii="Tahoma" w:hAnsi="Tahoma" w:cs="Tahoma"/>
          <w:sz w:val="24"/>
          <w:szCs w:val="24"/>
        </w:rPr>
        <w:t>however,</w:t>
      </w:r>
      <w:r w:rsidRPr="00CF16ED">
        <w:rPr>
          <w:rFonts w:ascii="Tahoma" w:hAnsi="Tahoma" w:cs="Tahoma"/>
          <w:spacing w:val="-5"/>
          <w:sz w:val="24"/>
          <w:szCs w:val="24"/>
        </w:rPr>
        <w:t xml:space="preserve"> </w:t>
      </w:r>
      <w:r w:rsidRPr="00CF16ED">
        <w:rPr>
          <w:rFonts w:ascii="Tahoma" w:hAnsi="Tahoma" w:cs="Tahoma"/>
          <w:sz w:val="24"/>
          <w:szCs w:val="24"/>
        </w:rPr>
        <w:t>acceptable</w:t>
      </w:r>
      <w:r w:rsidRPr="00CF16ED">
        <w:rPr>
          <w:rFonts w:ascii="Tahoma" w:hAnsi="Tahoma" w:cs="Tahoma"/>
          <w:spacing w:val="-6"/>
          <w:sz w:val="24"/>
          <w:szCs w:val="24"/>
        </w:rPr>
        <w:t xml:space="preserve"> </w:t>
      </w:r>
      <w:r w:rsidRPr="00CF16ED">
        <w:rPr>
          <w:rFonts w:ascii="Tahoma" w:hAnsi="Tahoma" w:cs="Tahoma"/>
          <w:sz w:val="24"/>
          <w:szCs w:val="24"/>
        </w:rPr>
        <w:t>consent</w:t>
      </w:r>
      <w:r w:rsidRPr="00CF16ED">
        <w:rPr>
          <w:rFonts w:ascii="Tahoma" w:hAnsi="Tahoma" w:cs="Tahoma"/>
          <w:spacing w:val="-8"/>
          <w:sz w:val="24"/>
          <w:szCs w:val="24"/>
        </w:rPr>
        <w:t xml:space="preserve"> </w:t>
      </w:r>
      <w:r w:rsidRPr="00CF16ED">
        <w:rPr>
          <w:rFonts w:ascii="Tahoma" w:hAnsi="Tahoma" w:cs="Tahoma"/>
          <w:sz w:val="24"/>
          <w:szCs w:val="24"/>
        </w:rPr>
        <w:t>obtained</w:t>
      </w:r>
      <w:r w:rsidRPr="00CF16ED">
        <w:rPr>
          <w:rFonts w:ascii="Tahoma" w:hAnsi="Tahoma" w:cs="Tahoma"/>
          <w:spacing w:val="-9"/>
          <w:sz w:val="24"/>
          <w:szCs w:val="24"/>
        </w:rPr>
        <w:t xml:space="preserve"> </w:t>
      </w:r>
      <w:r w:rsidRPr="00CF16ED">
        <w:rPr>
          <w:rFonts w:ascii="Tahoma" w:hAnsi="Tahoma" w:cs="Tahoma"/>
          <w:sz w:val="24"/>
          <w:szCs w:val="24"/>
        </w:rPr>
        <w:t>under</w:t>
      </w:r>
      <w:r w:rsidRPr="00CF16ED">
        <w:rPr>
          <w:rFonts w:ascii="Tahoma" w:hAnsi="Tahoma" w:cs="Tahoma"/>
          <w:spacing w:val="-8"/>
          <w:sz w:val="24"/>
          <w:szCs w:val="24"/>
        </w:rPr>
        <w:t xml:space="preserve"> </w:t>
      </w:r>
      <w:r w:rsidRPr="00CF16ED">
        <w:rPr>
          <w:rFonts w:ascii="Tahoma" w:hAnsi="Tahoma" w:cs="Tahoma"/>
          <w:sz w:val="24"/>
          <w:szCs w:val="24"/>
        </w:rPr>
        <w:t>the</w:t>
      </w:r>
      <w:r w:rsidRPr="00CF16ED">
        <w:rPr>
          <w:rFonts w:ascii="Tahoma" w:hAnsi="Tahoma" w:cs="Tahoma"/>
          <w:spacing w:val="-12"/>
          <w:sz w:val="24"/>
          <w:szCs w:val="24"/>
        </w:rPr>
        <w:t xml:space="preserve"> </w:t>
      </w:r>
      <w:r w:rsidRPr="00CF16ED">
        <w:rPr>
          <w:rFonts w:ascii="Tahoma" w:hAnsi="Tahoma" w:cs="Tahoma"/>
          <w:sz w:val="24"/>
          <w:szCs w:val="24"/>
        </w:rPr>
        <w:t>DPA will not be</w:t>
      </w:r>
      <w:r w:rsidRPr="00CF16ED">
        <w:rPr>
          <w:rFonts w:ascii="Tahoma" w:hAnsi="Tahoma" w:cs="Tahoma"/>
          <w:sz w:val="24"/>
          <w:szCs w:val="24"/>
        </w:rPr>
        <w:t xml:space="preserve"> </w:t>
      </w:r>
      <w:r w:rsidRPr="00CF16ED">
        <w:rPr>
          <w:rFonts w:ascii="Tahoma" w:hAnsi="Tahoma" w:cs="Tahoma"/>
          <w:sz w:val="24"/>
          <w:szCs w:val="24"/>
        </w:rPr>
        <w:t>reobtained.</w:t>
      </w:r>
    </w:p>
    <w:p w:rsidR="00C20A3C" w:rsidRPr="00CF16ED" w:rsidRDefault="006D01A8">
      <w:pPr>
        <w:pStyle w:val="ListParagraph"/>
        <w:numPr>
          <w:ilvl w:val="1"/>
          <w:numId w:val="1"/>
        </w:numPr>
        <w:tabs>
          <w:tab w:val="left" w:pos="1743"/>
          <w:tab w:val="left" w:pos="1744"/>
        </w:tabs>
        <w:spacing w:before="201"/>
        <w:ind w:hanging="614"/>
        <w:rPr>
          <w:rFonts w:ascii="Tahoma" w:hAnsi="Tahoma" w:cs="Tahoma"/>
          <w:sz w:val="24"/>
          <w:szCs w:val="24"/>
        </w:rPr>
      </w:pPr>
      <w:r w:rsidRPr="00CF16ED">
        <w:rPr>
          <w:rFonts w:ascii="Tahoma" w:hAnsi="Tahoma" w:cs="Tahoma"/>
          <w:sz w:val="24"/>
          <w:szCs w:val="24"/>
        </w:rPr>
        <w:t>Consent can be withdrawn by the individual at any</w:t>
      </w:r>
      <w:r w:rsidRPr="00CF16ED">
        <w:rPr>
          <w:rFonts w:ascii="Tahoma" w:hAnsi="Tahoma" w:cs="Tahoma"/>
          <w:spacing w:val="-7"/>
          <w:sz w:val="24"/>
          <w:szCs w:val="24"/>
        </w:rPr>
        <w:t xml:space="preserve"> </w:t>
      </w:r>
      <w:r w:rsidRPr="00CF16ED">
        <w:rPr>
          <w:rFonts w:ascii="Tahoma" w:hAnsi="Tahoma" w:cs="Tahoma"/>
          <w:sz w:val="24"/>
          <w:szCs w:val="24"/>
        </w:rPr>
        <w:t>time.</w:t>
      </w:r>
    </w:p>
    <w:p w:rsidR="00C20A3C" w:rsidRPr="00CF16ED" w:rsidRDefault="00C20A3C">
      <w:pPr>
        <w:pStyle w:val="BodyText"/>
        <w:spacing w:before="6"/>
        <w:ind w:left="0"/>
        <w:rPr>
          <w:rFonts w:ascii="Tahoma" w:hAnsi="Tahoma" w:cs="Tahoma"/>
          <w:sz w:val="24"/>
          <w:szCs w:val="24"/>
        </w:rPr>
      </w:pPr>
    </w:p>
    <w:p w:rsidR="00C20A3C" w:rsidRPr="00CF16ED" w:rsidRDefault="006D01A8">
      <w:pPr>
        <w:pStyle w:val="ListParagraph"/>
        <w:numPr>
          <w:ilvl w:val="1"/>
          <w:numId w:val="1"/>
        </w:numPr>
        <w:tabs>
          <w:tab w:val="left" w:pos="1744"/>
        </w:tabs>
        <w:spacing w:before="0" w:line="276" w:lineRule="auto"/>
        <w:ind w:right="497" w:hanging="614"/>
        <w:jc w:val="both"/>
        <w:rPr>
          <w:rFonts w:ascii="Tahoma" w:hAnsi="Tahoma" w:cs="Tahoma"/>
          <w:sz w:val="24"/>
          <w:szCs w:val="24"/>
        </w:rPr>
      </w:pPr>
      <w:r w:rsidRPr="00CF16ED">
        <w:rPr>
          <w:rFonts w:ascii="Tahoma" w:hAnsi="Tahoma" w:cs="Tahoma"/>
          <w:sz w:val="24"/>
          <w:szCs w:val="24"/>
        </w:rPr>
        <w:t>Where</w:t>
      </w:r>
      <w:r w:rsidRPr="00CF16ED">
        <w:rPr>
          <w:rFonts w:ascii="Tahoma" w:hAnsi="Tahoma" w:cs="Tahoma"/>
          <w:spacing w:val="-10"/>
          <w:sz w:val="24"/>
          <w:szCs w:val="24"/>
        </w:rPr>
        <w:t xml:space="preserve"> </w:t>
      </w:r>
      <w:r w:rsidRPr="00CF16ED">
        <w:rPr>
          <w:rFonts w:ascii="Tahoma" w:hAnsi="Tahoma" w:cs="Tahoma"/>
          <w:sz w:val="24"/>
          <w:szCs w:val="24"/>
        </w:rPr>
        <w:t>a</w:t>
      </w:r>
      <w:r w:rsidRPr="00CF16ED">
        <w:rPr>
          <w:rFonts w:ascii="Tahoma" w:hAnsi="Tahoma" w:cs="Tahoma"/>
          <w:spacing w:val="-11"/>
          <w:sz w:val="24"/>
          <w:szCs w:val="24"/>
        </w:rPr>
        <w:t xml:space="preserve"> </w:t>
      </w:r>
      <w:r w:rsidRPr="00CF16ED">
        <w:rPr>
          <w:rFonts w:ascii="Tahoma" w:hAnsi="Tahoma" w:cs="Tahoma"/>
          <w:sz w:val="24"/>
          <w:szCs w:val="24"/>
        </w:rPr>
        <w:t>child</w:t>
      </w:r>
      <w:r w:rsidRPr="00CF16ED">
        <w:rPr>
          <w:rFonts w:ascii="Tahoma" w:hAnsi="Tahoma" w:cs="Tahoma"/>
          <w:spacing w:val="-9"/>
          <w:sz w:val="24"/>
          <w:szCs w:val="24"/>
        </w:rPr>
        <w:t xml:space="preserve"> </w:t>
      </w:r>
      <w:r w:rsidRPr="00CF16ED">
        <w:rPr>
          <w:rFonts w:ascii="Tahoma" w:hAnsi="Tahoma" w:cs="Tahoma"/>
          <w:sz w:val="24"/>
          <w:szCs w:val="24"/>
        </w:rPr>
        <w:t>is</w:t>
      </w:r>
      <w:r w:rsidRPr="00CF16ED">
        <w:rPr>
          <w:rFonts w:ascii="Tahoma" w:hAnsi="Tahoma" w:cs="Tahoma"/>
          <w:spacing w:val="-11"/>
          <w:sz w:val="24"/>
          <w:szCs w:val="24"/>
        </w:rPr>
        <w:t xml:space="preserve"> </w:t>
      </w:r>
      <w:r w:rsidRPr="00CF16ED">
        <w:rPr>
          <w:rFonts w:ascii="Tahoma" w:hAnsi="Tahoma" w:cs="Tahoma"/>
          <w:sz w:val="24"/>
          <w:szCs w:val="24"/>
        </w:rPr>
        <w:t>under</w:t>
      </w:r>
      <w:r w:rsidRPr="00CF16ED">
        <w:rPr>
          <w:rFonts w:ascii="Tahoma" w:hAnsi="Tahoma" w:cs="Tahoma"/>
          <w:spacing w:val="-12"/>
          <w:sz w:val="24"/>
          <w:szCs w:val="24"/>
        </w:rPr>
        <w:t xml:space="preserve"> </w:t>
      </w:r>
      <w:r w:rsidRPr="00CF16ED">
        <w:rPr>
          <w:rFonts w:ascii="Tahoma" w:hAnsi="Tahoma" w:cs="Tahoma"/>
          <w:sz w:val="24"/>
          <w:szCs w:val="24"/>
        </w:rPr>
        <w:t>the</w:t>
      </w:r>
      <w:r w:rsidRPr="00CF16ED">
        <w:rPr>
          <w:rFonts w:ascii="Tahoma" w:hAnsi="Tahoma" w:cs="Tahoma"/>
          <w:spacing w:val="-9"/>
          <w:sz w:val="24"/>
          <w:szCs w:val="24"/>
        </w:rPr>
        <w:t xml:space="preserve"> </w:t>
      </w:r>
      <w:r w:rsidRPr="00CF16ED">
        <w:rPr>
          <w:rFonts w:ascii="Tahoma" w:hAnsi="Tahoma" w:cs="Tahoma"/>
          <w:sz w:val="24"/>
          <w:szCs w:val="24"/>
        </w:rPr>
        <w:t>age</w:t>
      </w:r>
      <w:r w:rsidRPr="00CF16ED">
        <w:rPr>
          <w:rFonts w:ascii="Tahoma" w:hAnsi="Tahoma" w:cs="Tahoma"/>
          <w:spacing w:val="-11"/>
          <w:sz w:val="24"/>
          <w:szCs w:val="24"/>
        </w:rPr>
        <w:t xml:space="preserve"> </w:t>
      </w:r>
      <w:r w:rsidRPr="00CF16ED">
        <w:rPr>
          <w:rFonts w:ascii="Tahoma" w:hAnsi="Tahoma" w:cs="Tahoma"/>
          <w:sz w:val="24"/>
          <w:szCs w:val="24"/>
        </w:rPr>
        <w:t>of</w:t>
      </w:r>
      <w:r w:rsidRPr="00CF16ED">
        <w:rPr>
          <w:rFonts w:ascii="Tahoma" w:hAnsi="Tahoma" w:cs="Tahoma"/>
          <w:spacing w:val="-8"/>
          <w:sz w:val="24"/>
          <w:szCs w:val="24"/>
        </w:rPr>
        <w:t xml:space="preserve"> </w:t>
      </w:r>
      <w:r w:rsidRPr="00CF16ED">
        <w:rPr>
          <w:rFonts w:ascii="Tahoma" w:hAnsi="Tahoma" w:cs="Tahoma"/>
          <w:sz w:val="24"/>
          <w:szCs w:val="24"/>
        </w:rPr>
        <w:t>16,</w:t>
      </w:r>
      <w:r w:rsidRPr="00CF16ED">
        <w:rPr>
          <w:rFonts w:ascii="Tahoma" w:hAnsi="Tahoma" w:cs="Tahoma"/>
          <w:spacing w:val="-8"/>
          <w:sz w:val="24"/>
          <w:szCs w:val="24"/>
        </w:rPr>
        <w:t xml:space="preserve"> </w:t>
      </w:r>
      <w:r w:rsidRPr="00CF16ED">
        <w:rPr>
          <w:rFonts w:ascii="Tahoma" w:hAnsi="Tahoma" w:cs="Tahoma"/>
          <w:sz w:val="24"/>
          <w:szCs w:val="24"/>
        </w:rPr>
        <w:t>the</w:t>
      </w:r>
      <w:r w:rsidRPr="00CF16ED">
        <w:rPr>
          <w:rFonts w:ascii="Tahoma" w:hAnsi="Tahoma" w:cs="Tahoma"/>
          <w:spacing w:val="-12"/>
          <w:sz w:val="24"/>
          <w:szCs w:val="24"/>
        </w:rPr>
        <w:t xml:space="preserve"> </w:t>
      </w:r>
      <w:r w:rsidRPr="00CF16ED">
        <w:rPr>
          <w:rFonts w:ascii="Tahoma" w:hAnsi="Tahoma" w:cs="Tahoma"/>
          <w:sz w:val="24"/>
          <w:szCs w:val="24"/>
        </w:rPr>
        <w:t>consent</w:t>
      </w:r>
      <w:r w:rsidRPr="00CF16ED">
        <w:rPr>
          <w:rFonts w:ascii="Tahoma" w:hAnsi="Tahoma" w:cs="Tahoma"/>
          <w:spacing w:val="-12"/>
          <w:sz w:val="24"/>
          <w:szCs w:val="24"/>
        </w:rPr>
        <w:t xml:space="preserve"> </w:t>
      </w:r>
      <w:r w:rsidRPr="00CF16ED">
        <w:rPr>
          <w:rFonts w:ascii="Tahoma" w:hAnsi="Tahoma" w:cs="Tahoma"/>
          <w:sz w:val="24"/>
          <w:szCs w:val="24"/>
        </w:rPr>
        <w:t>of</w:t>
      </w:r>
      <w:r w:rsidRPr="00CF16ED">
        <w:rPr>
          <w:rFonts w:ascii="Tahoma" w:hAnsi="Tahoma" w:cs="Tahoma"/>
          <w:spacing w:val="-5"/>
          <w:sz w:val="24"/>
          <w:szCs w:val="24"/>
        </w:rPr>
        <w:t xml:space="preserve"> </w:t>
      </w:r>
      <w:r w:rsidRPr="00CF16ED">
        <w:rPr>
          <w:rFonts w:ascii="Tahoma" w:hAnsi="Tahoma" w:cs="Tahoma"/>
          <w:sz w:val="24"/>
          <w:szCs w:val="24"/>
        </w:rPr>
        <w:t>parents</w:t>
      </w:r>
      <w:r w:rsidRPr="00CF16ED">
        <w:rPr>
          <w:rFonts w:ascii="Tahoma" w:hAnsi="Tahoma" w:cs="Tahoma"/>
          <w:spacing w:val="-8"/>
          <w:sz w:val="24"/>
          <w:szCs w:val="24"/>
        </w:rPr>
        <w:t xml:space="preserve"> </w:t>
      </w:r>
      <w:r w:rsidRPr="00CF16ED">
        <w:rPr>
          <w:rFonts w:ascii="Tahoma" w:hAnsi="Tahoma" w:cs="Tahoma"/>
          <w:sz w:val="24"/>
          <w:szCs w:val="24"/>
        </w:rPr>
        <w:t>will</w:t>
      </w:r>
      <w:r w:rsidRPr="00CF16ED">
        <w:rPr>
          <w:rFonts w:ascii="Tahoma" w:hAnsi="Tahoma" w:cs="Tahoma"/>
          <w:spacing w:val="-10"/>
          <w:sz w:val="24"/>
          <w:szCs w:val="24"/>
        </w:rPr>
        <w:t xml:space="preserve"> </w:t>
      </w:r>
      <w:r w:rsidRPr="00CF16ED">
        <w:rPr>
          <w:rFonts w:ascii="Tahoma" w:hAnsi="Tahoma" w:cs="Tahoma"/>
          <w:sz w:val="24"/>
          <w:szCs w:val="24"/>
        </w:rPr>
        <w:t>be</w:t>
      </w:r>
      <w:r w:rsidRPr="00CF16ED">
        <w:rPr>
          <w:rFonts w:ascii="Tahoma" w:hAnsi="Tahoma" w:cs="Tahoma"/>
          <w:spacing w:val="-8"/>
          <w:sz w:val="24"/>
          <w:szCs w:val="24"/>
        </w:rPr>
        <w:t xml:space="preserve"> </w:t>
      </w:r>
      <w:r w:rsidRPr="00CF16ED">
        <w:rPr>
          <w:rFonts w:ascii="Tahoma" w:hAnsi="Tahoma" w:cs="Tahoma"/>
          <w:sz w:val="24"/>
          <w:szCs w:val="24"/>
        </w:rPr>
        <w:t>sought</w:t>
      </w:r>
      <w:r w:rsidRPr="00CF16ED">
        <w:rPr>
          <w:rFonts w:ascii="Tahoma" w:hAnsi="Tahoma" w:cs="Tahoma"/>
          <w:spacing w:val="-10"/>
          <w:sz w:val="24"/>
          <w:szCs w:val="24"/>
        </w:rPr>
        <w:t xml:space="preserve"> </w:t>
      </w:r>
      <w:r w:rsidRPr="00CF16ED">
        <w:rPr>
          <w:rFonts w:ascii="Tahoma" w:hAnsi="Tahoma" w:cs="Tahoma"/>
          <w:sz w:val="24"/>
          <w:szCs w:val="24"/>
        </w:rPr>
        <w:t>prior to the processing of their data, except where the processing is related to preventative or counselling services offered directly to a</w:t>
      </w:r>
      <w:r w:rsidRPr="00CF16ED">
        <w:rPr>
          <w:rFonts w:ascii="Tahoma" w:hAnsi="Tahoma" w:cs="Tahoma"/>
          <w:spacing w:val="-6"/>
          <w:sz w:val="24"/>
          <w:szCs w:val="24"/>
        </w:rPr>
        <w:t xml:space="preserve"> </w:t>
      </w:r>
      <w:r w:rsidRPr="00CF16ED">
        <w:rPr>
          <w:rFonts w:ascii="Tahoma" w:hAnsi="Tahoma" w:cs="Tahoma"/>
          <w:sz w:val="24"/>
          <w:szCs w:val="24"/>
        </w:rPr>
        <w:t>child.</w:t>
      </w:r>
    </w:p>
    <w:p w:rsidR="00C20A3C" w:rsidRPr="00CF16ED" w:rsidRDefault="006D01A8">
      <w:pPr>
        <w:pStyle w:val="Heading1"/>
        <w:numPr>
          <w:ilvl w:val="0"/>
          <w:numId w:val="1"/>
        </w:numPr>
        <w:tabs>
          <w:tab w:val="left" w:pos="681"/>
        </w:tabs>
        <w:rPr>
          <w:rFonts w:ascii="Tahoma" w:hAnsi="Tahoma" w:cs="Tahoma"/>
          <w:sz w:val="24"/>
          <w:szCs w:val="24"/>
        </w:rPr>
      </w:pPr>
      <w:bookmarkStart w:id="8" w:name="_bookmark8"/>
      <w:bookmarkEnd w:id="8"/>
      <w:r w:rsidRPr="00CF16ED">
        <w:rPr>
          <w:rFonts w:ascii="Tahoma" w:hAnsi="Tahoma" w:cs="Tahoma"/>
          <w:sz w:val="24"/>
          <w:szCs w:val="24"/>
        </w:rPr>
        <w:t>The right to be</w:t>
      </w:r>
      <w:r w:rsidRPr="00CF16ED">
        <w:rPr>
          <w:rFonts w:ascii="Tahoma" w:hAnsi="Tahoma" w:cs="Tahoma"/>
          <w:spacing w:val="-5"/>
          <w:sz w:val="24"/>
          <w:szCs w:val="24"/>
        </w:rPr>
        <w:t xml:space="preserve"> </w:t>
      </w:r>
      <w:r w:rsidRPr="00CF16ED">
        <w:rPr>
          <w:rFonts w:ascii="Tahoma" w:hAnsi="Tahoma" w:cs="Tahoma"/>
          <w:sz w:val="24"/>
          <w:szCs w:val="24"/>
        </w:rPr>
        <w:t>informed</w:t>
      </w:r>
    </w:p>
    <w:p w:rsidR="00C20A3C" w:rsidRPr="00CF16ED" w:rsidRDefault="006D01A8">
      <w:pPr>
        <w:pStyle w:val="ListParagraph"/>
        <w:numPr>
          <w:ilvl w:val="1"/>
          <w:numId w:val="1"/>
        </w:numPr>
        <w:tabs>
          <w:tab w:val="left" w:pos="1744"/>
        </w:tabs>
        <w:spacing w:before="251" w:line="276" w:lineRule="auto"/>
        <w:ind w:right="496" w:hanging="614"/>
        <w:jc w:val="both"/>
        <w:rPr>
          <w:rFonts w:ascii="Tahoma" w:hAnsi="Tahoma" w:cs="Tahoma"/>
          <w:sz w:val="24"/>
          <w:szCs w:val="24"/>
        </w:rPr>
      </w:pPr>
      <w:r w:rsidRPr="00CF16ED">
        <w:rPr>
          <w:rFonts w:ascii="Tahoma" w:hAnsi="Tahoma" w:cs="Tahoma"/>
          <w:sz w:val="24"/>
          <w:szCs w:val="24"/>
        </w:rPr>
        <w:t>The privacy notice supplied to individuals in regards to the processing of their personal data will be written in clear, plain language which is concise, transparent, easily accessible and free of</w:t>
      </w:r>
      <w:r w:rsidRPr="00CF16ED">
        <w:rPr>
          <w:rFonts w:ascii="Tahoma" w:hAnsi="Tahoma" w:cs="Tahoma"/>
          <w:spacing w:val="-2"/>
          <w:sz w:val="24"/>
          <w:szCs w:val="24"/>
        </w:rPr>
        <w:t xml:space="preserve"> </w:t>
      </w:r>
      <w:r w:rsidRPr="00CF16ED">
        <w:rPr>
          <w:rFonts w:ascii="Tahoma" w:hAnsi="Tahoma" w:cs="Tahoma"/>
          <w:sz w:val="24"/>
          <w:szCs w:val="24"/>
        </w:rPr>
        <w:t>charge.</w:t>
      </w:r>
    </w:p>
    <w:p w:rsidR="00C20A3C" w:rsidRPr="00CF16ED" w:rsidRDefault="006D01A8">
      <w:pPr>
        <w:pStyle w:val="ListParagraph"/>
        <w:numPr>
          <w:ilvl w:val="1"/>
          <w:numId w:val="1"/>
        </w:numPr>
        <w:tabs>
          <w:tab w:val="left" w:pos="1744"/>
        </w:tabs>
        <w:spacing w:line="276" w:lineRule="auto"/>
        <w:ind w:right="500" w:hanging="614"/>
        <w:jc w:val="both"/>
        <w:rPr>
          <w:rFonts w:ascii="Tahoma" w:hAnsi="Tahoma" w:cs="Tahoma"/>
          <w:sz w:val="24"/>
          <w:szCs w:val="24"/>
        </w:rPr>
      </w:pPr>
      <w:r w:rsidRPr="00CF16ED">
        <w:rPr>
          <w:rFonts w:ascii="Tahoma" w:hAnsi="Tahoma" w:cs="Tahoma"/>
          <w:sz w:val="24"/>
          <w:szCs w:val="24"/>
        </w:rPr>
        <w:t>If services are offered directly to a child, the sc</w:t>
      </w:r>
      <w:r w:rsidRPr="00CF16ED">
        <w:rPr>
          <w:rFonts w:ascii="Tahoma" w:hAnsi="Tahoma" w:cs="Tahoma"/>
          <w:sz w:val="24"/>
          <w:szCs w:val="24"/>
        </w:rPr>
        <w:t>hool will ensure that the privacy notice is written in a clear, plain manner that the child will</w:t>
      </w:r>
      <w:r w:rsidRPr="00CF16ED">
        <w:rPr>
          <w:rFonts w:ascii="Tahoma" w:hAnsi="Tahoma" w:cs="Tahoma"/>
          <w:spacing w:val="-14"/>
          <w:sz w:val="24"/>
          <w:szCs w:val="24"/>
        </w:rPr>
        <w:t xml:space="preserve"> </w:t>
      </w:r>
      <w:r w:rsidRPr="00CF16ED">
        <w:rPr>
          <w:rFonts w:ascii="Tahoma" w:hAnsi="Tahoma" w:cs="Tahoma"/>
          <w:sz w:val="24"/>
          <w:szCs w:val="24"/>
        </w:rPr>
        <w:t>understand.</w:t>
      </w:r>
    </w:p>
    <w:p w:rsidR="00C20A3C" w:rsidRPr="00CF16ED" w:rsidRDefault="006D01A8">
      <w:pPr>
        <w:pStyle w:val="ListParagraph"/>
        <w:numPr>
          <w:ilvl w:val="1"/>
          <w:numId w:val="1"/>
        </w:numPr>
        <w:tabs>
          <w:tab w:val="left" w:pos="1744"/>
        </w:tabs>
        <w:spacing w:line="276" w:lineRule="auto"/>
        <w:ind w:right="498" w:hanging="614"/>
        <w:jc w:val="both"/>
        <w:rPr>
          <w:rFonts w:ascii="Tahoma" w:hAnsi="Tahoma" w:cs="Tahoma"/>
          <w:sz w:val="24"/>
          <w:szCs w:val="24"/>
        </w:rPr>
      </w:pPr>
      <w:r w:rsidRPr="00CF16ED">
        <w:rPr>
          <w:rFonts w:ascii="Tahoma" w:hAnsi="Tahoma" w:cs="Tahoma"/>
          <w:sz w:val="24"/>
          <w:szCs w:val="24"/>
        </w:rPr>
        <w:t>In</w:t>
      </w:r>
      <w:r w:rsidRPr="00CF16ED">
        <w:rPr>
          <w:rFonts w:ascii="Tahoma" w:hAnsi="Tahoma" w:cs="Tahoma"/>
          <w:spacing w:val="-9"/>
          <w:sz w:val="24"/>
          <w:szCs w:val="24"/>
        </w:rPr>
        <w:t xml:space="preserve"> </w:t>
      </w:r>
      <w:r w:rsidRPr="00CF16ED">
        <w:rPr>
          <w:rFonts w:ascii="Tahoma" w:hAnsi="Tahoma" w:cs="Tahoma"/>
          <w:sz w:val="24"/>
          <w:szCs w:val="24"/>
        </w:rPr>
        <w:t>relation</w:t>
      </w:r>
      <w:r w:rsidRPr="00CF16ED">
        <w:rPr>
          <w:rFonts w:ascii="Tahoma" w:hAnsi="Tahoma" w:cs="Tahoma"/>
          <w:spacing w:val="-9"/>
          <w:sz w:val="24"/>
          <w:szCs w:val="24"/>
        </w:rPr>
        <w:t xml:space="preserve"> </w:t>
      </w:r>
      <w:r w:rsidRPr="00CF16ED">
        <w:rPr>
          <w:rFonts w:ascii="Tahoma" w:hAnsi="Tahoma" w:cs="Tahoma"/>
          <w:sz w:val="24"/>
          <w:szCs w:val="24"/>
        </w:rPr>
        <w:t>to</w:t>
      </w:r>
      <w:r w:rsidRPr="00CF16ED">
        <w:rPr>
          <w:rFonts w:ascii="Tahoma" w:hAnsi="Tahoma" w:cs="Tahoma"/>
          <w:spacing w:val="-6"/>
          <w:sz w:val="24"/>
          <w:szCs w:val="24"/>
        </w:rPr>
        <w:t xml:space="preserve"> </w:t>
      </w:r>
      <w:r w:rsidRPr="00CF16ED">
        <w:rPr>
          <w:rFonts w:ascii="Tahoma" w:hAnsi="Tahoma" w:cs="Tahoma"/>
          <w:sz w:val="24"/>
          <w:szCs w:val="24"/>
        </w:rPr>
        <w:t>data</w:t>
      </w:r>
      <w:r w:rsidRPr="00CF16ED">
        <w:rPr>
          <w:rFonts w:ascii="Tahoma" w:hAnsi="Tahoma" w:cs="Tahoma"/>
          <w:spacing w:val="-9"/>
          <w:sz w:val="24"/>
          <w:szCs w:val="24"/>
        </w:rPr>
        <w:t xml:space="preserve"> </w:t>
      </w:r>
      <w:r w:rsidRPr="00CF16ED">
        <w:rPr>
          <w:rFonts w:ascii="Tahoma" w:hAnsi="Tahoma" w:cs="Tahoma"/>
          <w:sz w:val="24"/>
          <w:szCs w:val="24"/>
        </w:rPr>
        <w:t>obtained</w:t>
      </w:r>
      <w:r w:rsidRPr="00CF16ED">
        <w:rPr>
          <w:rFonts w:ascii="Tahoma" w:hAnsi="Tahoma" w:cs="Tahoma"/>
          <w:spacing w:val="-5"/>
          <w:sz w:val="24"/>
          <w:szCs w:val="24"/>
        </w:rPr>
        <w:t xml:space="preserve"> </w:t>
      </w:r>
      <w:r w:rsidRPr="00CF16ED">
        <w:rPr>
          <w:rFonts w:ascii="Tahoma" w:hAnsi="Tahoma" w:cs="Tahoma"/>
          <w:sz w:val="24"/>
          <w:szCs w:val="24"/>
        </w:rPr>
        <w:t>both</w:t>
      </w:r>
      <w:r w:rsidRPr="00CF16ED">
        <w:rPr>
          <w:rFonts w:ascii="Tahoma" w:hAnsi="Tahoma" w:cs="Tahoma"/>
          <w:spacing w:val="-9"/>
          <w:sz w:val="24"/>
          <w:szCs w:val="24"/>
        </w:rPr>
        <w:t xml:space="preserve"> </w:t>
      </w:r>
      <w:r w:rsidRPr="00CF16ED">
        <w:rPr>
          <w:rFonts w:ascii="Tahoma" w:hAnsi="Tahoma" w:cs="Tahoma"/>
          <w:sz w:val="24"/>
          <w:szCs w:val="24"/>
        </w:rPr>
        <w:t>directly</w:t>
      </w:r>
      <w:r w:rsidRPr="00CF16ED">
        <w:rPr>
          <w:rFonts w:ascii="Tahoma" w:hAnsi="Tahoma" w:cs="Tahoma"/>
          <w:spacing w:val="-11"/>
          <w:sz w:val="24"/>
          <w:szCs w:val="24"/>
        </w:rPr>
        <w:t xml:space="preserve"> </w:t>
      </w:r>
      <w:r w:rsidRPr="00CF16ED">
        <w:rPr>
          <w:rFonts w:ascii="Tahoma" w:hAnsi="Tahoma" w:cs="Tahoma"/>
          <w:sz w:val="24"/>
          <w:szCs w:val="24"/>
        </w:rPr>
        <w:t>from</w:t>
      </w:r>
      <w:r w:rsidRPr="00CF16ED">
        <w:rPr>
          <w:rFonts w:ascii="Tahoma" w:hAnsi="Tahoma" w:cs="Tahoma"/>
          <w:spacing w:val="-8"/>
          <w:sz w:val="24"/>
          <w:szCs w:val="24"/>
        </w:rPr>
        <w:t xml:space="preserve"> </w:t>
      </w:r>
      <w:r w:rsidRPr="00CF16ED">
        <w:rPr>
          <w:rFonts w:ascii="Tahoma" w:hAnsi="Tahoma" w:cs="Tahoma"/>
          <w:sz w:val="24"/>
          <w:szCs w:val="24"/>
        </w:rPr>
        <w:t>the</w:t>
      </w:r>
      <w:r w:rsidRPr="00CF16ED">
        <w:rPr>
          <w:rFonts w:ascii="Tahoma" w:hAnsi="Tahoma" w:cs="Tahoma"/>
          <w:spacing w:val="-12"/>
          <w:sz w:val="24"/>
          <w:szCs w:val="24"/>
        </w:rPr>
        <w:t xml:space="preserve"> </w:t>
      </w:r>
      <w:r w:rsidRPr="00CF16ED">
        <w:rPr>
          <w:rFonts w:ascii="Tahoma" w:hAnsi="Tahoma" w:cs="Tahoma"/>
          <w:sz w:val="24"/>
          <w:szCs w:val="24"/>
        </w:rPr>
        <w:t>data</w:t>
      </w:r>
      <w:r w:rsidRPr="00CF16ED">
        <w:rPr>
          <w:rFonts w:ascii="Tahoma" w:hAnsi="Tahoma" w:cs="Tahoma"/>
          <w:spacing w:val="-6"/>
          <w:sz w:val="24"/>
          <w:szCs w:val="24"/>
        </w:rPr>
        <w:t xml:space="preserve"> </w:t>
      </w:r>
      <w:r w:rsidRPr="00CF16ED">
        <w:rPr>
          <w:rFonts w:ascii="Tahoma" w:hAnsi="Tahoma" w:cs="Tahoma"/>
          <w:sz w:val="24"/>
          <w:szCs w:val="24"/>
        </w:rPr>
        <w:t>subject</w:t>
      </w:r>
      <w:r w:rsidRPr="00CF16ED">
        <w:rPr>
          <w:rFonts w:ascii="Tahoma" w:hAnsi="Tahoma" w:cs="Tahoma"/>
          <w:spacing w:val="-5"/>
          <w:sz w:val="24"/>
          <w:szCs w:val="24"/>
        </w:rPr>
        <w:t xml:space="preserve"> </w:t>
      </w:r>
      <w:r w:rsidRPr="00CF16ED">
        <w:rPr>
          <w:rFonts w:ascii="Tahoma" w:hAnsi="Tahoma" w:cs="Tahoma"/>
          <w:sz w:val="24"/>
          <w:szCs w:val="24"/>
        </w:rPr>
        <w:t>and</w:t>
      </w:r>
      <w:r w:rsidRPr="00CF16ED">
        <w:rPr>
          <w:rFonts w:ascii="Tahoma" w:hAnsi="Tahoma" w:cs="Tahoma"/>
          <w:spacing w:val="-9"/>
          <w:sz w:val="24"/>
          <w:szCs w:val="24"/>
        </w:rPr>
        <w:t xml:space="preserve"> </w:t>
      </w:r>
      <w:r w:rsidRPr="00CF16ED">
        <w:rPr>
          <w:rFonts w:ascii="Tahoma" w:hAnsi="Tahoma" w:cs="Tahoma"/>
          <w:sz w:val="24"/>
          <w:szCs w:val="24"/>
        </w:rPr>
        <w:t>not</w:t>
      </w:r>
      <w:r w:rsidRPr="00CF16ED">
        <w:rPr>
          <w:rFonts w:ascii="Tahoma" w:hAnsi="Tahoma" w:cs="Tahoma"/>
          <w:spacing w:val="-5"/>
          <w:sz w:val="24"/>
          <w:szCs w:val="24"/>
        </w:rPr>
        <w:t xml:space="preserve"> </w:t>
      </w:r>
      <w:r w:rsidRPr="00CF16ED">
        <w:rPr>
          <w:rFonts w:ascii="Tahoma" w:hAnsi="Tahoma" w:cs="Tahoma"/>
          <w:sz w:val="24"/>
          <w:szCs w:val="24"/>
        </w:rPr>
        <w:t>obtained directly from the data subject, the following information will be supplied within the privacy</w:t>
      </w:r>
      <w:r w:rsidRPr="00CF16ED">
        <w:rPr>
          <w:rFonts w:ascii="Tahoma" w:hAnsi="Tahoma" w:cs="Tahoma"/>
          <w:spacing w:val="-3"/>
          <w:sz w:val="24"/>
          <w:szCs w:val="24"/>
        </w:rPr>
        <w:t xml:space="preserve"> </w:t>
      </w:r>
      <w:r w:rsidRPr="00CF16ED">
        <w:rPr>
          <w:rFonts w:ascii="Tahoma" w:hAnsi="Tahoma" w:cs="Tahoma"/>
          <w:sz w:val="24"/>
          <w:szCs w:val="24"/>
        </w:rPr>
        <w:t>notice:</w:t>
      </w:r>
    </w:p>
    <w:p w:rsidR="00C20A3C" w:rsidRPr="00CF16ED" w:rsidRDefault="006D01A8">
      <w:pPr>
        <w:pStyle w:val="ListParagraph"/>
        <w:numPr>
          <w:ilvl w:val="2"/>
          <w:numId w:val="1"/>
        </w:numPr>
        <w:tabs>
          <w:tab w:val="left" w:pos="2163"/>
          <w:tab w:val="left" w:pos="2164"/>
        </w:tabs>
        <w:spacing w:line="271" w:lineRule="auto"/>
        <w:ind w:right="495" w:hanging="566"/>
        <w:rPr>
          <w:rFonts w:ascii="Tahoma" w:hAnsi="Tahoma" w:cs="Tahoma"/>
          <w:sz w:val="24"/>
          <w:szCs w:val="24"/>
        </w:rPr>
      </w:pPr>
      <w:r w:rsidRPr="00CF16ED">
        <w:rPr>
          <w:rFonts w:ascii="Tahoma" w:hAnsi="Tahoma" w:cs="Tahoma"/>
          <w:sz w:val="24"/>
          <w:szCs w:val="24"/>
        </w:rPr>
        <w:t>The</w:t>
      </w:r>
      <w:r w:rsidRPr="00CF16ED">
        <w:rPr>
          <w:rFonts w:ascii="Tahoma" w:hAnsi="Tahoma" w:cs="Tahoma"/>
          <w:spacing w:val="-9"/>
          <w:sz w:val="24"/>
          <w:szCs w:val="24"/>
        </w:rPr>
        <w:t xml:space="preserve"> </w:t>
      </w:r>
      <w:r w:rsidRPr="00CF16ED">
        <w:rPr>
          <w:rFonts w:ascii="Tahoma" w:hAnsi="Tahoma" w:cs="Tahoma"/>
          <w:sz w:val="24"/>
          <w:szCs w:val="24"/>
        </w:rPr>
        <w:t>identity</w:t>
      </w:r>
      <w:r w:rsidRPr="00CF16ED">
        <w:rPr>
          <w:rFonts w:ascii="Tahoma" w:hAnsi="Tahoma" w:cs="Tahoma"/>
          <w:spacing w:val="-11"/>
          <w:sz w:val="24"/>
          <w:szCs w:val="24"/>
        </w:rPr>
        <w:t xml:space="preserve"> </w:t>
      </w:r>
      <w:r w:rsidRPr="00CF16ED">
        <w:rPr>
          <w:rFonts w:ascii="Tahoma" w:hAnsi="Tahoma" w:cs="Tahoma"/>
          <w:sz w:val="24"/>
          <w:szCs w:val="24"/>
        </w:rPr>
        <w:t>and</w:t>
      </w:r>
      <w:r w:rsidRPr="00CF16ED">
        <w:rPr>
          <w:rFonts w:ascii="Tahoma" w:hAnsi="Tahoma" w:cs="Tahoma"/>
          <w:spacing w:val="-9"/>
          <w:sz w:val="24"/>
          <w:szCs w:val="24"/>
        </w:rPr>
        <w:t xml:space="preserve"> </w:t>
      </w:r>
      <w:r w:rsidRPr="00CF16ED">
        <w:rPr>
          <w:rFonts w:ascii="Tahoma" w:hAnsi="Tahoma" w:cs="Tahoma"/>
          <w:sz w:val="24"/>
          <w:szCs w:val="24"/>
        </w:rPr>
        <w:t>contact</w:t>
      </w:r>
      <w:r w:rsidRPr="00CF16ED">
        <w:rPr>
          <w:rFonts w:ascii="Tahoma" w:hAnsi="Tahoma" w:cs="Tahoma"/>
          <w:spacing w:val="-13"/>
          <w:sz w:val="24"/>
          <w:szCs w:val="24"/>
        </w:rPr>
        <w:t xml:space="preserve"> </w:t>
      </w:r>
      <w:r w:rsidRPr="00CF16ED">
        <w:rPr>
          <w:rFonts w:ascii="Tahoma" w:hAnsi="Tahoma" w:cs="Tahoma"/>
          <w:sz w:val="24"/>
          <w:szCs w:val="24"/>
        </w:rPr>
        <w:t>details</w:t>
      </w:r>
      <w:r w:rsidRPr="00CF16ED">
        <w:rPr>
          <w:rFonts w:ascii="Tahoma" w:hAnsi="Tahoma" w:cs="Tahoma"/>
          <w:spacing w:val="-8"/>
          <w:sz w:val="24"/>
          <w:szCs w:val="24"/>
        </w:rPr>
        <w:t xml:space="preserve"> </w:t>
      </w:r>
      <w:r w:rsidRPr="00CF16ED">
        <w:rPr>
          <w:rFonts w:ascii="Tahoma" w:hAnsi="Tahoma" w:cs="Tahoma"/>
          <w:sz w:val="24"/>
          <w:szCs w:val="24"/>
        </w:rPr>
        <w:t>of</w:t>
      </w:r>
      <w:r w:rsidRPr="00CF16ED">
        <w:rPr>
          <w:rFonts w:ascii="Tahoma" w:hAnsi="Tahoma" w:cs="Tahoma"/>
          <w:spacing w:val="-5"/>
          <w:sz w:val="24"/>
          <w:szCs w:val="24"/>
        </w:rPr>
        <w:t xml:space="preserve"> </w:t>
      </w:r>
      <w:r w:rsidRPr="00CF16ED">
        <w:rPr>
          <w:rFonts w:ascii="Tahoma" w:hAnsi="Tahoma" w:cs="Tahoma"/>
          <w:sz w:val="24"/>
          <w:szCs w:val="24"/>
        </w:rPr>
        <w:t>the</w:t>
      </w:r>
      <w:r w:rsidRPr="00CF16ED">
        <w:rPr>
          <w:rFonts w:ascii="Tahoma" w:hAnsi="Tahoma" w:cs="Tahoma"/>
          <w:spacing w:val="-12"/>
          <w:sz w:val="24"/>
          <w:szCs w:val="24"/>
        </w:rPr>
        <w:t xml:space="preserve"> </w:t>
      </w:r>
      <w:r w:rsidRPr="00CF16ED">
        <w:rPr>
          <w:rFonts w:ascii="Tahoma" w:hAnsi="Tahoma" w:cs="Tahoma"/>
          <w:sz w:val="24"/>
          <w:szCs w:val="24"/>
        </w:rPr>
        <w:t>controller</w:t>
      </w:r>
      <w:r w:rsidRPr="00CF16ED">
        <w:rPr>
          <w:rFonts w:ascii="Tahoma" w:hAnsi="Tahoma" w:cs="Tahoma"/>
          <w:spacing w:val="-6"/>
          <w:sz w:val="24"/>
          <w:szCs w:val="24"/>
        </w:rPr>
        <w:t xml:space="preserve"> </w:t>
      </w:r>
      <w:r w:rsidRPr="00CF16ED">
        <w:rPr>
          <w:rFonts w:ascii="Tahoma" w:hAnsi="Tahoma" w:cs="Tahoma"/>
          <w:sz w:val="24"/>
          <w:szCs w:val="24"/>
        </w:rPr>
        <w:t>(and</w:t>
      </w:r>
      <w:r w:rsidRPr="00CF16ED">
        <w:rPr>
          <w:rFonts w:ascii="Tahoma" w:hAnsi="Tahoma" w:cs="Tahoma"/>
          <w:spacing w:val="-9"/>
          <w:sz w:val="24"/>
          <w:szCs w:val="24"/>
        </w:rPr>
        <w:t xml:space="preserve"> </w:t>
      </w:r>
      <w:r w:rsidRPr="00CF16ED">
        <w:rPr>
          <w:rFonts w:ascii="Tahoma" w:hAnsi="Tahoma" w:cs="Tahoma"/>
          <w:sz w:val="24"/>
          <w:szCs w:val="24"/>
        </w:rPr>
        <w:t>where</w:t>
      </w:r>
      <w:r w:rsidRPr="00CF16ED">
        <w:rPr>
          <w:rFonts w:ascii="Tahoma" w:hAnsi="Tahoma" w:cs="Tahoma"/>
          <w:spacing w:val="-9"/>
          <w:sz w:val="24"/>
          <w:szCs w:val="24"/>
        </w:rPr>
        <w:t xml:space="preserve"> </w:t>
      </w:r>
      <w:r w:rsidRPr="00CF16ED">
        <w:rPr>
          <w:rFonts w:ascii="Tahoma" w:hAnsi="Tahoma" w:cs="Tahoma"/>
          <w:sz w:val="24"/>
          <w:szCs w:val="24"/>
        </w:rPr>
        <w:t>applicable,</w:t>
      </w:r>
      <w:r w:rsidRPr="00CF16ED">
        <w:rPr>
          <w:rFonts w:ascii="Tahoma" w:hAnsi="Tahoma" w:cs="Tahoma"/>
          <w:spacing w:val="-8"/>
          <w:sz w:val="24"/>
          <w:szCs w:val="24"/>
        </w:rPr>
        <w:t xml:space="preserve"> </w:t>
      </w:r>
      <w:r w:rsidRPr="00CF16ED">
        <w:rPr>
          <w:rFonts w:ascii="Tahoma" w:hAnsi="Tahoma" w:cs="Tahoma"/>
          <w:sz w:val="24"/>
          <w:szCs w:val="24"/>
        </w:rPr>
        <w:t>the controller’s representative) and the</w:t>
      </w:r>
      <w:r w:rsidRPr="00CF16ED">
        <w:rPr>
          <w:rFonts w:ascii="Tahoma" w:hAnsi="Tahoma" w:cs="Tahoma"/>
          <w:spacing w:val="-5"/>
          <w:sz w:val="24"/>
          <w:szCs w:val="24"/>
        </w:rPr>
        <w:t xml:space="preserve"> </w:t>
      </w:r>
      <w:r w:rsidRPr="00CF16ED">
        <w:rPr>
          <w:rFonts w:ascii="Tahoma" w:hAnsi="Tahoma" w:cs="Tahoma"/>
          <w:sz w:val="24"/>
          <w:szCs w:val="24"/>
        </w:rPr>
        <w:t>DPO.</w:t>
      </w:r>
    </w:p>
    <w:p w:rsidR="00C20A3C" w:rsidRPr="00CF16ED" w:rsidRDefault="006D01A8">
      <w:pPr>
        <w:pStyle w:val="ListParagraph"/>
        <w:numPr>
          <w:ilvl w:val="2"/>
          <w:numId w:val="1"/>
        </w:numPr>
        <w:tabs>
          <w:tab w:val="left" w:pos="2163"/>
          <w:tab w:val="left" w:pos="2164"/>
        </w:tabs>
        <w:spacing w:before="125"/>
        <w:ind w:hanging="566"/>
        <w:rPr>
          <w:rFonts w:ascii="Tahoma" w:hAnsi="Tahoma" w:cs="Tahoma"/>
          <w:sz w:val="24"/>
          <w:szCs w:val="24"/>
        </w:rPr>
      </w:pPr>
      <w:r w:rsidRPr="00CF16ED">
        <w:rPr>
          <w:rFonts w:ascii="Tahoma" w:hAnsi="Tahoma" w:cs="Tahoma"/>
          <w:sz w:val="24"/>
          <w:szCs w:val="24"/>
        </w:rPr>
        <w:t>The purpose of, and the l</w:t>
      </w:r>
      <w:r w:rsidRPr="00CF16ED">
        <w:rPr>
          <w:rFonts w:ascii="Tahoma" w:hAnsi="Tahoma" w:cs="Tahoma"/>
          <w:sz w:val="24"/>
          <w:szCs w:val="24"/>
        </w:rPr>
        <w:t>egal basis for, processing the</w:t>
      </w:r>
      <w:r w:rsidRPr="00CF16ED">
        <w:rPr>
          <w:rFonts w:ascii="Tahoma" w:hAnsi="Tahoma" w:cs="Tahoma"/>
          <w:spacing w:val="-14"/>
          <w:sz w:val="24"/>
          <w:szCs w:val="24"/>
        </w:rPr>
        <w:t xml:space="preserve"> </w:t>
      </w:r>
      <w:r w:rsidRPr="00CF16ED">
        <w:rPr>
          <w:rFonts w:ascii="Tahoma" w:hAnsi="Tahoma" w:cs="Tahoma"/>
          <w:sz w:val="24"/>
          <w:szCs w:val="24"/>
        </w:rPr>
        <w:t>data.</w:t>
      </w:r>
    </w:p>
    <w:p w:rsidR="00C20A3C" w:rsidRPr="00CF16ED" w:rsidRDefault="006D01A8">
      <w:pPr>
        <w:pStyle w:val="ListParagraph"/>
        <w:numPr>
          <w:ilvl w:val="2"/>
          <w:numId w:val="1"/>
        </w:numPr>
        <w:tabs>
          <w:tab w:val="left" w:pos="2163"/>
          <w:tab w:val="left" w:pos="2164"/>
        </w:tabs>
        <w:spacing w:before="158"/>
        <w:ind w:hanging="566"/>
        <w:rPr>
          <w:rFonts w:ascii="Tahoma" w:hAnsi="Tahoma" w:cs="Tahoma"/>
          <w:sz w:val="24"/>
          <w:szCs w:val="24"/>
        </w:rPr>
      </w:pPr>
      <w:r w:rsidRPr="00CF16ED">
        <w:rPr>
          <w:rFonts w:ascii="Tahoma" w:hAnsi="Tahoma" w:cs="Tahoma"/>
          <w:sz w:val="24"/>
          <w:szCs w:val="24"/>
        </w:rPr>
        <w:t>The legitimate interests of the controller or third</w:t>
      </w:r>
      <w:r w:rsidRPr="00CF16ED">
        <w:rPr>
          <w:rFonts w:ascii="Tahoma" w:hAnsi="Tahoma" w:cs="Tahoma"/>
          <w:spacing w:val="-12"/>
          <w:sz w:val="24"/>
          <w:szCs w:val="24"/>
        </w:rPr>
        <w:t xml:space="preserve"> </w:t>
      </w:r>
      <w:r w:rsidRPr="00CF16ED">
        <w:rPr>
          <w:rFonts w:ascii="Tahoma" w:hAnsi="Tahoma" w:cs="Tahoma"/>
          <w:sz w:val="24"/>
          <w:szCs w:val="24"/>
        </w:rPr>
        <w:t>party.</w:t>
      </w:r>
    </w:p>
    <w:p w:rsidR="00C20A3C" w:rsidRDefault="006D01A8">
      <w:pPr>
        <w:pStyle w:val="ListParagraph"/>
        <w:numPr>
          <w:ilvl w:val="2"/>
          <w:numId w:val="1"/>
        </w:numPr>
        <w:tabs>
          <w:tab w:val="left" w:pos="2163"/>
          <w:tab w:val="left" w:pos="2164"/>
        </w:tabs>
        <w:spacing w:before="155"/>
        <w:ind w:hanging="566"/>
        <w:rPr>
          <w:rFonts w:ascii="Tahoma" w:hAnsi="Tahoma" w:cs="Tahoma"/>
          <w:sz w:val="24"/>
          <w:szCs w:val="24"/>
        </w:rPr>
      </w:pPr>
      <w:r w:rsidRPr="00CF16ED">
        <w:rPr>
          <w:rFonts w:ascii="Tahoma" w:hAnsi="Tahoma" w:cs="Tahoma"/>
          <w:sz w:val="24"/>
          <w:szCs w:val="24"/>
        </w:rPr>
        <w:t>Any recipient or categories of recipients of the personal</w:t>
      </w:r>
      <w:r w:rsidRPr="00CF16ED">
        <w:rPr>
          <w:rFonts w:ascii="Tahoma" w:hAnsi="Tahoma" w:cs="Tahoma"/>
          <w:spacing w:val="-7"/>
          <w:sz w:val="24"/>
          <w:szCs w:val="24"/>
        </w:rPr>
        <w:t xml:space="preserve"> </w:t>
      </w:r>
      <w:r w:rsidRPr="00CF16ED">
        <w:rPr>
          <w:rFonts w:ascii="Tahoma" w:hAnsi="Tahoma" w:cs="Tahoma"/>
          <w:sz w:val="24"/>
          <w:szCs w:val="24"/>
        </w:rPr>
        <w:t>data.</w:t>
      </w:r>
    </w:p>
    <w:p w:rsidR="00FA5351" w:rsidRPr="00CF16ED" w:rsidRDefault="00FA5351" w:rsidP="00FA5351">
      <w:pPr>
        <w:pStyle w:val="ListParagraph"/>
        <w:tabs>
          <w:tab w:val="left" w:pos="2163"/>
          <w:tab w:val="left" w:pos="2164"/>
        </w:tabs>
        <w:spacing w:before="155"/>
        <w:ind w:left="2163" w:firstLine="0"/>
        <w:rPr>
          <w:rFonts w:ascii="Tahoma" w:hAnsi="Tahoma" w:cs="Tahoma"/>
          <w:sz w:val="24"/>
          <w:szCs w:val="24"/>
        </w:rPr>
      </w:pPr>
    </w:p>
    <w:p w:rsidR="00C20A3C" w:rsidRPr="00CF16ED" w:rsidRDefault="006D01A8">
      <w:pPr>
        <w:pStyle w:val="ListParagraph"/>
        <w:numPr>
          <w:ilvl w:val="2"/>
          <w:numId w:val="1"/>
        </w:numPr>
        <w:tabs>
          <w:tab w:val="left" w:pos="2163"/>
          <w:tab w:val="left" w:pos="2164"/>
        </w:tabs>
        <w:spacing w:before="158"/>
        <w:ind w:hanging="566"/>
        <w:rPr>
          <w:rFonts w:ascii="Tahoma" w:hAnsi="Tahoma" w:cs="Tahoma"/>
          <w:sz w:val="24"/>
          <w:szCs w:val="24"/>
        </w:rPr>
      </w:pPr>
      <w:r w:rsidRPr="00CF16ED">
        <w:rPr>
          <w:rFonts w:ascii="Tahoma" w:hAnsi="Tahoma" w:cs="Tahoma"/>
          <w:sz w:val="24"/>
          <w:szCs w:val="24"/>
        </w:rPr>
        <w:t>Details of transfers to third countries and the safeguards in</w:t>
      </w:r>
      <w:r w:rsidRPr="00CF16ED">
        <w:rPr>
          <w:rFonts w:ascii="Tahoma" w:hAnsi="Tahoma" w:cs="Tahoma"/>
          <w:spacing w:val="-10"/>
          <w:sz w:val="24"/>
          <w:szCs w:val="24"/>
        </w:rPr>
        <w:t xml:space="preserve"> </w:t>
      </w:r>
      <w:r w:rsidRPr="00CF16ED">
        <w:rPr>
          <w:rFonts w:ascii="Tahoma" w:hAnsi="Tahoma" w:cs="Tahoma"/>
          <w:sz w:val="24"/>
          <w:szCs w:val="24"/>
        </w:rPr>
        <w:t>place.</w:t>
      </w:r>
    </w:p>
    <w:p w:rsidR="00C20A3C" w:rsidRDefault="006D01A8">
      <w:pPr>
        <w:pStyle w:val="ListParagraph"/>
        <w:numPr>
          <w:ilvl w:val="2"/>
          <w:numId w:val="1"/>
        </w:numPr>
        <w:tabs>
          <w:tab w:val="left" w:pos="2163"/>
          <w:tab w:val="left" w:pos="2164"/>
        </w:tabs>
        <w:spacing w:before="155"/>
        <w:ind w:hanging="566"/>
        <w:rPr>
          <w:rFonts w:ascii="Tahoma" w:hAnsi="Tahoma" w:cs="Tahoma"/>
          <w:sz w:val="24"/>
          <w:szCs w:val="24"/>
        </w:rPr>
      </w:pPr>
      <w:r w:rsidRPr="00CF16ED">
        <w:rPr>
          <w:rFonts w:ascii="Tahoma" w:hAnsi="Tahoma" w:cs="Tahoma"/>
          <w:sz w:val="24"/>
          <w:szCs w:val="24"/>
        </w:rPr>
        <w:t>The retention period of cri</w:t>
      </w:r>
      <w:r w:rsidRPr="00CF16ED">
        <w:rPr>
          <w:rFonts w:ascii="Tahoma" w:hAnsi="Tahoma" w:cs="Tahoma"/>
          <w:sz w:val="24"/>
          <w:szCs w:val="24"/>
        </w:rPr>
        <w:t>teria used to determine the retention</w:t>
      </w:r>
      <w:r w:rsidRPr="00CF16ED">
        <w:rPr>
          <w:rFonts w:ascii="Tahoma" w:hAnsi="Tahoma" w:cs="Tahoma"/>
          <w:spacing w:val="-14"/>
          <w:sz w:val="24"/>
          <w:szCs w:val="24"/>
        </w:rPr>
        <w:t xml:space="preserve"> </w:t>
      </w:r>
      <w:r w:rsidRPr="00CF16ED">
        <w:rPr>
          <w:rFonts w:ascii="Tahoma" w:hAnsi="Tahoma" w:cs="Tahoma"/>
          <w:sz w:val="24"/>
          <w:szCs w:val="24"/>
        </w:rPr>
        <w:t>period.</w:t>
      </w:r>
    </w:p>
    <w:p w:rsidR="00FA5351" w:rsidRPr="00CF16ED" w:rsidRDefault="00FA5351" w:rsidP="00FA5351">
      <w:pPr>
        <w:pStyle w:val="ListParagraph"/>
        <w:numPr>
          <w:ilvl w:val="2"/>
          <w:numId w:val="1"/>
        </w:numPr>
        <w:tabs>
          <w:tab w:val="left" w:pos="2163"/>
          <w:tab w:val="left" w:pos="2164"/>
        </w:tabs>
        <w:spacing w:before="79"/>
        <w:ind w:hanging="566"/>
        <w:rPr>
          <w:rFonts w:ascii="Tahoma" w:hAnsi="Tahoma" w:cs="Tahoma"/>
          <w:sz w:val="24"/>
          <w:szCs w:val="24"/>
        </w:rPr>
      </w:pPr>
      <w:r w:rsidRPr="00CF16ED">
        <w:rPr>
          <w:rFonts w:ascii="Tahoma" w:hAnsi="Tahoma" w:cs="Tahoma"/>
          <w:sz w:val="24"/>
          <w:szCs w:val="24"/>
        </w:rPr>
        <w:t>The existence of the data subject’s rights, including the right</w:t>
      </w:r>
      <w:r w:rsidRPr="00CF16ED">
        <w:rPr>
          <w:rFonts w:ascii="Tahoma" w:hAnsi="Tahoma" w:cs="Tahoma"/>
          <w:spacing w:val="-12"/>
          <w:sz w:val="24"/>
          <w:szCs w:val="24"/>
        </w:rPr>
        <w:t xml:space="preserve"> </w:t>
      </w:r>
      <w:r w:rsidRPr="00CF16ED">
        <w:rPr>
          <w:rFonts w:ascii="Tahoma" w:hAnsi="Tahoma" w:cs="Tahoma"/>
          <w:sz w:val="24"/>
          <w:szCs w:val="24"/>
        </w:rPr>
        <w:t>to:</w:t>
      </w:r>
    </w:p>
    <w:p w:rsidR="00FA5351" w:rsidRPr="00CF16ED" w:rsidRDefault="00FA5351" w:rsidP="00FA5351">
      <w:pPr>
        <w:pStyle w:val="ListParagraph"/>
        <w:numPr>
          <w:ilvl w:val="3"/>
          <w:numId w:val="1"/>
        </w:numPr>
        <w:tabs>
          <w:tab w:val="left" w:pos="2606"/>
        </w:tabs>
        <w:spacing w:before="155"/>
        <w:rPr>
          <w:rFonts w:ascii="Tahoma" w:hAnsi="Tahoma" w:cs="Tahoma"/>
          <w:sz w:val="24"/>
          <w:szCs w:val="24"/>
        </w:rPr>
      </w:pPr>
      <w:r w:rsidRPr="00CF16ED">
        <w:rPr>
          <w:rFonts w:ascii="Tahoma" w:hAnsi="Tahoma" w:cs="Tahoma"/>
          <w:sz w:val="24"/>
          <w:szCs w:val="24"/>
        </w:rPr>
        <w:t>Withdraw consent at any</w:t>
      </w:r>
      <w:r w:rsidRPr="00CF16ED">
        <w:rPr>
          <w:rFonts w:ascii="Tahoma" w:hAnsi="Tahoma" w:cs="Tahoma"/>
          <w:spacing w:val="-8"/>
          <w:sz w:val="24"/>
          <w:szCs w:val="24"/>
        </w:rPr>
        <w:t xml:space="preserve"> </w:t>
      </w:r>
      <w:r w:rsidRPr="00CF16ED">
        <w:rPr>
          <w:rFonts w:ascii="Tahoma" w:hAnsi="Tahoma" w:cs="Tahoma"/>
          <w:sz w:val="24"/>
          <w:szCs w:val="24"/>
        </w:rPr>
        <w:t>time.</w:t>
      </w:r>
    </w:p>
    <w:p w:rsidR="00FA5351" w:rsidRPr="00CF16ED" w:rsidRDefault="00FA5351" w:rsidP="00FA5351">
      <w:pPr>
        <w:pStyle w:val="ListParagraph"/>
        <w:numPr>
          <w:ilvl w:val="3"/>
          <w:numId w:val="1"/>
        </w:numPr>
        <w:tabs>
          <w:tab w:val="left" w:pos="2606"/>
        </w:tabs>
        <w:spacing w:before="27"/>
        <w:rPr>
          <w:rFonts w:ascii="Tahoma" w:hAnsi="Tahoma" w:cs="Tahoma"/>
          <w:sz w:val="24"/>
          <w:szCs w:val="24"/>
        </w:rPr>
      </w:pPr>
      <w:r w:rsidRPr="00CF16ED">
        <w:rPr>
          <w:rFonts w:ascii="Tahoma" w:hAnsi="Tahoma" w:cs="Tahoma"/>
          <w:sz w:val="24"/>
          <w:szCs w:val="24"/>
        </w:rPr>
        <w:t>Lodge a complaint with a supervisory</w:t>
      </w:r>
      <w:r w:rsidRPr="00CF16ED">
        <w:rPr>
          <w:rFonts w:ascii="Tahoma" w:hAnsi="Tahoma" w:cs="Tahoma"/>
          <w:spacing w:val="-6"/>
          <w:sz w:val="24"/>
          <w:szCs w:val="24"/>
        </w:rPr>
        <w:t xml:space="preserve"> </w:t>
      </w:r>
      <w:r w:rsidRPr="00CF16ED">
        <w:rPr>
          <w:rFonts w:ascii="Tahoma" w:hAnsi="Tahoma" w:cs="Tahoma"/>
          <w:sz w:val="24"/>
          <w:szCs w:val="24"/>
        </w:rPr>
        <w:t>authority.</w:t>
      </w:r>
    </w:p>
    <w:p w:rsidR="00FA5351" w:rsidRDefault="00FA5351" w:rsidP="00FA5351">
      <w:pPr>
        <w:pStyle w:val="ListParagraph"/>
        <w:numPr>
          <w:ilvl w:val="2"/>
          <w:numId w:val="1"/>
        </w:numPr>
        <w:tabs>
          <w:tab w:val="left" w:pos="2163"/>
          <w:tab w:val="left" w:pos="2164"/>
        </w:tabs>
        <w:spacing w:before="144" w:line="273" w:lineRule="auto"/>
        <w:ind w:right="495" w:hanging="566"/>
        <w:rPr>
          <w:rFonts w:ascii="Tahoma" w:hAnsi="Tahoma" w:cs="Tahoma"/>
          <w:sz w:val="24"/>
          <w:szCs w:val="24"/>
        </w:rPr>
      </w:pPr>
      <w:r w:rsidRPr="00CF16ED">
        <w:rPr>
          <w:rFonts w:ascii="Tahoma" w:hAnsi="Tahoma" w:cs="Tahoma"/>
          <w:sz w:val="24"/>
          <w:szCs w:val="24"/>
        </w:rPr>
        <w:t>The existence of automated decision making, including profiling, how decisions</w:t>
      </w:r>
      <w:r w:rsidRPr="00CF16ED">
        <w:rPr>
          <w:rFonts w:ascii="Tahoma" w:hAnsi="Tahoma" w:cs="Tahoma"/>
          <w:spacing w:val="-15"/>
          <w:sz w:val="24"/>
          <w:szCs w:val="24"/>
        </w:rPr>
        <w:t xml:space="preserve"> </w:t>
      </w:r>
      <w:r w:rsidRPr="00CF16ED">
        <w:rPr>
          <w:rFonts w:ascii="Tahoma" w:hAnsi="Tahoma" w:cs="Tahoma"/>
          <w:sz w:val="24"/>
          <w:szCs w:val="24"/>
        </w:rPr>
        <w:t>are</w:t>
      </w:r>
      <w:r w:rsidRPr="00CF16ED">
        <w:rPr>
          <w:rFonts w:ascii="Tahoma" w:hAnsi="Tahoma" w:cs="Tahoma"/>
          <w:spacing w:val="-17"/>
          <w:sz w:val="24"/>
          <w:szCs w:val="24"/>
        </w:rPr>
        <w:t xml:space="preserve"> </w:t>
      </w:r>
      <w:r w:rsidRPr="00CF16ED">
        <w:rPr>
          <w:rFonts w:ascii="Tahoma" w:hAnsi="Tahoma" w:cs="Tahoma"/>
          <w:sz w:val="24"/>
          <w:szCs w:val="24"/>
        </w:rPr>
        <w:t>made,</w:t>
      </w:r>
      <w:r w:rsidRPr="00CF16ED">
        <w:rPr>
          <w:rFonts w:ascii="Tahoma" w:hAnsi="Tahoma" w:cs="Tahoma"/>
          <w:spacing w:val="-16"/>
          <w:sz w:val="24"/>
          <w:szCs w:val="24"/>
        </w:rPr>
        <w:t xml:space="preserve"> </w:t>
      </w:r>
      <w:r w:rsidRPr="00CF16ED">
        <w:rPr>
          <w:rFonts w:ascii="Tahoma" w:hAnsi="Tahoma" w:cs="Tahoma"/>
          <w:sz w:val="24"/>
          <w:szCs w:val="24"/>
        </w:rPr>
        <w:t>the</w:t>
      </w:r>
      <w:r w:rsidRPr="00CF16ED">
        <w:rPr>
          <w:rFonts w:ascii="Tahoma" w:hAnsi="Tahoma" w:cs="Tahoma"/>
          <w:spacing w:val="-15"/>
          <w:sz w:val="24"/>
          <w:szCs w:val="24"/>
        </w:rPr>
        <w:t xml:space="preserve"> </w:t>
      </w:r>
      <w:r w:rsidRPr="00CF16ED">
        <w:rPr>
          <w:rFonts w:ascii="Tahoma" w:hAnsi="Tahoma" w:cs="Tahoma"/>
          <w:sz w:val="24"/>
          <w:szCs w:val="24"/>
        </w:rPr>
        <w:t>significance</w:t>
      </w:r>
      <w:r w:rsidRPr="00CF16ED">
        <w:rPr>
          <w:rFonts w:ascii="Tahoma" w:hAnsi="Tahoma" w:cs="Tahoma"/>
          <w:spacing w:val="-15"/>
          <w:sz w:val="24"/>
          <w:szCs w:val="24"/>
        </w:rPr>
        <w:t xml:space="preserve"> </w:t>
      </w:r>
      <w:r w:rsidRPr="00CF16ED">
        <w:rPr>
          <w:rFonts w:ascii="Tahoma" w:hAnsi="Tahoma" w:cs="Tahoma"/>
          <w:sz w:val="24"/>
          <w:szCs w:val="24"/>
        </w:rPr>
        <w:t>of</w:t>
      </w:r>
      <w:r w:rsidRPr="00CF16ED">
        <w:rPr>
          <w:rFonts w:ascii="Tahoma" w:hAnsi="Tahoma" w:cs="Tahoma"/>
          <w:spacing w:val="-16"/>
          <w:sz w:val="24"/>
          <w:szCs w:val="24"/>
        </w:rPr>
        <w:t xml:space="preserve"> </w:t>
      </w:r>
      <w:r w:rsidRPr="00CF16ED">
        <w:rPr>
          <w:rFonts w:ascii="Tahoma" w:hAnsi="Tahoma" w:cs="Tahoma"/>
          <w:sz w:val="24"/>
          <w:szCs w:val="24"/>
        </w:rPr>
        <w:t>the</w:t>
      </w:r>
      <w:r w:rsidRPr="00CF16ED">
        <w:rPr>
          <w:rFonts w:ascii="Tahoma" w:hAnsi="Tahoma" w:cs="Tahoma"/>
          <w:spacing w:val="-15"/>
          <w:sz w:val="24"/>
          <w:szCs w:val="24"/>
        </w:rPr>
        <w:t xml:space="preserve"> </w:t>
      </w:r>
      <w:r w:rsidRPr="00CF16ED">
        <w:rPr>
          <w:rFonts w:ascii="Tahoma" w:hAnsi="Tahoma" w:cs="Tahoma"/>
          <w:sz w:val="24"/>
          <w:szCs w:val="24"/>
        </w:rPr>
        <w:t>process</w:t>
      </w:r>
      <w:r w:rsidRPr="00CF16ED">
        <w:rPr>
          <w:rFonts w:ascii="Tahoma" w:hAnsi="Tahoma" w:cs="Tahoma"/>
          <w:spacing w:val="-17"/>
          <w:sz w:val="24"/>
          <w:szCs w:val="24"/>
        </w:rPr>
        <w:t xml:space="preserve"> </w:t>
      </w:r>
      <w:r w:rsidRPr="00CF16ED">
        <w:rPr>
          <w:rFonts w:ascii="Tahoma" w:hAnsi="Tahoma" w:cs="Tahoma"/>
          <w:sz w:val="24"/>
          <w:szCs w:val="24"/>
        </w:rPr>
        <w:t>and</w:t>
      </w:r>
      <w:r w:rsidRPr="00CF16ED">
        <w:rPr>
          <w:rFonts w:ascii="Tahoma" w:hAnsi="Tahoma" w:cs="Tahoma"/>
          <w:spacing w:val="-17"/>
          <w:sz w:val="24"/>
          <w:szCs w:val="24"/>
        </w:rPr>
        <w:t xml:space="preserve"> </w:t>
      </w:r>
      <w:r w:rsidRPr="00CF16ED">
        <w:rPr>
          <w:rFonts w:ascii="Tahoma" w:hAnsi="Tahoma" w:cs="Tahoma"/>
          <w:sz w:val="24"/>
          <w:szCs w:val="24"/>
        </w:rPr>
        <w:t>the</w:t>
      </w:r>
      <w:r w:rsidRPr="00CF16ED">
        <w:rPr>
          <w:rFonts w:ascii="Tahoma" w:hAnsi="Tahoma" w:cs="Tahoma"/>
          <w:spacing w:val="-15"/>
          <w:sz w:val="24"/>
          <w:szCs w:val="24"/>
        </w:rPr>
        <w:t xml:space="preserve"> </w:t>
      </w:r>
      <w:r w:rsidRPr="00CF16ED">
        <w:rPr>
          <w:rFonts w:ascii="Tahoma" w:hAnsi="Tahoma" w:cs="Tahoma"/>
          <w:sz w:val="24"/>
          <w:szCs w:val="24"/>
        </w:rPr>
        <w:t>consequences.</w:t>
      </w:r>
    </w:p>
    <w:p w:rsidR="00FA5351" w:rsidRPr="00CF16ED" w:rsidRDefault="00FA5351" w:rsidP="00FA5351">
      <w:pPr>
        <w:pStyle w:val="ListParagraph"/>
        <w:numPr>
          <w:ilvl w:val="1"/>
          <w:numId w:val="1"/>
        </w:numPr>
        <w:tabs>
          <w:tab w:val="left" w:pos="1744"/>
        </w:tabs>
        <w:spacing w:before="122" w:line="276" w:lineRule="auto"/>
        <w:ind w:right="498"/>
        <w:jc w:val="both"/>
        <w:rPr>
          <w:rFonts w:ascii="Tahoma" w:hAnsi="Tahoma" w:cs="Tahoma"/>
          <w:sz w:val="24"/>
          <w:szCs w:val="24"/>
        </w:rPr>
      </w:pPr>
      <w:r w:rsidRPr="00CF16ED">
        <w:rPr>
          <w:rFonts w:ascii="Tahoma" w:hAnsi="Tahoma" w:cs="Tahoma"/>
          <w:sz w:val="24"/>
          <w:szCs w:val="24"/>
        </w:rPr>
        <w:t>Where data is obtained directly from the data subject, information regarding whether the provision of personal data is part of a statutory or contractual requirement, as well as any possible consequences of failing to provide the personal data, will be</w:t>
      </w:r>
      <w:r w:rsidRPr="00CF16ED">
        <w:rPr>
          <w:rFonts w:ascii="Tahoma" w:hAnsi="Tahoma" w:cs="Tahoma"/>
          <w:spacing w:val="-3"/>
          <w:sz w:val="24"/>
          <w:szCs w:val="24"/>
        </w:rPr>
        <w:t xml:space="preserve"> </w:t>
      </w:r>
      <w:r w:rsidRPr="00CF16ED">
        <w:rPr>
          <w:rFonts w:ascii="Tahoma" w:hAnsi="Tahoma" w:cs="Tahoma"/>
          <w:sz w:val="24"/>
          <w:szCs w:val="24"/>
        </w:rPr>
        <w:t>provided.</w:t>
      </w:r>
    </w:p>
    <w:p w:rsidR="00FA5351" w:rsidRPr="00CF16ED" w:rsidRDefault="00FA5351" w:rsidP="00FA5351">
      <w:pPr>
        <w:pStyle w:val="ListParagraph"/>
        <w:numPr>
          <w:ilvl w:val="1"/>
          <w:numId w:val="1"/>
        </w:numPr>
        <w:tabs>
          <w:tab w:val="left" w:pos="1744"/>
        </w:tabs>
        <w:spacing w:line="276" w:lineRule="auto"/>
        <w:ind w:right="493" w:hanging="614"/>
        <w:jc w:val="both"/>
        <w:rPr>
          <w:rFonts w:ascii="Tahoma" w:hAnsi="Tahoma" w:cs="Tahoma"/>
          <w:sz w:val="24"/>
          <w:szCs w:val="24"/>
        </w:rPr>
      </w:pPr>
      <w:r w:rsidRPr="00CF16ED">
        <w:rPr>
          <w:rFonts w:ascii="Tahoma" w:hAnsi="Tahoma" w:cs="Tahoma"/>
          <w:sz w:val="24"/>
          <w:szCs w:val="24"/>
        </w:rPr>
        <w:t>Where</w:t>
      </w:r>
      <w:r w:rsidRPr="00CF16ED">
        <w:rPr>
          <w:rFonts w:ascii="Tahoma" w:hAnsi="Tahoma" w:cs="Tahoma"/>
          <w:spacing w:val="-10"/>
          <w:sz w:val="24"/>
          <w:szCs w:val="24"/>
        </w:rPr>
        <w:t xml:space="preserve"> </w:t>
      </w:r>
      <w:r w:rsidRPr="00CF16ED">
        <w:rPr>
          <w:rFonts w:ascii="Tahoma" w:hAnsi="Tahoma" w:cs="Tahoma"/>
          <w:sz w:val="24"/>
          <w:szCs w:val="24"/>
        </w:rPr>
        <w:t>data</w:t>
      </w:r>
      <w:r w:rsidRPr="00CF16ED">
        <w:rPr>
          <w:rFonts w:ascii="Tahoma" w:hAnsi="Tahoma" w:cs="Tahoma"/>
          <w:spacing w:val="-10"/>
          <w:sz w:val="24"/>
          <w:szCs w:val="24"/>
        </w:rPr>
        <w:t xml:space="preserve"> </w:t>
      </w:r>
      <w:r w:rsidRPr="00CF16ED">
        <w:rPr>
          <w:rFonts w:ascii="Tahoma" w:hAnsi="Tahoma" w:cs="Tahoma"/>
          <w:sz w:val="24"/>
          <w:szCs w:val="24"/>
        </w:rPr>
        <w:t>is</w:t>
      </w:r>
      <w:r w:rsidRPr="00CF16ED">
        <w:rPr>
          <w:rFonts w:ascii="Tahoma" w:hAnsi="Tahoma" w:cs="Tahoma"/>
          <w:spacing w:val="-12"/>
          <w:sz w:val="24"/>
          <w:szCs w:val="24"/>
        </w:rPr>
        <w:t xml:space="preserve"> </w:t>
      </w:r>
      <w:r w:rsidRPr="00CF16ED">
        <w:rPr>
          <w:rFonts w:ascii="Tahoma" w:hAnsi="Tahoma" w:cs="Tahoma"/>
          <w:sz w:val="24"/>
          <w:szCs w:val="24"/>
        </w:rPr>
        <w:t>not</w:t>
      </w:r>
      <w:r w:rsidRPr="00CF16ED">
        <w:rPr>
          <w:rFonts w:ascii="Tahoma" w:hAnsi="Tahoma" w:cs="Tahoma"/>
          <w:spacing w:val="-11"/>
          <w:sz w:val="24"/>
          <w:szCs w:val="24"/>
        </w:rPr>
        <w:t xml:space="preserve"> </w:t>
      </w:r>
      <w:r w:rsidRPr="00CF16ED">
        <w:rPr>
          <w:rFonts w:ascii="Tahoma" w:hAnsi="Tahoma" w:cs="Tahoma"/>
          <w:sz w:val="24"/>
          <w:szCs w:val="24"/>
        </w:rPr>
        <w:t>obtained</w:t>
      </w:r>
      <w:r w:rsidRPr="00CF16ED">
        <w:rPr>
          <w:rFonts w:ascii="Tahoma" w:hAnsi="Tahoma" w:cs="Tahoma"/>
          <w:spacing w:val="-11"/>
          <w:sz w:val="24"/>
          <w:szCs w:val="24"/>
        </w:rPr>
        <w:t xml:space="preserve"> </w:t>
      </w:r>
      <w:r w:rsidRPr="00CF16ED">
        <w:rPr>
          <w:rFonts w:ascii="Tahoma" w:hAnsi="Tahoma" w:cs="Tahoma"/>
          <w:sz w:val="24"/>
          <w:szCs w:val="24"/>
        </w:rPr>
        <w:t>directly</w:t>
      </w:r>
      <w:r w:rsidRPr="00CF16ED">
        <w:rPr>
          <w:rFonts w:ascii="Tahoma" w:hAnsi="Tahoma" w:cs="Tahoma"/>
          <w:spacing w:val="-15"/>
          <w:sz w:val="24"/>
          <w:szCs w:val="24"/>
        </w:rPr>
        <w:t xml:space="preserve"> </w:t>
      </w:r>
      <w:r w:rsidRPr="00CF16ED">
        <w:rPr>
          <w:rFonts w:ascii="Tahoma" w:hAnsi="Tahoma" w:cs="Tahoma"/>
          <w:sz w:val="24"/>
          <w:szCs w:val="24"/>
        </w:rPr>
        <w:t>from</w:t>
      </w:r>
      <w:r w:rsidRPr="00CF16ED">
        <w:rPr>
          <w:rFonts w:ascii="Tahoma" w:hAnsi="Tahoma" w:cs="Tahoma"/>
          <w:spacing w:val="-11"/>
          <w:sz w:val="24"/>
          <w:szCs w:val="24"/>
        </w:rPr>
        <w:t xml:space="preserve"> </w:t>
      </w:r>
      <w:r w:rsidRPr="00CF16ED">
        <w:rPr>
          <w:rFonts w:ascii="Tahoma" w:hAnsi="Tahoma" w:cs="Tahoma"/>
          <w:sz w:val="24"/>
          <w:szCs w:val="24"/>
        </w:rPr>
        <w:t>the</w:t>
      </w:r>
      <w:r w:rsidRPr="00CF16ED">
        <w:rPr>
          <w:rFonts w:ascii="Tahoma" w:hAnsi="Tahoma" w:cs="Tahoma"/>
          <w:spacing w:val="-11"/>
          <w:sz w:val="24"/>
          <w:szCs w:val="24"/>
        </w:rPr>
        <w:t xml:space="preserve"> </w:t>
      </w:r>
      <w:r w:rsidRPr="00CF16ED">
        <w:rPr>
          <w:rFonts w:ascii="Tahoma" w:hAnsi="Tahoma" w:cs="Tahoma"/>
          <w:sz w:val="24"/>
          <w:szCs w:val="24"/>
        </w:rPr>
        <w:t>data</w:t>
      </w:r>
      <w:r w:rsidRPr="00CF16ED">
        <w:rPr>
          <w:rFonts w:ascii="Tahoma" w:hAnsi="Tahoma" w:cs="Tahoma"/>
          <w:spacing w:val="-12"/>
          <w:sz w:val="24"/>
          <w:szCs w:val="24"/>
        </w:rPr>
        <w:t xml:space="preserve"> </w:t>
      </w:r>
      <w:r w:rsidRPr="00CF16ED">
        <w:rPr>
          <w:rFonts w:ascii="Tahoma" w:hAnsi="Tahoma" w:cs="Tahoma"/>
          <w:sz w:val="24"/>
          <w:szCs w:val="24"/>
        </w:rPr>
        <w:t>subject,</w:t>
      </w:r>
      <w:r w:rsidRPr="00CF16ED">
        <w:rPr>
          <w:rFonts w:ascii="Tahoma" w:hAnsi="Tahoma" w:cs="Tahoma"/>
          <w:spacing w:val="-9"/>
          <w:sz w:val="24"/>
          <w:szCs w:val="24"/>
        </w:rPr>
        <w:t xml:space="preserve"> </w:t>
      </w:r>
      <w:r w:rsidRPr="00CF16ED">
        <w:rPr>
          <w:rFonts w:ascii="Tahoma" w:hAnsi="Tahoma" w:cs="Tahoma"/>
          <w:sz w:val="24"/>
          <w:szCs w:val="24"/>
        </w:rPr>
        <w:t>information</w:t>
      </w:r>
      <w:r w:rsidRPr="00CF16ED">
        <w:rPr>
          <w:rFonts w:ascii="Tahoma" w:hAnsi="Tahoma" w:cs="Tahoma"/>
          <w:spacing w:val="-12"/>
          <w:sz w:val="24"/>
          <w:szCs w:val="24"/>
        </w:rPr>
        <w:t xml:space="preserve"> </w:t>
      </w:r>
      <w:r w:rsidRPr="00CF16ED">
        <w:rPr>
          <w:rFonts w:ascii="Tahoma" w:hAnsi="Tahoma" w:cs="Tahoma"/>
          <w:sz w:val="24"/>
          <w:szCs w:val="24"/>
        </w:rPr>
        <w:t>regarding the categories of personal data that the school holds, the source that the personal data originates from and whether it came from publicly accessible sources, will be provided.</w:t>
      </w:r>
    </w:p>
    <w:p w:rsidR="00FA5351" w:rsidRPr="00CF16ED" w:rsidRDefault="00FA5351" w:rsidP="00FA5351">
      <w:pPr>
        <w:pStyle w:val="ListParagraph"/>
        <w:numPr>
          <w:ilvl w:val="1"/>
          <w:numId w:val="1"/>
        </w:numPr>
        <w:tabs>
          <w:tab w:val="left" w:pos="1744"/>
        </w:tabs>
        <w:spacing w:line="278" w:lineRule="auto"/>
        <w:ind w:right="499" w:hanging="614"/>
        <w:jc w:val="both"/>
        <w:rPr>
          <w:rFonts w:ascii="Tahoma" w:hAnsi="Tahoma" w:cs="Tahoma"/>
          <w:sz w:val="24"/>
          <w:szCs w:val="24"/>
        </w:rPr>
      </w:pPr>
      <w:r w:rsidRPr="00CF16ED">
        <w:rPr>
          <w:rFonts w:ascii="Tahoma" w:hAnsi="Tahoma" w:cs="Tahoma"/>
          <w:sz w:val="24"/>
          <w:szCs w:val="24"/>
        </w:rPr>
        <w:t>For</w:t>
      </w:r>
      <w:r w:rsidRPr="00CF16ED">
        <w:rPr>
          <w:rFonts w:ascii="Tahoma" w:hAnsi="Tahoma" w:cs="Tahoma"/>
          <w:spacing w:val="-15"/>
          <w:sz w:val="24"/>
          <w:szCs w:val="24"/>
        </w:rPr>
        <w:t xml:space="preserve"> </w:t>
      </w:r>
      <w:r w:rsidRPr="00CF16ED">
        <w:rPr>
          <w:rFonts w:ascii="Tahoma" w:hAnsi="Tahoma" w:cs="Tahoma"/>
          <w:sz w:val="24"/>
          <w:szCs w:val="24"/>
        </w:rPr>
        <w:t>data</w:t>
      </w:r>
      <w:r w:rsidRPr="00CF16ED">
        <w:rPr>
          <w:rFonts w:ascii="Tahoma" w:hAnsi="Tahoma" w:cs="Tahoma"/>
          <w:spacing w:val="-16"/>
          <w:sz w:val="24"/>
          <w:szCs w:val="24"/>
        </w:rPr>
        <w:t xml:space="preserve"> </w:t>
      </w:r>
      <w:r w:rsidRPr="00CF16ED">
        <w:rPr>
          <w:rFonts w:ascii="Tahoma" w:hAnsi="Tahoma" w:cs="Tahoma"/>
          <w:sz w:val="24"/>
          <w:szCs w:val="24"/>
        </w:rPr>
        <w:t>obtained</w:t>
      </w:r>
      <w:r w:rsidRPr="00CF16ED">
        <w:rPr>
          <w:rFonts w:ascii="Tahoma" w:hAnsi="Tahoma" w:cs="Tahoma"/>
          <w:spacing w:val="-16"/>
          <w:sz w:val="24"/>
          <w:szCs w:val="24"/>
        </w:rPr>
        <w:t xml:space="preserve"> </w:t>
      </w:r>
      <w:r w:rsidRPr="00CF16ED">
        <w:rPr>
          <w:rFonts w:ascii="Tahoma" w:hAnsi="Tahoma" w:cs="Tahoma"/>
          <w:sz w:val="24"/>
          <w:szCs w:val="24"/>
        </w:rPr>
        <w:t>directly</w:t>
      </w:r>
      <w:r w:rsidRPr="00CF16ED">
        <w:rPr>
          <w:rFonts w:ascii="Tahoma" w:hAnsi="Tahoma" w:cs="Tahoma"/>
          <w:spacing w:val="-20"/>
          <w:sz w:val="24"/>
          <w:szCs w:val="24"/>
        </w:rPr>
        <w:t xml:space="preserve"> </w:t>
      </w:r>
      <w:r w:rsidRPr="00CF16ED">
        <w:rPr>
          <w:rFonts w:ascii="Tahoma" w:hAnsi="Tahoma" w:cs="Tahoma"/>
          <w:sz w:val="24"/>
          <w:szCs w:val="24"/>
        </w:rPr>
        <w:t>from</w:t>
      </w:r>
      <w:r w:rsidRPr="00CF16ED">
        <w:rPr>
          <w:rFonts w:ascii="Tahoma" w:hAnsi="Tahoma" w:cs="Tahoma"/>
          <w:spacing w:val="-17"/>
          <w:sz w:val="24"/>
          <w:szCs w:val="24"/>
        </w:rPr>
        <w:t xml:space="preserve"> </w:t>
      </w:r>
      <w:r w:rsidRPr="00CF16ED">
        <w:rPr>
          <w:rFonts w:ascii="Tahoma" w:hAnsi="Tahoma" w:cs="Tahoma"/>
          <w:sz w:val="24"/>
          <w:szCs w:val="24"/>
        </w:rPr>
        <w:t>the</w:t>
      </w:r>
      <w:r w:rsidRPr="00CF16ED">
        <w:rPr>
          <w:rFonts w:ascii="Tahoma" w:hAnsi="Tahoma" w:cs="Tahoma"/>
          <w:spacing w:val="-16"/>
          <w:sz w:val="24"/>
          <w:szCs w:val="24"/>
        </w:rPr>
        <w:t xml:space="preserve"> </w:t>
      </w:r>
      <w:r w:rsidRPr="00CF16ED">
        <w:rPr>
          <w:rFonts w:ascii="Tahoma" w:hAnsi="Tahoma" w:cs="Tahoma"/>
          <w:sz w:val="24"/>
          <w:szCs w:val="24"/>
        </w:rPr>
        <w:t>data</w:t>
      </w:r>
      <w:r w:rsidRPr="00CF16ED">
        <w:rPr>
          <w:rFonts w:ascii="Tahoma" w:hAnsi="Tahoma" w:cs="Tahoma"/>
          <w:spacing w:val="-19"/>
          <w:sz w:val="24"/>
          <w:szCs w:val="24"/>
        </w:rPr>
        <w:t xml:space="preserve"> </w:t>
      </w:r>
      <w:r w:rsidRPr="00CF16ED">
        <w:rPr>
          <w:rFonts w:ascii="Tahoma" w:hAnsi="Tahoma" w:cs="Tahoma"/>
          <w:sz w:val="24"/>
          <w:szCs w:val="24"/>
        </w:rPr>
        <w:t>subject,</w:t>
      </w:r>
      <w:r w:rsidRPr="00CF16ED">
        <w:rPr>
          <w:rFonts w:ascii="Tahoma" w:hAnsi="Tahoma" w:cs="Tahoma"/>
          <w:spacing w:val="-15"/>
          <w:sz w:val="24"/>
          <w:szCs w:val="24"/>
        </w:rPr>
        <w:t xml:space="preserve"> </w:t>
      </w:r>
      <w:r w:rsidRPr="00CF16ED">
        <w:rPr>
          <w:rFonts w:ascii="Tahoma" w:hAnsi="Tahoma" w:cs="Tahoma"/>
          <w:sz w:val="24"/>
          <w:szCs w:val="24"/>
        </w:rPr>
        <w:t>this</w:t>
      </w:r>
      <w:r w:rsidRPr="00CF16ED">
        <w:rPr>
          <w:rFonts w:ascii="Tahoma" w:hAnsi="Tahoma" w:cs="Tahoma"/>
          <w:spacing w:val="-16"/>
          <w:sz w:val="24"/>
          <w:szCs w:val="24"/>
        </w:rPr>
        <w:t xml:space="preserve"> </w:t>
      </w:r>
      <w:r w:rsidRPr="00CF16ED">
        <w:rPr>
          <w:rFonts w:ascii="Tahoma" w:hAnsi="Tahoma" w:cs="Tahoma"/>
          <w:sz w:val="24"/>
          <w:szCs w:val="24"/>
        </w:rPr>
        <w:t>information</w:t>
      </w:r>
      <w:r w:rsidRPr="00CF16ED">
        <w:rPr>
          <w:rFonts w:ascii="Tahoma" w:hAnsi="Tahoma" w:cs="Tahoma"/>
          <w:spacing w:val="-16"/>
          <w:sz w:val="24"/>
          <w:szCs w:val="24"/>
        </w:rPr>
        <w:t xml:space="preserve"> </w:t>
      </w:r>
      <w:r w:rsidRPr="00CF16ED">
        <w:rPr>
          <w:rFonts w:ascii="Tahoma" w:hAnsi="Tahoma" w:cs="Tahoma"/>
          <w:sz w:val="24"/>
          <w:szCs w:val="24"/>
        </w:rPr>
        <w:t>will</w:t>
      </w:r>
      <w:r w:rsidRPr="00CF16ED">
        <w:rPr>
          <w:rFonts w:ascii="Tahoma" w:hAnsi="Tahoma" w:cs="Tahoma"/>
          <w:spacing w:val="-17"/>
          <w:sz w:val="24"/>
          <w:szCs w:val="24"/>
        </w:rPr>
        <w:t xml:space="preserve"> </w:t>
      </w:r>
      <w:r w:rsidRPr="00CF16ED">
        <w:rPr>
          <w:rFonts w:ascii="Tahoma" w:hAnsi="Tahoma" w:cs="Tahoma"/>
          <w:sz w:val="24"/>
          <w:szCs w:val="24"/>
        </w:rPr>
        <w:t>be</w:t>
      </w:r>
      <w:r w:rsidRPr="00CF16ED">
        <w:rPr>
          <w:rFonts w:ascii="Tahoma" w:hAnsi="Tahoma" w:cs="Tahoma"/>
          <w:spacing w:val="-16"/>
          <w:sz w:val="24"/>
          <w:szCs w:val="24"/>
        </w:rPr>
        <w:t xml:space="preserve"> </w:t>
      </w:r>
      <w:r w:rsidRPr="00CF16ED">
        <w:rPr>
          <w:rFonts w:ascii="Tahoma" w:hAnsi="Tahoma" w:cs="Tahoma"/>
          <w:sz w:val="24"/>
          <w:szCs w:val="24"/>
        </w:rPr>
        <w:t>supplied at the time the data is</w:t>
      </w:r>
      <w:r w:rsidRPr="00CF16ED">
        <w:rPr>
          <w:rFonts w:ascii="Tahoma" w:hAnsi="Tahoma" w:cs="Tahoma"/>
          <w:spacing w:val="-9"/>
          <w:sz w:val="24"/>
          <w:szCs w:val="24"/>
        </w:rPr>
        <w:t xml:space="preserve"> </w:t>
      </w:r>
      <w:r w:rsidRPr="00CF16ED">
        <w:rPr>
          <w:rFonts w:ascii="Tahoma" w:hAnsi="Tahoma" w:cs="Tahoma"/>
          <w:sz w:val="24"/>
          <w:szCs w:val="24"/>
        </w:rPr>
        <w:t>obtained.</w:t>
      </w:r>
    </w:p>
    <w:p w:rsidR="00FA5351" w:rsidRPr="00CF16ED" w:rsidRDefault="00FA5351" w:rsidP="00FA5351">
      <w:pPr>
        <w:pStyle w:val="ListParagraph"/>
        <w:numPr>
          <w:ilvl w:val="1"/>
          <w:numId w:val="1"/>
        </w:numPr>
        <w:tabs>
          <w:tab w:val="left" w:pos="1744"/>
        </w:tabs>
        <w:spacing w:before="196" w:line="276" w:lineRule="auto"/>
        <w:ind w:right="505" w:hanging="614"/>
        <w:jc w:val="both"/>
        <w:rPr>
          <w:rFonts w:ascii="Tahoma" w:hAnsi="Tahoma" w:cs="Tahoma"/>
          <w:sz w:val="24"/>
          <w:szCs w:val="24"/>
        </w:rPr>
      </w:pPr>
      <w:r w:rsidRPr="00CF16ED">
        <w:rPr>
          <w:rFonts w:ascii="Tahoma" w:hAnsi="Tahoma" w:cs="Tahoma"/>
          <w:sz w:val="24"/>
          <w:szCs w:val="24"/>
        </w:rPr>
        <w:t>In relation to data that is not obtained directly from the data subject, this information will be</w:t>
      </w:r>
      <w:r w:rsidRPr="00CF16ED">
        <w:rPr>
          <w:rFonts w:ascii="Tahoma" w:hAnsi="Tahoma" w:cs="Tahoma"/>
          <w:spacing w:val="-1"/>
          <w:sz w:val="24"/>
          <w:szCs w:val="24"/>
        </w:rPr>
        <w:t xml:space="preserve"> </w:t>
      </w:r>
      <w:r w:rsidRPr="00CF16ED">
        <w:rPr>
          <w:rFonts w:ascii="Tahoma" w:hAnsi="Tahoma" w:cs="Tahoma"/>
          <w:sz w:val="24"/>
          <w:szCs w:val="24"/>
        </w:rPr>
        <w:t>supplied:</w:t>
      </w:r>
    </w:p>
    <w:p w:rsidR="00FA5351" w:rsidRPr="00CF16ED" w:rsidRDefault="00FA5351" w:rsidP="00FA5351">
      <w:pPr>
        <w:pStyle w:val="ListParagraph"/>
        <w:numPr>
          <w:ilvl w:val="2"/>
          <w:numId w:val="1"/>
        </w:numPr>
        <w:tabs>
          <w:tab w:val="left" w:pos="2163"/>
          <w:tab w:val="left" w:pos="2164"/>
        </w:tabs>
        <w:ind w:hanging="566"/>
        <w:rPr>
          <w:rFonts w:ascii="Tahoma" w:hAnsi="Tahoma" w:cs="Tahoma"/>
          <w:sz w:val="24"/>
          <w:szCs w:val="24"/>
        </w:rPr>
      </w:pPr>
      <w:r w:rsidRPr="00CF16ED">
        <w:rPr>
          <w:rFonts w:ascii="Tahoma" w:hAnsi="Tahoma" w:cs="Tahoma"/>
          <w:sz w:val="24"/>
          <w:szCs w:val="24"/>
        </w:rPr>
        <w:t>Within one month of having obtained the</w:t>
      </w:r>
      <w:r w:rsidRPr="00CF16ED">
        <w:rPr>
          <w:rFonts w:ascii="Tahoma" w:hAnsi="Tahoma" w:cs="Tahoma"/>
          <w:spacing w:val="-4"/>
          <w:sz w:val="24"/>
          <w:szCs w:val="24"/>
        </w:rPr>
        <w:t xml:space="preserve"> </w:t>
      </w:r>
      <w:r w:rsidRPr="00CF16ED">
        <w:rPr>
          <w:rFonts w:ascii="Tahoma" w:hAnsi="Tahoma" w:cs="Tahoma"/>
          <w:sz w:val="24"/>
          <w:szCs w:val="24"/>
        </w:rPr>
        <w:t>data.</w:t>
      </w:r>
    </w:p>
    <w:p w:rsidR="00FA5351" w:rsidRPr="00CF16ED" w:rsidRDefault="00FA5351" w:rsidP="00FA5351">
      <w:pPr>
        <w:pStyle w:val="ListParagraph"/>
        <w:numPr>
          <w:ilvl w:val="2"/>
          <w:numId w:val="1"/>
        </w:numPr>
        <w:tabs>
          <w:tab w:val="left" w:pos="2163"/>
          <w:tab w:val="left" w:pos="2164"/>
        </w:tabs>
        <w:spacing w:before="155" w:line="273" w:lineRule="auto"/>
        <w:ind w:right="902" w:hanging="566"/>
        <w:rPr>
          <w:rFonts w:ascii="Tahoma" w:hAnsi="Tahoma" w:cs="Tahoma"/>
          <w:sz w:val="24"/>
          <w:szCs w:val="24"/>
        </w:rPr>
      </w:pPr>
      <w:r w:rsidRPr="00CF16ED">
        <w:rPr>
          <w:rFonts w:ascii="Tahoma" w:hAnsi="Tahoma" w:cs="Tahoma"/>
          <w:sz w:val="24"/>
          <w:szCs w:val="24"/>
        </w:rPr>
        <w:t>If disclosure to another recipient is envisaged, at the latest, before the data are</w:t>
      </w:r>
      <w:r w:rsidRPr="00CF16ED">
        <w:rPr>
          <w:rFonts w:ascii="Tahoma" w:hAnsi="Tahoma" w:cs="Tahoma"/>
          <w:spacing w:val="-1"/>
          <w:sz w:val="24"/>
          <w:szCs w:val="24"/>
        </w:rPr>
        <w:t xml:space="preserve"> </w:t>
      </w:r>
      <w:r w:rsidRPr="00CF16ED">
        <w:rPr>
          <w:rFonts w:ascii="Tahoma" w:hAnsi="Tahoma" w:cs="Tahoma"/>
          <w:sz w:val="24"/>
          <w:szCs w:val="24"/>
        </w:rPr>
        <w:t>disclosed.</w:t>
      </w:r>
    </w:p>
    <w:p w:rsidR="00FA5351" w:rsidRPr="00CF16ED" w:rsidRDefault="00FA5351" w:rsidP="00FA5351">
      <w:pPr>
        <w:pStyle w:val="ListParagraph"/>
        <w:numPr>
          <w:ilvl w:val="2"/>
          <w:numId w:val="1"/>
        </w:numPr>
        <w:tabs>
          <w:tab w:val="left" w:pos="2163"/>
          <w:tab w:val="left" w:pos="2164"/>
        </w:tabs>
        <w:spacing w:before="122" w:line="271" w:lineRule="auto"/>
        <w:ind w:right="1053" w:hanging="566"/>
        <w:rPr>
          <w:rFonts w:ascii="Tahoma" w:hAnsi="Tahoma" w:cs="Tahoma"/>
          <w:sz w:val="24"/>
          <w:szCs w:val="24"/>
        </w:rPr>
      </w:pPr>
      <w:r w:rsidRPr="00CF16ED">
        <w:rPr>
          <w:rFonts w:ascii="Tahoma" w:hAnsi="Tahoma" w:cs="Tahoma"/>
          <w:sz w:val="24"/>
          <w:szCs w:val="24"/>
        </w:rPr>
        <w:t>If the data are used to communicate with the individual, at the latest, when the first communication takes</w:t>
      </w:r>
      <w:r w:rsidRPr="00CF16ED">
        <w:rPr>
          <w:rFonts w:ascii="Tahoma" w:hAnsi="Tahoma" w:cs="Tahoma"/>
          <w:spacing w:val="-1"/>
          <w:sz w:val="24"/>
          <w:szCs w:val="24"/>
        </w:rPr>
        <w:t xml:space="preserve"> </w:t>
      </w:r>
      <w:r w:rsidRPr="00CF16ED">
        <w:rPr>
          <w:rFonts w:ascii="Tahoma" w:hAnsi="Tahoma" w:cs="Tahoma"/>
          <w:sz w:val="24"/>
          <w:szCs w:val="24"/>
        </w:rPr>
        <w:t>place.</w:t>
      </w:r>
    </w:p>
    <w:p w:rsidR="00FA5351" w:rsidRPr="00CF16ED" w:rsidRDefault="00FA5351" w:rsidP="00FA5351">
      <w:pPr>
        <w:pStyle w:val="ListParagraph"/>
        <w:tabs>
          <w:tab w:val="left" w:pos="2163"/>
          <w:tab w:val="left" w:pos="2164"/>
        </w:tabs>
        <w:spacing w:before="144" w:line="273" w:lineRule="auto"/>
        <w:ind w:left="2163" w:right="495" w:firstLine="0"/>
        <w:rPr>
          <w:rFonts w:ascii="Tahoma" w:hAnsi="Tahoma" w:cs="Tahoma"/>
          <w:sz w:val="24"/>
          <w:szCs w:val="24"/>
        </w:rPr>
      </w:pPr>
    </w:p>
    <w:p w:rsidR="00FA5351" w:rsidRPr="00CF16ED" w:rsidRDefault="00FA5351" w:rsidP="00FA5351">
      <w:pPr>
        <w:pStyle w:val="ListParagraph"/>
        <w:tabs>
          <w:tab w:val="left" w:pos="2163"/>
          <w:tab w:val="left" w:pos="2164"/>
        </w:tabs>
        <w:spacing w:before="155"/>
        <w:ind w:left="2163" w:firstLine="0"/>
        <w:rPr>
          <w:rFonts w:ascii="Tahoma" w:hAnsi="Tahoma" w:cs="Tahoma"/>
          <w:sz w:val="24"/>
          <w:szCs w:val="24"/>
        </w:rPr>
      </w:pPr>
    </w:p>
    <w:p w:rsidR="00C20A3C" w:rsidRDefault="00C20A3C">
      <w:pPr>
        <w:rPr>
          <w:rFonts w:ascii="Tahoma" w:hAnsi="Tahoma" w:cs="Tahoma"/>
          <w:sz w:val="24"/>
          <w:szCs w:val="24"/>
        </w:rPr>
      </w:pPr>
    </w:p>
    <w:p w:rsidR="00FA5351" w:rsidRPr="00CF16ED" w:rsidRDefault="00FA5351">
      <w:pPr>
        <w:rPr>
          <w:rFonts w:ascii="Tahoma" w:hAnsi="Tahoma" w:cs="Tahoma"/>
          <w:sz w:val="24"/>
          <w:szCs w:val="24"/>
        </w:rPr>
        <w:sectPr w:rsidR="00FA5351" w:rsidRPr="00CF16ED" w:rsidSect="00F46DDD">
          <w:type w:val="continuous"/>
          <w:pgSz w:w="11910" w:h="16840"/>
          <w:pgMar w:top="1580" w:right="940" w:bottom="280" w:left="1120" w:header="720" w:footer="720" w:gutter="0"/>
          <w:cols w:space="720"/>
        </w:sectPr>
      </w:pPr>
    </w:p>
    <w:p w:rsidR="00C20A3C" w:rsidRPr="00CF16ED" w:rsidRDefault="006D01A8">
      <w:pPr>
        <w:pStyle w:val="Heading1"/>
        <w:numPr>
          <w:ilvl w:val="0"/>
          <w:numId w:val="1"/>
        </w:numPr>
        <w:tabs>
          <w:tab w:val="left" w:pos="681"/>
        </w:tabs>
        <w:spacing w:before="127"/>
        <w:rPr>
          <w:rFonts w:ascii="Tahoma" w:hAnsi="Tahoma" w:cs="Tahoma"/>
          <w:sz w:val="24"/>
          <w:szCs w:val="24"/>
        </w:rPr>
      </w:pPr>
      <w:bookmarkStart w:id="9" w:name="_bookmark9"/>
      <w:bookmarkEnd w:id="9"/>
      <w:r w:rsidRPr="00CF16ED">
        <w:rPr>
          <w:rFonts w:ascii="Tahoma" w:hAnsi="Tahoma" w:cs="Tahoma"/>
          <w:sz w:val="24"/>
          <w:szCs w:val="24"/>
        </w:rPr>
        <w:t>T</w:t>
      </w:r>
      <w:r w:rsidRPr="00CF16ED">
        <w:rPr>
          <w:rFonts w:ascii="Tahoma" w:hAnsi="Tahoma" w:cs="Tahoma"/>
          <w:sz w:val="24"/>
          <w:szCs w:val="24"/>
        </w:rPr>
        <w:t>he right of</w:t>
      </w:r>
      <w:r w:rsidRPr="00CF16ED">
        <w:rPr>
          <w:rFonts w:ascii="Tahoma" w:hAnsi="Tahoma" w:cs="Tahoma"/>
          <w:spacing w:val="-1"/>
          <w:sz w:val="24"/>
          <w:szCs w:val="24"/>
        </w:rPr>
        <w:t xml:space="preserve"> </w:t>
      </w:r>
      <w:r w:rsidRPr="00CF16ED">
        <w:rPr>
          <w:rFonts w:ascii="Tahoma" w:hAnsi="Tahoma" w:cs="Tahoma"/>
          <w:sz w:val="24"/>
          <w:szCs w:val="24"/>
        </w:rPr>
        <w:t>access</w:t>
      </w:r>
    </w:p>
    <w:p w:rsidR="00C20A3C" w:rsidRPr="00CF16ED" w:rsidRDefault="006D01A8">
      <w:pPr>
        <w:pStyle w:val="ListParagraph"/>
        <w:numPr>
          <w:ilvl w:val="1"/>
          <w:numId w:val="1"/>
        </w:numPr>
        <w:tabs>
          <w:tab w:val="left" w:pos="1744"/>
        </w:tabs>
        <w:spacing w:before="248" w:line="276" w:lineRule="auto"/>
        <w:ind w:right="495" w:hanging="614"/>
        <w:jc w:val="both"/>
        <w:rPr>
          <w:rFonts w:ascii="Tahoma" w:hAnsi="Tahoma" w:cs="Tahoma"/>
          <w:sz w:val="24"/>
          <w:szCs w:val="24"/>
        </w:rPr>
      </w:pPr>
      <w:r w:rsidRPr="00CF16ED">
        <w:rPr>
          <w:rFonts w:ascii="Tahoma" w:hAnsi="Tahoma" w:cs="Tahoma"/>
          <w:sz w:val="24"/>
          <w:szCs w:val="24"/>
        </w:rPr>
        <w:t xml:space="preserve">Individuals have the right </w:t>
      </w:r>
      <w:r w:rsidRPr="00CF16ED">
        <w:rPr>
          <w:rFonts w:ascii="Tahoma" w:hAnsi="Tahoma" w:cs="Tahoma"/>
          <w:sz w:val="24"/>
          <w:szCs w:val="24"/>
        </w:rPr>
        <w:t>to obtain confirmation that their data is being processed.</w:t>
      </w:r>
    </w:p>
    <w:p w:rsidR="00C20A3C" w:rsidRPr="00CF16ED" w:rsidRDefault="006D01A8">
      <w:pPr>
        <w:pStyle w:val="ListParagraph"/>
        <w:numPr>
          <w:ilvl w:val="1"/>
          <w:numId w:val="1"/>
        </w:numPr>
        <w:tabs>
          <w:tab w:val="left" w:pos="1744"/>
        </w:tabs>
        <w:spacing w:line="276" w:lineRule="auto"/>
        <w:ind w:right="495" w:hanging="614"/>
        <w:jc w:val="both"/>
        <w:rPr>
          <w:rFonts w:ascii="Tahoma" w:hAnsi="Tahoma" w:cs="Tahoma"/>
          <w:sz w:val="24"/>
          <w:szCs w:val="24"/>
        </w:rPr>
      </w:pPr>
      <w:r w:rsidRPr="00CF16ED">
        <w:rPr>
          <w:rFonts w:ascii="Tahoma" w:hAnsi="Tahoma" w:cs="Tahoma"/>
          <w:sz w:val="24"/>
          <w:szCs w:val="24"/>
        </w:rPr>
        <w:t>Individuals have the right to submit a subject access request (SAR) to gain access</w:t>
      </w:r>
      <w:r w:rsidRPr="00CF16ED">
        <w:rPr>
          <w:rFonts w:ascii="Tahoma" w:hAnsi="Tahoma" w:cs="Tahoma"/>
          <w:spacing w:val="-10"/>
          <w:sz w:val="24"/>
          <w:szCs w:val="24"/>
        </w:rPr>
        <w:t xml:space="preserve"> </w:t>
      </w:r>
      <w:r w:rsidRPr="00CF16ED">
        <w:rPr>
          <w:rFonts w:ascii="Tahoma" w:hAnsi="Tahoma" w:cs="Tahoma"/>
          <w:sz w:val="24"/>
          <w:szCs w:val="24"/>
        </w:rPr>
        <w:t>to</w:t>
      </w:r>
      <w:r w:rsidRPr="00CF16ED">
        <w:rPr>
          <w:rFonts w:ascii="Tahoma" w:hAnsi="Tahoma" w:cs="Tahoma"/>
          <w:spacing w:val="-10"/>
          <w:sz w:val="24"/>
          <w:szCs w:val="24"/>
        </w:rPr>
        <w:t xml:space="preserve"> </w:t>
      </w:r>
      <w:r w:rsidRPr="00CF16ED">
        <w:rPr>
          <w:rFonts w:ascii="Tahoma" w:hAnsi="Tahoma" w:cs="Tahoma"/>
          <w:sz w:val="24"/>
          <w:szCs w:val="24"/>
        </w:rPr>
        <w:t>their</w:t>
      </w:r>
      <w:r w:rsidRPr="00CF16ED">
        <w:rPr>
          <w:rFonts w:ascii="Tahoma" w:hAnsi="Tahoma" w:cs="Tahoma"/>
          <w:spacing w:val="-9"/>
          <w:sz w:val="24"/>
          <w:szCs w:val="24"/>
        </w:rPr>
        <w:t xml:space="preserve"> </w:t>
      </w:r>
      <w:r w:rsidRPr="00CF16ED">
        <w:rPr>
          <w:rFonts w:ascii="Tahoma" w:hAnsi="Tahoma" w:cs="Tahoma"/>
          <w:sz w:val="24"/>
          <w:szCs w:val="24"/>
        </w:rPr>
        <w:t>personal</w:t>
      </w:r>
      <w:r w:rsidRPr="00CF16ED">
        <w:rPr>
          <w:rFonts w:ascii="Tahoma" w:hAnsi="Tahoma" w:cs="Tahoma"/>
          <w:spacing w:val="-11"/>
          <w:sz w:val="24"/>
          <w:szCs w:val="24"/>
        </w:rPr>
        <w:t xml:space="preserve"> </w:t>
      </w:r>
      <w:r w:rsidRPr="00CF16ED">
        <w:rPr>
          <w:rFonts w:ascii="Tahoma" w:hAnsi="Tahoma" w:cs="Tahoma"/>
          <w:sz w:val="24"/>
          <w:szCs w:val="24"/>
        </w:rPr>
        <w:t>data</w:t>
      </w:r>
      <w:r w:rsidRPr="00CF16ED">
        <w:rPr>
          <w:rFonts w:ascii="Tahoma" w:hAnsi="Tahoma" w:cs="Tahoma"/>
          <w:spacing w:val="-8"/>
          <w:sz w:val="24"/>
          <w:szCs w:val="24"/>
        </w:rPr>
        <w:t xml:space="preserve"> </w:t>
      </w:r>
      <w:r w:rsidRPr="00CF16ED">
        <w:rPr>
          <w:rFonts w:ascii="Tahoma" w:hAnsi="Tahoma" w:cs="Tahoma"/>
          <w:sz w:val="24"/>
          <w:szCs w:val="24"/>
        </w:rPr>
        <w:t>in</w:t>
      </w:r>
      <w:r w:rsidRPr="00CF16ED">
        <w:rPr>
          <w:rFonts w:ascii="Tahoma" w:hAnsi="Tahoma" w:cs="Tahoma"/>
          <w:spacing w:val="-10"/>
          <w:sz w:val="24"/>
          <w:szCs w:val="24"/>
        </w:rPr>
        <w:t xml:space="preserve"> </w:t>
      </w:r>
      <w:r w:rsidRPr="00CF16ED">
        <w:rPr>
          <w:rFonts w:ascii="Tahoma" w:hAnsi="Tahoma" w:cs="Tahoma"/>
          <w:sz w:val="24"/>
          <w:szCs w:val="24"/>
        </w:rPr>
        <w:t>order</w:t>
      </w:r>
      <w:r w:rsidRPr="00CF16ED">
        <w:rPr>
          <w:rFonts w:ascii="Tahoma" w:hAnsi="Tahoma" w:cs="Tahoma"/>
          <w:spacing w:val="-9"/>
          <w:sz w:val="24"/>
          <w:szCs w:val="24"/>
        </w:rPr>
        <w:t xml:space="preserve"> </w:t>
      </w:r>
      <w:r w:rsidRPr="00CF16ED">
        <w:rPr>
          <w:rFonts w:ascii="Tahoma" w:hAnsi="Tahoma" w:cs="Tahoma"/>
          <w:sz w:val="24"/>
          <w:szCs w:val="24"/>
        </w:rPr>
        <w:t>to</w:t>
      </w:r>
      <w:r w:rsidRPr="00CF16ED">
        <w:rPr>
          <w:rFonts w:ascii="Tahoma" w:hAnsi="Tahoma" w:cs="Tahoma"/>
          <w:spacing w:val="-10"/>
          <w:sz w:val="24"/>
          <w:szCs w:val="24"/>
        </w:rPr>
        <w:t xml:space="preserve"> </w:t>
      </w:r>
      <w:r w:rsidRPr="00CF16ED">
        <w:rPr>
          <w:rFonts w:ascii="Tahoma" w:hAnsi="Tahoma" w:cs="Tahoma"/>
          <w:sz w:val="24"/>
          <w:szCs w:val="24"/>
        </w:rPr>
        <w:t>verify</w:t>
      </w:r>
      <w:r w:rsidRPr="00CF16ED">
        <w:rPr>
          <w:rFonts w:ascii="Tahoma" w:hAnsi="Tahoma" w:cs="Tahoma"/>
          <w:spacing w:val="-10"/>
          <w:sz w:val="24"/>
          <w:szCs w:val="24"/>
        </w:rPr>
        <w:t xml:space="preserve"> </w:t>
      </w:r>
      <w:r w:rsidRPr="00CF16ED">
        <w:rPr>
          <w:rFonts w:ascii="Tahoma" w:hAnsi="Tahoma" w:cs="Tahoma"/>
          <w:sz w:val="24"/>
          <w:szCs w:val="24"/>
        </w:rPr>
        <w:t>the</w:t>
      </w:r>
      <w:r w:rsidRPr="00CF16ED">
        <w:rPr>
          <w:rFonts w:ascii="Tahoma" w:hAnsi="Tahoma" w:cs="Tahoma"/>
          <w:spacing w:val="-13"/>
          <w:sz w:val="24"/>
          <w:szCs w:val="24"/>
        </w:rPr>
        <w:t xml:space="preserve"> </w:t>
      </w:r>
      <w:r w:rsidRPr="00CF16ED">
        <w:rPr>
          <w:rFonts w:ascii="Tahoma" w:hAnsi="Tahoma" w:cs="Tahoma"/>
          <w:sz w:val="24"/>
          <w:szCs w:val="24"/>
        </w:rPr>
        <w:t>lawfulness</w:t>
      </w:r>
      <w:r w:rsidRPr="00CF16ED">
        <w:rPr>
          <w:rFonts w:ascii="Tahoma" w:hAnsi="Tahoma" w:cs="Tahoma"/>
          <w:spacing w:val="-10"/>
          <w:sz w:val="24"/>
          <w:szCs w:val="24"/>
        </w:rPr>
        <w:t xml:space="preserve"> </w:t>
      </w:r>
      <w:r w:rsidRPr="00CF16ED">
        <w:rPr>
          <w:rFonts w:ascii="Tahoma" w:hAnsi="Tahoma" w:cs="Tahoma"/>
          <w:sz w:val="24"/>
          <w:szCs w:val="24"/>
        </w:rPr>
        <w:t>of</w:t>
      </w:r>
      <w:r w:rsidRPr="00CF16ED">
        <w:rPr>
          <w:rFonts w:ascii="Tahoma" w:hAnsi="Tahoma" w:cs="Tahoma"/>
          <w:spacing w:val="-9"/>
          <w:sz w:val="24"/>
          <w:szCs w:val="24"/>
        </w:rPr>
        <w:t xml:space="preserve"> </w:t>
      </w:r>
      <w:r w:rsidRPr="00CF16ED">
        <w:rPr>
          <w:rFonts w:ascii="Tahoma" w:hAnsi="Tahoma" w:cs="Tahoma"/>
          <w:sz w:val="24"/>
          <w:szCs w:val="24"/>
        </w:rPr>
        <w:t>the</w:t>
      </w:r>
      <w:r w:rsidRPr="00CF16ED">
        <w:rPr>
          <w:rFonts w:ascii="Tahoma" w:hAnsi="Tahoma" w:cs="Tahoma"/>
          <w:spacing w:val="-11"/>
          <w:sz w:val="24"/>
          <w:szCs w:val="24"/>
        </w:rPr>
        <w:t xml:space="preserve"> </w:t>
      </w:r>
      <w:r w:rsidRPr="00CF16ED">
        <w:rPr>
          <w:rFonts w:ascii="Tahoma" w:hAnsi="Tahoma" w:cs="Tahoma"/>
          <w:sz w:val="24"/>
          <w:szCs w:val="24"/>
        </w:rPr>
        <w:t>processing.</w:t>
      </w:r>
    </w:p>
    <w:p w:rsidR="00C20A3C" w:rsidRPr="00CF16ED" w:rsidRDefault="006D01A8">
      <w:pPr>
        <w:pStyle w:val="ListParagraph"/>
        <w:numPr>
          <w:ilvl w:val="1"/>
          <w:numId w:val="1"/>
        </w:numPr>
        <w:tabs>
          <w:tab w:val="left" w:pos="1744"/>
        </w:tabs>
        <w:spacing w:before="201" w:line="276" w:lineRule="auto"/>
        <w:ind w:right="496" w:hanging="614"/>
        <w:jc w:val="both"/>
        <w:rPr>
          <w:rFonts w:ascii="Tahoma" w:hAnsi="Tahoma" w:cs="Tahoma"/>
          <w:sz w:val="24"/>
          <w:szCs w:val="24"/>
        </w:rPr>
      </w:pPr>
      <w:r w:rsidRPr="00CF16ED">
        <w:rPr>
          <w:rFonts w:ascii="Tahoma" w:hAnsi="Tahoma" w:cs="Tahoma"/>
          <w:sz w:val="24"/>
          <w:szCs w:val="24"/>
        </w:rPr>
        <w:t>The school will verify the identity of</w:t>
      </w:r>
      <w:r w:rsidRPr="00CF16ED">
        <w:rPr>
          <w:rFonts w:ascii="Tahoma" w:hAnsi="Tahoma" w:cs="Tahoma"/>
          <w:sz w:val="24"/>
          <w:szCs w:val="24"/>
        </w:rPr>
        <w:t xml:space="preserve"> the person making the request before any information is</w:t>
      </w:r>
      <w:r w:rsidRPr="00CF16ED">
        <w:rPr>
          <w:rFonts w:ascii="Tahoma" w:hAnsi="Tahoma" w:cs="Tahoma"/>
          <w:spacing w:val="-3"/>
          <w:sz w:val="24"/>
          <w:szCs w:val="24"/>
        </w:rPr>
        <w:t xml:space="preserve"> </w:t>
      </w:r>
      <w:r w:rsidRPr="00CF16ED">
        <w:rPr>
          <w:rFonts w:ascii="Tahoma" w:hAnsi="Tahoma" w:cs="Tahoma"/>
          <w:sz w:val="24"/>
          <w:szCs w:val="24"/>
        </w:rPr>
        <w:t>supplied.</w:t>
      </w:r>
    </w:p>
    <w:p w:rsidR="00C20A3C" w:rsidRPr="00CF16ED" w:rsidRDefault="006D01A8">
      <w:pPr>
        <w:pStyle w:val="ListParagraph"/>
        <w:numPr>
          <w:ilvl w:val="1"/>
          <w:numId w:val="1"/>
        </w:numPr>
        <w:tabs>
          <w:tab w:val="left" w:pos="1744"/>
        </w:tabs>
        <w:spacing w:line="276" w:lineRule="auto"/>
        <w:ind w:right="498" w:hanging="614"/>
        <w:jc w:val="both"/>
        <w:rPr>
          <w:rFonts w:ascii="Tahoma" w:hAnsi="Tahoma" w:cs="Tahoma"/>
          <w:sz w:val="24"/>
          <w:szCs w:val="24"/>
        </w:rPr>
      </w:pPr>
      <w:r w:rsidRPr="00CF16ED">
        <w:rPr>
          <w:rFonts w:ascii="Tahoma" w:hAnsi="Tahoma" w:cs="Tahoma"/>
          <w:sz w:val="24"/>
          <w:szCs w:val="24"/>
        </w:rPr>
        <w:t>A copy of the information will be supplied to the individual free of charge; however,</w:t>
      </w:r>
      <w:r w:rsidRPr="00CF16ED">
        <w:rPr>
          <w:rFonts w:ascii="Tahoma" w:hAnsi="Tahoma" w:cs="Tahoma"/>
          <w:spacing w:val="-7"/>
          <w:sz w:val="24"/>
          <w:szCs w:val="24"/>
        </w:rPr>
        <w:t xml:space="preserve"> </w:t>
      </w:r>
      <w:r w:rsidRPr="00CF16ED">
        <w:rPr>
          <w:rFonts w:ascii="Tahoma" w:hAnsi="Tahoma" w:cs="Tahoma"/>
          <w:sz w:val="24"/>
          <w:szCs w:val="24"/>
        </w:rPr>
        <w:t>the</w:t>
      </w:r>
      <w:r w:rsidRPr="00CF16ED">
        <w:rPr>
          <w:rFonts w:ascii="Tahoma" w:hAnsi="Tahoma" w:cs="Tahoma"/>
          <w:spacing w:val="-9"/>
          <w:sz w:val="24"/>
          <w:szCs w:val="24"/>
        </w:rPr>
        <w:t xml:space="preserve"> </w:t>
      </w:r>
      <w:r w:rsidRPr="00CF16ED">
        <w:rPr>
          <w:rFonts w:ascii="Tahoma" w:hAnsi="Tahoma" w:cs="Tahoma"/>
          <w:sz w:val="24"/>
          <w:szCs w:val="24"/>
        </w:rPr>
        <w:t>school</w:t>
      </w:r>
      <w:r w:rsidRPr="00CF16ED">
        <w:rPr>
          <w:rFonts w:ascii="Tahoma" w:hAnsi="Tahoma" w:cs="Tahoma"/>
          <w:spacing w:val="-12"/>
          <w:sz w:val="24"/>
          <w:szCs w:val="24"/>
        </w:rPr>
        <w:t xml:space="preserve"> </w:t>
      </w:r>
      <w:r w:rsidRPr="00CF16ED">
        <w:rPr>
          <w:rFonts w:ascii="Tahoma" w:hAnsi="Tahoma" w:cs="Tahoma"/>
          <w:sz w:val="24"/>
          <w:szCs w:val="24"/>
        </w:rPr>
        <w:t>may</w:t>
      </w:r>
      <w:r w:rsidRPr="00CF16ED">
        <w:rPr>
          <w:rFonts w:ascii="Tahoma" w:hAnsi="Tahoma" w:cs="Tahoma"/>
          <w:spacing w:val="-11"/>
          <w:sz w:val="24"/>
          <w:szCs w:val="24"/>
        </w:rPr>
        <w:t xml:space="preserve"> </w:t>
      </w:r>
      <w:r w:rsidRPr="00CF16ED">
        <w:rPr>
          <w:rFonts w:ascii="Tahoma" w:hAnsi="Tahoma" w:cs="Tahoma"/>
          <w:sz w:val="24"/>
          <w:szCs w:val="24"/>
        </w:rPr>
        <w:t>impose</w:t>
      </w:r>
      <w:r w:rsidRPr="00CF16ED">
        <w:rPr>
          <w:rFonts w:ascii="Tahoma" w:hAnsi="Tahoma" w:cs="Tahoma"/>
          <w:spacing w:val="-9"/>
          <w:sz w:val="24"/>
          <w:szCs w:val="24"/>
        </w:rPr>
        <w:t xml:space="preserve"> </w:t>
      </w:r>
      <w:r w:rsidRPr="00CF16ED">
        <w:rPr>
          <w:rFonts w:ascii="Tahoma" w:hAnsi="Tahoma" w:cs="Tahoma"/>
          <w:sz w:val="24"/>
          <w:szCs w:val="24"/>
        </w:rPr>
        <w:t>a</w:t>
      </w:r>
      <w:r w:rsidRPr="00CF16ED">
        <w:rPr>
          <w:rFonts w:ascii="Tahoma" w:hAnsi="Tahoma" w:cs="Tahoma"/>
          <w:spacing w:val="-9"/>
          <w:sz w:val="24"/>
          <w:szCs w:val="24"/>
        </w:rPr>
        <w:t xml:space="preserve"> </w:t>
      </w:r>
      <w:r w:rsidRPr="00CF16ED">
        <w:rPr>
          <w:rFonts w:ascii="Tahoma" w:hAnsi="Tahoma" w:cs="Tahoma"/>
          <w:sz w:val="24"/>
          <w:szCs w:val="24"/>
        </w:rPr>
        <w:t>‘reasonable</w:t>
      </w:r>
      <w:r w:rsidRPr="00CF16ED">
        <w:rPr>
          <w:rFonts w:ascii="Tahoma" w:hAnsi="Tahoma" w:cs="Tahoma"/>
          <w:spacing w:val="-11"/>
          <w:sz w:val="24"/>
          <w:szCs w:val="24"/>
        </w:rPr>
        <w:t xml:space="preserve"> </w:t>
      </w:r>
      <w:r w:rsidRPr="00CF16ED">
        <w:rPr>
          <w:rFonts w:ascii="Tahoma" w:hAnsi="Tahoma" w:cs="Tahoma"/>
          <w:sz w:val="24"/>
          <w:szCs w:val="24"/>
        </w:rPr>
        <w:t>fee’</w:t>
      </w:r>
      <w:r w:rsidRPr="00CF16ED">
        <w:rPr>
          <w:rFonts w:ascii="Tahoma" w:hAnsi="Tahoma" w:cs="Tahoma"/>
          <w:spacing w:val="-10"/>
          <w:sz w:val="24"/>
          <w:szCs w:val="24"/>
        </w:rPr>
        <w:t xml:space="preserve"> </w:t>
      </w:r>
      <w:r w:rsidRPr="00CF16ED">
        <w:rPr>
          <w:rFonts w:ascii="Tahoma" w:hAnsi="Tahoma" w:cs="Tahoma"/>
          <w:sz w:val="24"/>
          <w:szCs w:val="24"/>
        </w:rPr>
        <w:t>to</w:t>
      </w:r>
      <w:r w:rsidRPr="00CF16ED">
        <w:rPr>
          <w:rFonts w:ascii="Tahoma" w:hAnsi="Tahoma" w:cs="Tahoma"/>
          <w:spacing w:val="-9"/>
          <w:sz w:val="24"/>
          <w:szCs w:val="24"/>
        </w:rPr>
        <w:t xml:space="preserve"> </w:t>
      </w:r>
      <w:r w:rsidRPr="00CF16ED">
        <w:rPr>
          <w:rFonts w:ascii="Tahoma" w:hAnsi="Tahoma" w:cs="Tahoma"/>
          <w:sz w:val="24"/>
          <w:szCs w:val="24"/>
        </w:rPr>
        <w:t>comply</w:t>
      </w:r>
      <w:r w:rsidRPr="00CF16ED">
        <w:rPr>
          <w:rFonts w:ascii="Tahoma" w:hAnsi="Tahoma" w:cs="Tahoma"/>
          <w:spacing w:val="-11"/>
          <w:sz w:val="24"/>
          <w:szCs w:val="24"/>
        </w:rPr>
        <w:t xml:space="preserve"> </w:t>
      </w:r>
      <w:r w:rsidRPr="00CF16ED">
        <w:rPr>
          <w:rFonts w:ascii="Tahoma" w:hAnsi="Tahoma" w:cs="Tahoma"/>
          <w:sz w:val="24"/>
          <w:szCs w:val="24"/>
        </w:rPr>
        <w:t>with</w:t>
      </w:r>
      <w:r w:rsidRPr="00CF16ED">
        <w:rPr>
          <w:rFonts w:ascii="Tahoma" w:hAnsi="Tahoma" w:cs="Tahoma"/>
          <w:spacing w:val="-9"/>
          <w:sz w:val="24"/>
          <w:szCs w:val="24"/>
        </w:rPr>
        <w:t xml:space="preserve"> </w:t>
      </w:r>
      <w:r w:rsidRPr="00CF16ED">
        <w:rPr>
          <w:rFonts w:ascii="Tahoma" w:hAnsi="Tahoma" w:cs="Tahoma"/>
          <w:sz w:val="24"/>
          <w:szCs w:val="24"/>
        </w:rPr>
        <w:t>requests</w:t>
      </w:r>
      <w:r w:rsidRPr="00CF16ED">
        <w:rPr>
          <w:rFonts w:ascii="Tahoma" w:hAnsi="Tahoma" w:cs="Tahoma"/>
          <w:spacing w:val="-11"/>
          <w:sz w:val="24"/>
          <w:szCs w:val="24"/>
        </w:rPr>
        <w:t xml:space="preserve"> </w:t>
      </w:r>
      <w:r w:rsidRPr="00CF16ED">
        <w:rPr>
          <w:rFonts w:ascii="Tahoma" w:hAnsi="Tahoma" w:cs="Tahoma"/>
          <w:sz w:val="24"/>
          <w:szCs w:val="24"/>
        </w:rPr>
        <w:t>for further copies of the same</w:t>
      </w:r>
      <w:r w:rsidRPr="00CF16ED">
        <w:rPr>
          <w:rFonts w:ascii="Tahoma" w:hAnsi="Tahoma" w:cs="Tahoma"/>
          <w:spacing w:val="-3"/>
          <w:sz w:val="24"/>
          <w:szCs w:val="24"/>
        </w:rPr>
        <w:t xml:space="preserve"> </w:t>
      </w:r>
      <w:r w:rsidRPr="00CF16ED">
        <w:rPr>
          <w:rFonts w:ascii="Tahoma" w:hAnsi="Tahoma" w:cs="Tahoma"/>
          <w:sz w:val="24"/>
          <w:szCs w:val="24"/>
        </w:rPr>
        <w:t>information.</w:t>
      </w:r>
    </w:p>
    <w:p w:rsidR="00C20A3C" w:rsidRPr="00CF16ED" w:rsidRDefault="006D01A8">
      <w:pPr>
        <w:pStyle w:val="ListParagraph"/>
        <w:numPr>
          <w:ilvl w:val="1"/>
          <w:numId w:val="1"/>
        </w:numPr>
        <w:tabs>
          <w:tab w:val="left" w:pos="1744"/>
        </w:tabs>
        <w:spacing w:before="201" w:line="276" w:lineRule="auto"/>
        <w:ind w:right="497" w:hanging="614"/>
        <w:jc w:val="both"/>
        <w:rPr>
          <w:rFonts w:ascii="Tahoma" w:hAnsi="Tahoma" w:cs="Tahoma"/>
          <w:sz w:val="24"/>
          <w:szCs w:val="24"/>
        </w:rPr>
      </w:pPr>
      <w:r w:rsidRPr="00CF16ED">
        <w:rPr>
          <w:rFonts w:ascii="Tahoma" w:hAnsi="Tahoma" w:cs="Tahoma"/>
          <w:sz w:val="24"/>
          <w:szCs w:val="24"/>
        </w:rPr>
        <w:t>Where</w:t>
      </w:r>
      <w:r w:rsidRPr="00CF16ED">
        <w:rPr>
          <w:rFonts w:ascii="Tahoma" w:hAnsi="Tahoma" w:cs="Tahoma"/>
          <w:spacing w:val="-6"/>
          <w:sz w:val="24"/>
          <w:szCs w:val="24"/>
        </w:rPr>
        <w:t xml:space="preserve"> </w:t>
      </w:r>
      <w:r w:rsidRPr="00CF16ED">
        <w:rPr>
          <w:rFonts w:ascii="Tahoma" w:hAnsi="Tahoma" w:cs="Tahoma"/>
          <w:sz w:val="24"/>
          <w:szCs w:val="24"/>
        </w:rPr>
        <w:t>a</w:t>
      </w:r>
      <w:r w:rsidRPr="00CF16ED">
        <w:rPr>
          <w:rFonts w:ascii="Tahoma" w:hAnsi="Tahoma" w:cs="Tahoma"/>
          <w:spacing w:val="-6"/>
          <w:sz w:val="24"/>
          <w:szCs w:val="24"/>
        </w:rPr>
        <w:t xml:space="preserve"> </w:t>
      </w:r>
      <w:r w:rsidRPr="00CF16ED">
        <w:rPr>
          <w:rFonts w:ascii="Tahoma" w:hAnsi="Tahoma" w:cs="Tahoma"/>
          <w:sz w:val="24"/>
          <w:szCs w:val="24"/>
        </w:rPr>
        <w:t>SAR</w:t>
      </w:r>
      <w:r w:rsidRPr="00CF16ED">
        <w:rPr>
          <w:rFonts w:ascii="Tahoma" w:hAnsi="Tahoma" w:cs="Tahoma"/>
          <w:spacing w:val="-4"/>
          <w:sz w:val="24"/>
          <w:szCs w:val="24"/>
        </w:rPr>
        <w:t xml:space="preserve"> </w:t>
      </w:r>
      <w:r w:rsidRPr="00CF16ED">
        <w:rPr>
          <w:rFonts w:ascii="Tahoma" w:hAnsi="Tahoma" w:cs="Tahoma"/>
          <w:sz w:val="24"/>
          <w:szCs w:val="24"/>
        </w:rPr>
        <w:t>has</w:t>
      </w:r>
      <w:r w:rsidRPr="00CF16ED">
        <w:rPr>
          <w:rFonts w:ascii="Tahoma" w:hAnsi="Tahoma" w:cs="Tahoma"/>
          <w:spacing w:val="-6"/>
          <w:sz w:val="24"/>
          <w:szCs w:val="24"/>
        </w:rPr>
        <w:t xml:space="preserve"> </w:t>
      </w:r>
      <w:r w:rsidRPr="00CF16ED">
        <w:rPr>
          <w:rFonts w:ascii="Tahoma" w:hAnsi="Tahoma" w:cs="Tahoma"/>
          <w:sz w:val="24"/>
          <w:szCs w:val="24"/>
        </w:rPr>
        <w:t>been</w:t>
      </w:r>
      <w:r w:rsidRPr="00CF16ED">
        <w:rPr>
          <w:rFonts w:ascii="Tahoma" w:hAnsi="Tahoma" w:cs="Tahoma"/>
          <w:spacing w:val="-9"/>
          <w:sz w:val="24"/>
          <w:szCs w:val="24"/>
        </w:rPr>
        <w:t xml:space="preserve"> </w:t>
      </w:r>
      <w:r w:rsidRPr="00CF16ED">
        <w:rPr>
          <w:rFonts w:ascii="Tahoma" w:hAnsi="Tahoma" w:cs="Tahoma"/>
          <w:sz w:val="24"/>
          <w:szCs w:val="24"/>
        </w:rPr>
        <w:t>made</w:t>
      </w:r>
      <w:r w:rsidRPr="00CF16ED">
        <w:rPr>
          <w:rFonts w:ascii="Tahoma" w:hAnsi="Tahoma" w:cs="Tahoma"/>
          <w:spacing w:val="-6"/>
          <w:sz w:val="24"/>
          <w:szCs w:val="24"/>
        </w:rPr>
        <w:t xml:space="preserve"> </w:t>
      </w:r>
      <w:r w:rsidRPr="00CF16ED">
        <w:rPr>
          <w:rFonts w:ascii="Tahoma" w:hAnsi="Tahoma" w:cs="Tahoma"/>
          <w:sz w:val="24"/>
          <w:szCs w:val="24"/>
        </w:rPr>
        <w:t>electronically,</w:t>
      </w:r>
      <w:r w:rsidRPr="00CF16ED">
        <w:rPr>
          <w:rFonts w:ascii="Tahoma" w:hAnsi="Tahoma" w:cs="Tahoma"/>
          <w:spacing w:val="-5"/>
          <w:sz w:val="24"/>
          <w:szCs w:val="24"/>
        </w:rPr>
        <w:t xml:space="preserve"> </w:t>
      </w:r>
      <w:r w:rsidRPr="00CF16ED">
        <w:rPr>
          <w:rFonts w:ascii="Tahoma" w:hAnsi="Tahoma" w:cs="Tahoma"/>
          <w:sz w:val="24"/>
          <w:szCs w:val="24"/>
        </w:rPr>
        <w:t>the</w:t>
      </w:r>
      <w:r w:rsidRPr="00CF16ED">
        <w:rPr>
          <w:rFonts w:ascii="Tahoma" w:hAnsi="Tahoma" w:cs="Tahoma"/>
          <w:spacing w:val="-7"/>
          <w:sz w:val="24"/>
          <w:szCs w:val="24"/>
        </w:rPr>
        <w:t xml:space="preserve"> </w:t>
      </w:r>
      <w:r w:rsidRPr="00CF16ED">
        <w:rPr>
          <w:rFonts w:ascii="Tahoma" w:hAnsi="Tahoma" w:cs="Tahoma"/>
          <w:sz w:val="24"/>
          <w:szCs w:val="24"/>
        </w:rPr>
        <w:t>information</w:t>
      </w:r>
      <w:r w:rsidRPr="00CF16ED">
        <w:rPr>
          <w:rFonts w:ascii="Tahoma" w:hAnsi="Tahoma" w:cs="Tahoma"/>
          <w:spacing w:val="-6"/>
          <w:sz w:val="24"/>
          <w:szCs w:val="24"/>
        </w:rPr>
        <w:t xml:space="preserve"> </w:t>
      </w:r>
      <w:r w:rsidRPr="00CF16ED">
        <w:rPr>
          <w:rFonts w:ascii="Tahoma" w:hAnsi="Tahoma" w:cs="Tahoma"/>
          <w:sz w:val="24"/>
          <w:szCs w:val="24"/>
        </w:rPr>
        <w:t>will</w:t>
      </w:r>
      <w:r w:rsidRPr="00CF16ED">
        <w:rPr>
          <w:rFonts w:ascii="Tahoma" w:hAnsi="Tahoma" w:cs="Tahoma"/>
          <w:spacing w:val="-5"/>
          <w:sz w:val="24"/>
          <w:szCs w:val="24"/>
        </w:rPr>
        <w:t xml:space="preserve"> </w:t>
      </w:r>
      <w:r w:rsidRPr="00CF16ED">
        <w:rPr>
          <w:rFonts w:ascii="Tahoma" w:hAnsi="Tahoma" w:cs="Tahoma"/>
          <w:sz w:val="24"/>
          <w:szCs w:val="24"/>
        </w:rPr>
        <w:t>be</w:t>
      </w:r>
      <w:r w:rsidRPr="00CF16ED">
        <w:rPr>
          <w:rFonts w:ascii="Tahoma" w:hAnsi="Tahoma" w:cs="Tahoma"/>
          <w:spacing w:val="-4"/>
          <w:sz w:val="24"/>
          <w:szCs w:val="24"/>
        </w:rPr>
        <w:t xml:space="preserve"> </w:t>
      </w:r>
      <w:r w:rsidRPr="00CF16ED">
        <w:rPr>
          <w:rFonts w:ascii="Tahoma" w:hAnsi="Tahoma" w:cs="Tahoma"/>
          <w:sz w:val="24"/>
          <w:szCs w:val="24"/>
        </w:rPr>
        <w:t>provided</w:t>
      </w:r>
      <w:r w:rsidRPr="00CF16ED">
        <w:rPr>
          <w:rFonts w:ascii="Tahoma" w:hAnsi="Tahoma" w:cs="Tahoma"/>
          <w:spacing w:val="-4"/>
          <w:sz w:val="24"/>
          <w:szCs w:val="24"/>
        </w:rPr>
        <w:t xml:space="preserve"> </w:t>
      </w:r>
      <w:r w:rsidRPr="00CF16ED">
        <w:rPr>
          <w:rFonts w:ascii="Tahoma" w:hAnsi="Tahoma" w:cs="Tahoma"/>
          <w:sz w:val="24"/>
          <w:szCs w:val="24"/>
        </w:rPr>
        <w:t>in a commonly used electronic</w:t>
      </w:r>
      <w:r w:rsidRPr="00CF16ED">
        <w:rPr>
          <w:rFonts w:ascii="Tahoma" w:hAnsi="Tahoma" w:cs="Tahoma"/>
          <w:spacing w:val="-5"/>
          <w:sz w:val="24"/>
          <w:szCs w:val="24"/>
        </w:rPr>
        <w:t xml:space="preserve"> </w:t>
      </w:r>
      <w:r w:rsidRPr="00CF16ED">
        <w:rPr>
          <w:rFonts w:ascii="Tahoma" w:hAnsi="Tahoma" w:cs="Tahoma"/>
          <w:sz w:val="24"/>
          <w:szCs w:val="24"/>
        </w:rPr>
        <w:t>format.</w:t>
      </w:r>
    </w:p>
    <w:p w:rsidR="00C20A3C" w:rsidRPr="00CF16ED" w:rsidRDefault="006D01A8">
      <w:pPr>
        <w:pStyle w:val="ListParagraph"/>
        <w:numPr>
          <w:ilvl w:val="1"/>
          <w:numId w:val="1"/>
        </w:numPr>
        <w:tabs>
          <w:tab w:val="left" w:pos="1744"/>
        </w:tabs>
        <w:spacing w:before="198" w:line="278" w:lineRule="auto"/>
        <w:ind w:right="502" w:hanging="614"/>
        <w:jc w:val="both"/>
        <w:rPr>
          <w:rFonts w:ascii="Tahoma" w:hAnsi="Tahoma" w:cs="Tahoma"/>
          <w:sz w:val="24"/>
          <w:szCs w:val="24"/>
        </w:rPr>
      </w:pPr>
      <w:r w:rsidRPr="00CF16ED">
        <w:rPr>
          <w:rFonts w:ascii="Tahoma" w:hAnsi="Tahoma" w:cs="Tahoma"/>
          <w:sz w:val="24"/>
          <w:szCs w:val="24"/>
        </w:rPr>
        <w:t>Where</w:t>
      </w:r>
      <w:r w:rsidRPr="00CF16ED">
        <w:rPr>
          <w:rFonts w:ascii="Tahoma" w:hAnsi="Tahoma" w:cs="Tahoma"/>
          <w:spacing w:val="-11"/>
          <w:sz w:val="24"/>
          <w:szCs w:val="24"/>
        </w:rPr>
        <w:t xml:space="preserve"> </w:t>
      </w:r>
      <w:r w:rsidRPr="00CF16ED">
        <w:rPr>
          <w:rFonts w:ascii="Tahoma" w:hAnsi="Tahoma" w:cs="Tahoma"/>
          <w:sz w:val="24"/>
          <w:szCs w:val="24"/>
        </w:rPr>
        <w:t>a</w:t>
      </w:r>
      <w:r w:rsidRPr="00CF16ED">
        <w:rPr>
          <w:rFonts w:ascii="Tahoma" w:hAnsi="Tahoma" w:cs="Tahoma"/>
          <w:spacing w:val="-14"/>
          <w:sz w:val="24"/>
          <w:szCs w:val="24"/>
        </w:rPr>
        <w:t xml:space="preserve"> </w:t>
      </w:r>
      <w:r w:rsidRPr="00CF16ED">
        <w:rPr>
          <w:rFonts w:ascii="Tahoma" w:hAnsi="Tahoma" w:cs="Tahoma"/>
          <w:sz w:val="24"/>
          <w:szCs w:val="24"/>
        </w:rPr>
        <w:t>request</w:t>
      </w:r>
      <w:r w:rsidRPr="00CF16ED">
        <w:rPr>
          <w:rFonts w:ascii="Tahoma" w:hAnsi="Tahoma" w:cs="Tahoma"/>
          <w:spacing w:val="-10"/>
          <w:sz w:val="24"/>
          <w:szCs w:val="24"/>
        </w:rPr>
        <w:t xml:space="preserve"> </w:t>
      </w:r>
      <w:r w:rsidRPr="00CF16ED">
        <w:rPr>
          <w:rFonts w:ascii="Tahoma" w:hAnsi="Tahoma" w:cs="Tahoma"/>
          <w:sz w:val="24"/>
          <w:szCs w:val="24"/>
        </w:rPr>
        <w:t>is</w:t>
      </w:r>
      <w:r w:rsidRPr="00CF16ED">
        <w:rPr>
          <w:rFonts w:ascii="Tahoma" w:hAnsi="Tahoma" w:cs="Tahoma"/>
          <w:spacing w:val="-13"/>
          <w:sz w:val="24"/>
          <w:szCs w:val="24"/>
        </w:rPr>
        <w:t xml:space="preserve"> </w:t>
      </w:r>
      <w:r w:rsidRPr="00CF16ED">
        <w:rPr>
          <w:rFonts w:ascii="Tahoma" w:hAnsi="Tahoma" w:cs="Tahoma"/>
          <w:sz w:val="24"/>
          <w:szCs w:val="24"/>
        </w:rPr>
        <w:t>manifestly</w:t>
      </w:r>
      <w:r w:rsidRPr="00CF16ED">
        <w:rPr>
          <w:rFonts w:ascii="Tahoma" w:hAnsi="Tahoma" w:cs="Tahoma"/>
          <w:spacing w:val="-14"/>
          <w:sz w:val="24"/>
          <w:szCs w:val="24"/>
        </w:rPr>
        <w:t xml:space="preserve"> </w:t>
      </w:r>
      <w:r w:rsidRPr="00CF16ED">
        <w:rPr>
          <w:rFonts w:ascii="Tahoma" w:hAnsi="Tahoma" w:cs="Tahoma"/>
          <w:sz w:val="24"/>
          <w:szCs w:val="24"/>
        </w:rPr>
        <w:t>unfounded,</w:t>
      </w:r>
      <w:r w:rsidRPr="00CF16ED">
        <w:rPr>
          <w:rFonts w:ascii="Tahoma" w:hAnsi="Tahoma" w:cs="Tahoma"/>
          <w:spacing w:val="-10"/>
          <w:sz w:val="24"/>
          <w:szCs w:val="24"/>
        </w:rPr>
        <w:t xml:space="preserve"> </w:t>
      </w:r>
      <w:r w:rsidRPr="00CF16ED">
        <w:rPr>
          <w:rFonts w:ascii="Tahoma" w:hAnsi="Tahoma" w:cs="Tahoma"/>
          <w:sz w:val="24"/>
          <w:szCs w:val="24"/>
        </w:rPr>
        <w:t>excessive</w:t>
      </w:r>
      <w:r w:rsidRPr="00CF16ED">
        <w:rPr>
          <w:rFonts w:ascii="Tahoma" w:hAnsi="Tahoma" w:cs="Tahoma"/>
          <w:spacing w:val="-11"/>
          <w:sz w:val="24"/>
          <w:szCs w:val="24"/>
        </w:rPr>
        <w:t xml:space="preserve"> </w:t>
      </w:r>
      <w:r w:rsidRPr="00CF16ED">
        <w:rPr>
          <w:rFonts w:ascii="Tahoma" w:hAnsi="Tahoma" w:cs="Tahoma"/>
          <w:sz w:val="24"/>
          <w:szCs w:val="24"/>
        </w:rPr>
        <w:t>or</w:t>
      </w:r>
      <w:r w:rsidRPr="00CF16ED">
        <w:rPr>
          <w:rFonts w:ascii="Tahoma" w:hAnsi="Tahoma" w:cs="Tahoma"/>
          <w:spacing w:val="-10"/>
          <w:sz w:val="24"/>
          <w:szCs w:val="24"/>
        </w:rPr>
        <w:t xml:space="preserve"> </w:t>
      </w:r>
      <w:r w:rsidRPr="00CF16ED">
        <w:rPr>
          <w:rFonts w:ascii="Tahoma" w:hAnsi="Tahoma" w:cs="Tahoma"/>
          <w:sz w:val="24"/>
          <w:szCs w:val="24"/>
        </w:rPr>
        <w:t>repetitive,</w:t>
      </w:r>
      <w:r w:rsidRPr="00CF16ED">
        <w:rPr>
          <w:rFonts w:ascii="Tahoma" w:hAnsi="Tahoma" w:cs="Tahoma"/>
          <w:spacing w:val="-10"/>
          <w:sz w:val="24"/>
          <w:szCs w:val="24"/>
        </w:rPr>
        <w:t xml:space="preserve"> </w:t>
      </w:r>
      <w:r w:rsidRPr="00CF16ED">
        <w:rPr>
          <w:rFonts w:ascii="Tahoma" w:hAnsi="Tahoma" w:cs="Tahoma"/>
          <w:sz w:val="24"/>
          <w:szCs w:val="24"/>
        </w:rPr>
        <w:t>a</w:t>
      </w:r>
      <w:r w:rsidRPr="00CF16ED">
        <w:rPr>
          <w:rFonts w:ascii="Tahoma" w:hAnsi="Tahoma" w:cs="Tahoma"/>
          <w:spacing w:val="-13"/>
          <w:sz w:val="24"/>
          <w:szCs w:val="24"/>
        </w:rPr>
        <w:t xml:space="preserve"> </w:t>
      </w:r>
      <w:r w:rsidRPr="00CF16ED">
        <w:rPr>
          <w:rFonts w:ascii="Tahoma" w:hAnsi="Tahoma" w:cs="Tahoma"/>
          <w:sz w:val="24"/>
          <w:szCs w:val="24"/>
        </w:rPr>
        <w:t>reasonable fee will be</w:t>
      </w:r>
      <w:r w:rsidRPr="00CF16ED">
        <w:rPr>
          <w:rFonts w:ascii="Tahoma" w:hAnsi="Tahoma" w:cs="Tahoma"/>
          <w:spacing w:val="-1"/>
          <w:sz w:val="24"/>
          <w:szCs w:val="24"/>
        </w:rPr>
        <w:t xml:space="preserve"> </w:t>
      </w:r>
      <w:r w:rsidRPr="00CF16ED">
        <w:rPr>
          <w:rFonts w:ascii="Tahoma" w:hAnsi="Tahoma" w:cs="Tahoma"/>
          <w:sz w:val="24"/>
          <w:szCs w:val="24"/>
        </w:rPr>
        <w:t>charged.</w:t>
      </w:r>
    </w:p>
    <w:p w:rsidR="00C20A3C" w:rsidRDefault="006D01A8">
      <w:pPr>
        <w:pStyle w:val="ListParagraph"/>
        <w:numPr>
          <w:ilvl w:val="1"/>
          <w:numId w:val="1"/>
        </w:numPr>
        <w:tabs>
          <w:tab w:val="left" w:pos="1743"/>
          <w:tab w:val="left" w:pos="1744"/>
        </w:tabs>
        <w:spacing w:before="196"/>
        <w:ind w:hanging="614"/>
        <w:rPr>
          <w:rFonts w:ascii="Tahoma" w:hAnsi="Tahoma" w:cs="Tahoma"/>
          <w:sz w:val="24"/>
          <w:szCs w:val="24"/>
        </w:rPr>
      </w:pPr>
      <w:r w:rsidRPr="00CF16ED">
        <w:rPr>
          <w:rFonts w:ascii="Tahoma" w:hAnsi="Tahoma" w:cs="Tahoma"/>
          <w:sz w:val="24"/>
          <w:szCs w:val="24"/>
        </w:rPr>
        <w:t>All fees will be based on the administrative cost of providing the</w:t>
      </w:r>
      <w:r w:rsidRPr="00CF16ED">
        <w:rPr>
          <w:rFonts w:ascii="Tahoma" w:hAnsi="Tahoma" w:cs="Tahoma"/>
          <w:spacing w:val="-11"/>
          <w:sz w:val="24"/>
          <w:szCs w:val="24"/>
        </w:rPr>
        <w:t xml:space="preserve"> </w:t>
      </w:r>
      <w:r w:rsidRPr="00CF16ED">
        <w:rPr>
          <w:rFonts w:ascii="Tahoma" w:hAnsi="Tahoma" w:cs="Tahoma"/>
          <w:sz w:val="24"/>
          <w:szCs w:val="24"/>
        </w:rPr>
        <w:t>information.</w:t>
      </w:r>
    </w:p>
    <w:p w:rsidR="00C20A3C" w:rsidRPr="00CF16ED" w:rsidRDefault="006D01A8">
      <w:pPr>
        <w:pStyle w:val="ListParagraph"/>
        <w:numPr>
          <w:ilvl w:val="1"/>
          <w:numId w:val="1"/>
        </w:numPr>
        <w:tabs>
          <w:tab w:val="left" w:pos="1744"/>
        </w:tabs>
        <w:spacing w:before="79" w:line="276" w:lineRule="auto"/>
        <w:ind w:right="501" w:hanging="614"/>
        <w:jc w:val="both"/>
        <w:rPr>
          <w:rFonts w:ascii="Tahoma" w:hAnsi="Tahoma" w:cs="Tahoma"/>
          <w:sz w:val="24"/>
          <w:szCs w:val="24"/>
        </w:rPr>
      </w:pPr>
      <w:r w:rsidRPr="00CF16ED">
        <w:rPr>
          <w:rFonts w:ascii="Tahoma" w:hAnsi="Tahoma" w:cs="Tahoma"/>
          <w:sz w:val="24"/>
          <w:szCs w:val="24"/>
        </w:rPr>
        <w:t>All requests will be responded to without delay and at the latest, within one month of</w:t>
      </w:r>
      <w:r w:rsidRPr="00CF16ED">
        <w:rPr>
          <w:rFonts w:ascii="Tahoma" w:hAnsi="Tahoma" w:cs="Tahoma"/>
          <w:spacing w:val="-1"/>
          <w:sz w:val="24"/>
          <w:szCs w:val="24"/>
        </w:rPr>
        <w:t xml:space="preserve"> </w:t>
      </w:r>
      <w:r w:rsidRPr="00CF16ED">
        <w:rPr>
          <w:rFonts w:ascii="Tahoma" w:hAnsi="Tahoma" w:cs="Tahoma"/>
          <w:sz w:val="24"/>
          <w:szCs w:val="24"/>
        </w:rPr>
        <w:t>receipt.</w:t>
      </w:r>
    </w:p>
    <w:p w:rsidR="00C20A3C" w:rsidRPr="00CF16ED" w:rsidRDefault="006D01A8">
      <w:pPr>
        <w:pStyle w:val="ListParagraph"/>
        <w:numPr>
          <w:ilvl w:val="1"/>
          <w:numId w:val="1"/>
        </w:numPr>
        <w:tabs>
          <w:tab w:val="left" w:pos="1744"/>
        </w:tabs>
        <w:spacing w:before="201" w:line="276" w:lineRule="auto"/>
        <w:ind w:right="496" w:hanging="614"/>
        <w:jc w:val="both"/>
        <w:rPr>
          <w:rFonts w:ascii="Tahoma" w:hAnsi="Tahoma" w:cs="Tahoma"/>
          <w:sz w:val="24"/>
          <w:szCs w:val="24"/>
        </w:rPr>
      </w:pPr>
      <w:r w:rsidRPr="00CF16ED">
        <w:rPr>
          <w:rFonts w:ascii="Tahoma" w:hAnsi="Tahoma" w:cs="Tahoma"/>
          <w:sz w:val="24"/>
          <w:szCs w:val="24"/>
        </w:rPr>
        <w:t>In</w:t>
      </w:r>
      <w:r w:rsidRPr="00CF16ED">
        <w:rPr>
          <w:rFonts w:ascii="Tahoma" w:hAnsi="Tahoma" w:cs="Tahoma"/>
          <w:spacing w:val="-8"/>
          <w:sz w:val="24"/>
          <w:szCs w:val="24"/>
        </w:rPr>
        <w:t xml:space="preserve"> </w:t>
      </w:r>
      <w:r w:rsidRPr="00CF16ED">
        <w:rPr>
          <w:rFonts w:ascii="Tahoma" w:hAnsi="Tahoma" w:cs="Tahoma"/>
          <w:sz w:val="24"/>
          <w:szCs w:val="24"/>
        </w:rPr>
        <w:t>the</w:t>
      </w:r>
      <w:r w:rsidRPr="00CF16ED">
        <w:rPr>
          <w:rFonts w:ascii="Tahoma" w:hAnsi="Tahoma" w:cs="Tahoma"/>
          <w:spacing w:val="-6"/>
          <w:sz w:val="24"/>
          <w:szCs w:val="24"/>
        </w:rPr>
        <w:t xml:space="preserve"> </w:t>
      </w:r>
      <w:r w:rsidRPr="00CF16ED">
        <w:rPr>
          <w:rFonts w:ascii="Tahoma" w:hAnsi="Tahoma" w:cs="Tahoma"/>
          <w:sz w:val="24"/>
          <w:szCs w:val="24"/>
        </w:rPr>
        <w:t>event</w:t>
      </w:r>
      <w:r w:rsidRPr="00CF16ED">
        <w:rPr>
          <w:rFonts w:ascii="Tahoma" w:hAnsi="Tahoma" w:cs="Tahoma"/>
          <w:spacing w:val="-6"/>
          <w:sz w:val="24"/>
          <w:szCs w:val="24"/>
        </w:rPr>
        <w:t xml:space="preserve"> </w:t>
      </w:r>
      <w:r w:rsidRPr="00CF16ED">
        <w:rPr>
          <w:rFonts w:ascii="Tahoma" w:hAnsi="Tahoma" w:cs="Tahoma"/>
          <w:sz w:val="24"/>
          <w:szCs w:val="24"/>
        </w:rPr>
        <w:t>of</w:t>
      </w:r>
      <w:r w:rsidRPr="00CF16ED">
        <w:rPr>
          <w:rFonts w:ascii="Tahoma" w:hAnsi="Tahoma" w:cs="Tahoma"/>
          <w:spacing w:val="-4"/>
          <w:sz w:val="24"/>
          <w:szCs w:val="24"/>
        </w:rPr>
        <w:t xml:space="preserve"> </w:t>
      </w:r>
      <w:r w:rsidRPr="00CF16ED">
        <w:rPr>
          <w:rFonts w:ascii="Tahoma" w:hAnsi="Tahoma" w:cs="Tahoma"/>
          <w:sz w:val="24"/>
          <w:szCs w:val="24"/>
        </w:rPr>
        <w:t>numerous</w:t>
      </w:r>
      <w:r w:rsidRPr="00CF16ED">
        <w:rPr>
          <w:rFonts w:ascii="Tahoma" w:hAnsi="Tahoma" w:cs="Tahoma"/>
          <w:spacing w:val="-8"/>
          <w:sz w:val="24"/>
          <w:szCs w:val="24"/>
        </w:rPr>
        <w:t xml:space="preserve"> </w:t>
      </w:r>
      <w:r w:rsidRPr="00CF16ED">
        <w:rPr>
          <w:rFonts w:ascii="Tahoma" w:hAnsi="Tahoma" w:cs="Tahoma"/>
          <w:sz w:val="24"/>
          <w:szCs w:val="24"/>
        </w:rPr>
        <w:t>or</w:t>
      </w:r>
      <w:r w:rsidRPr="00CF16ED">
        <w:rPr>
          <w:rFonts w:ascii="Tahoma" w:hAnsi="Tahoma" w:cs="Tahoma"/>
          <w:spacing w:val="-7"/>
          <w:sz w:val="24"/>
          <w:szCs w:val="24"/>
        </w:rPr>
        <w:t xml:space="preserve"> </w:t>
      </w:r>
      <w:r w:rsidRPr="00CF16ED">
        <w:rPr>
          <w:rFonts w:ascii="Tahoma" w:hAnsi="Tahoma" w:cs="Tahoma"/>
          <w:sz w:val="24"/>
          <w:szCs w:val="24"/>
        </w:rPr>
        <w:t>co</w:t>
      </w:r>
      <w:r w:rsidRPr="00CF16ED">
        <w:rPr>
          <w:rFonts w:ascii="Tahoma" w:hAnsi="Tahoma" w:cs="Tahoma"/>
          <w:sz w:val="24"/>
          <w:szCs w:val="24"/>
        </w:rPr>
        <w:t>mplex</w:t>
      </w:r>
      <w:r w:rsidRPr="00CF16ED">
        <w:rPr>
          <w:rFonts w:ascii="Tahoma" w:hAnsi="Tahoma" w:cs="Tahoma"/>
          <w:spacing w:val="-8"/>
          <w:sz w:val="24"/>
          <w:szCs w:val="24"/>
        </w:rPr>
        <w:t xml:space="preserve"> </w:t>
      </w:r>
      <w:r w:rsidRPr="00CF16ED">
        <w:rPr>
          <w:rFonts w:ascii="Tahoma" w:hAnsi="Tahoma" w:cs="Tahoma"/>
          <w:sz w:val="24"/>
          <w:szCs w:val="24"/>
        </w:rPr>
        <w:t>requests,</w:t>
      </w:r>
      <w:r w:rsidRPr="00CF16ED">
        <w:rPr>
          <w:rFonts w:ascii="Tahoma" w:hAnsi="Tahoma" w:cs="Tahoma"/>
          <w:spacing w:val="-6"/>
          <w:sz w:val="24"/>
          <w:szCs w:val="24"/>
        </w:rPr>
        <w:t xml:space="preserve"> </w:t>
      </w:r>
      <w:r w:rsidRPr="00CF16ED">
        <w:rPr>
          <w:rFonts w:ascii="Tahoma" w:hAnsi="Tahoma" w:cs="Tahoma"/>
          <w:sz w:val="24"/>
          <w:szCs w:val="24"/>
        </w:rPr>
        <w:t>the</w:t>
      </w:r>
      <w:r w:rsidRPr="00CF16ED">
        <w:rPr>
          <w:rFonts w:ascii="Tahoma" w:hAnsi="Tahoma" w:cs="Tahoma"/>
          <w:spacing w:val="-8"/>
          <w:sz w:val="24"/>
          <w:szCs w:val="24"/>
        </w:rPr>
        <w:t xml:space="preserve"> </w:t>
      </w:r>
      <w:r w:rsidRPr="00CF16ED">
        <w:rPr>
          <w:rFonts w:ascii="Tahoma" w:hAnsi="Tahoma" w:cs="Tahoma"/>
          <w:sz w:val="24"/>
          <w:szCs w:val="24"/>
        </w:rPr>
        <w:t>period</w:t>
      </w:r>
      <w:r w:rsidRPr="00CF16ED">
        <w:rPr>
          <w:rFonts w:ascii="Tahoma" w:hAnsi="Tahoma" w:cs="Tahoma"/>
          <w:spacing w:val="-6"/>
          <w:sz w:val="24"/>
          <w:szCs w:val="24"/>
        </w:rPr>
        <w:t xml:space="preserve"> </w:t>
      </w:r>
      <w:r w:rsidRPr="00CF16ED">
        <w:rPr>
          <w:rFonts w:ascii="Tahoma" w:hAnsi="Tahoma" w:cs="Tahoma"/>
          <w:sz w:val="24"/>
          <w:szCs w:val="24"/>
        </w:rPr>
        <w:t>of</w:t>
      </w:r>
      <w:r w:rsidRPr="00CF16ED">
        <w:rPr>
          <w:rFonts w:ascii="Tahoma" w:hAnsi="Tahoma" w:cs="Tahoma"/>
          <w:spacing w:val="-7"/>
          <w:sz w:val="24"/>
          <w:szCs w:val="24"/>
        </w:rPr>
        <w:t xml:space="preserve"> </w:t>
      </w:r>
      <w:r w:rsidRPr="00CF16ED">
        <w:rPr>
          <w:rFonts w:ascii="Tahoma" w:hAnsi="Tahoma" w:cs="Tahoma"/>
          <w:sz w:val="24"/>
          <w:szCs w:val="24"/>
        </w:rPr>
        <w:t>compliance</w:t>
      </w:r>
      <w:r w:rsidRPr="00CF16ED">
        <w:rPr>
          <w:rFonts w:ascii="Tahoma" w:hAnsi="Tahoma" w:cs="Tahoma"/>
          <w:spacing w:val="-8"/>
          <w:sz w:val="24"/>
          <w:szCs w:val="24"/>
        </w:rPr>
        <w:t xml:space="preserve"> </w:t>
      </w:r>
      <w:r w:rsidRPr="00CF16ED">
        <w:rPr>
          <w:rFonts w:ascii="Tahoma" w:hAnsi="Tahoma" w:cs="Tahoma"/>
          <w:sz w:val="24"/>
          <w:szCs w:val="24"/>
        </w:rPr>
        <w:t>will</w:t>
      </w:r>
      <w:r w:rsidRPr="00CF16ED">
        <w:rPr>
          <w:rFonts w:ascii="Tahoma" w:hAnsi="Tahoma" w:cs="Tahoma"/>
          <w:spacing w:val="-4"/>
          <w:sz w:val="24"/>
          <w:szCs w:val="24"/>
        </w:rPr>
        <w:t xml:space="preserve"> </w:t>
      </w:r>
      <w:r w:rsidRPr="00CF16ED">
        <w:rPr>
          <w:rFonts w:ascii="Tahoma" w:hAnsi="Tahoma" w:cs="Tahoma"/>
          <w:sz w:val="24"/>
          <w:szCs w:val="24"/>
        </w:rPr>
        <w:t xml:space="preserve">be extended by a further </w:t>
      </w:r>
      <w:r w:rsidRPr="00CF16ED">
        <w:rPr>
          <w:rFonts w:ascii="Tahoma" w:hAnsi="Tahoma" w:cs="Tahoma"/>
          <w:spacing w:val="-2"/>
          <w:sz w:val="24"/>
          <w:szCs w:val="24"/>
        </w:rPr>
        <w:t xml:space="preserve">two </w:t>
      </w:r>
      <w:r w:rsidRPr="00CF16ED">
        <w:rPr>
          <w:rFonts w:ascii="Tahoma" w:hAnsi="Tahoma" w:cs="Tahoma"/>
          <w:sz w:val="24"/>
          <w:szCs w:val="24"/>
        </w:rPr>
        <w:t>months. The individual will be informed of this extension, and will receive an explanation of why the extension is necessary, within one month of the receipt of the</w:t>
      </w:r>
      <w:r w:rsidRPr="00CF16ED">
        <w:rPr>
          <w:rFonts w:ascii="Tahoma" w:hAnsi="Tahoma" w:cs="Tahoma"/>
          <w:spacing w:val="-7"/>
          <w:sz w:val="24"/>
          <w:szCs w:val="24"/>
        </w:rPr>
        <w:t xml:space="preserve"> </w:t>
      </w:r>
      <w:r w:rsidRPr="00CF16ED">
        <w:rPr>
          <w:rFonts w:ascii="Tahoma" w:hAnsi="Tahoma" w:cs="Tahoma"/>
          <w:sz w:val="24"/>
          <w:szCs w:val="24"/>
        </w:rPr>
        <w:t>request.</w:t>
      </w:r>
    </w:p>
    <w:p w:rsidR="00C20A3C" w:rsidRPr="00CF16ED" w:rsidRDefault="006D01A8">
      <w:pPr>
        <w:pStyle w:val="ListParagraph"/>
        <w:numPr>
          <w:ilvl w:val="1"/>
          <w:numId w:val="1"/>
        </w:numPr>
        <w:tabs>
          <w:tab w:val="left" w:pos="1744"/>
        </w:tabs>
        <w:spacing w:before="199" w:line="276" w:lineRule="auto"/>
        <w:ind w:right="498" w:hanging="674"/>
        <w:jc w:val="both"/>
        <w:rPr>
          <w:rFonts w:ascii="Tahoma" w:hAnsi="Tahoma" w:cs="Tahoma"/>
          <w:sz w:val="24"/>
          <w:szCs w:val="24"/>
        </w:rPr>
      </w:pPr>
      <w:r w:rsidRPr="00CF16ED">
        <w:rPr>
          <w:rFonts w:ascii="Tahoma" w:hAnsi="Tahoma" w:cs="Tahoma"/>
          <w:sz w:val="24"/>
          <w:szCs w:val="24"/>
        </w:rPr>
        <w:t>Where a</w:t>
      </w:r>
      <w:r w:rsidRPr="00CF16ED">
        <w:rPr>
          <w:rFonts w:ascii="Tahoma" w:hAnsi="Tahoma" w:cs="Tahoma"/>
          <w:sz w:val="24"/>
          <w:szCs w:val="24"/>
        </w:rPr>
        <w:t xml:space="preserve"> request is manifestly unfounded or excessive, the school holds the right to refuse to respond to the request. The individual will be informed of this decision and the reasoning behind it, as well as their right to complain to the supervisory authority and</w:t>
      </w:r>
      <w:r w:rsidRPr="00CF16ED">
        <w:rPr>
          <w:rFonts w:ascii="Tahoma" w:hAnsi="Tahoma" w:cs="Tahoma"/>
          <w:sz w:val="24"/>
          <w:szCs w:val="24"/>
        </w:rPr>
        <w:t xml:space="preserve"> to a judicial remedy, within one month of the</w:t>
      </w:r>
      <w:r w:rsidRPr="00CF16ED">
        <w:rPr>
          <w:rFonts w:ascii="Tahoma" w:hAnsi="Tahoma" w:cs="Tahoma"/>
          <w:spacing w:val="-23"/>
          <w:sz w:val="24"/>
          <w:szCs w:val="24"/>
        </w:rPr>
        <w:t xml:space="preserve"> </w:t>
      </w:r>
      <w:r w:rsidRPr="00CF16ED">
        <w:rPr>
          <w:rFonts w:ascii="Tahoma" w:hAnsi="Tahoma" w:cs="Tahoma"/>
          <w:sz w:val="24"/>
          <w:szCs w:val="24"/>
        </w:rPr>
        <w:t>refusal.</w:t>
      </w:r>
    </w:p>
    <w:p w:rsidR="00C20A3C" w:rsidRPr="00CF16ED" w:rsidRDefault="006D01A8">
      <w:pPr>
        <w:pStyle w:val="ListParagraph"/>
        <w:numPr>
          <w:ilvl w:val="1"/>
          <w:numId w:val="1"/>
        </w:numPr>
        <w:tabs>
          <w:tab w:val="left" w:pos="1744"/>
        </w:tabs>
        <w:spacing w:line="276" w:lineRule="auto"/>
        <w:ind w:right="493" w:hanging="674"/>
        <w:jc w:val="both"/>
        <w:rPr>
          <w:rFonts w:ascii="Tahoma" w:hAnsi="Tahoma" w:cs="Tahoma"/>
          <w:sz w:val="24"/>
          <w:szCs w:val="24"/>
        </w:rPr>
      </w:pPr>
      <w:r w:rsidRPr="00CF16ED">
        <w:rPr>
          <w:rFonts w:ascii="Tahoma" w:hAnsi="Tahoma" w:cs="Tahoma"/>
          <w:sz w:val="24"/>
          <w:szCs w:val="24"/>
        </w:rPr>
        <w:t>In the event that a large quantity of information is being processed about an individual, the school will ask the individual to specify the information the request is in relation</w:t>
      </w:r>
      <w:r w:rsidRPr="00CF16ED">
        <w:rPr>
          <w:rFonts w:ascii="Tahoma" w:hAnsi="Tahoma" w:cs="Tahoma"/>
          <w:spacing w:val="-5"/>
          <w:sz w:val="24"/>
          <w:szCs w:val="24"/>
        </w:rPr>
        <w:t xml:space="preserve"> </w:t>
      </w:r>
      <w:r w:rsidRPr="00CF16ED">
        <w:rPr>
          <w:rFonts w:ascii="Tahoma" w:hAnsi="Tahoma" w:cs="Tahoma"/>
          <w:sz w:val="24"/>
          <w:szCs w:val="24"/>
        </w:rPr>
        <w:t>to.</w:t>
      </w:r>
    </w:p>
    <w:p w:rsidR="00C20A3C" w:rsidRPr="00CF16ED" w:rsidRDefault="006D01A8">
      <w:pPr>
        <w:pStyle w:val="Heading1"/>
        <w:numPr>
          <w:ilvl w:val="0"/>
          <w:numId w:val="1"/>
        </w:numPr>
        <w:tabs>
          <w:tab w:val="left" w:pos="1040"/>
          <w:tab w:val="left" w:pos="1041"/>
        </w:tabs>
        <w:ind w:left="1040" w:hanging="720"/>
        <w:rPr>
          <w:rFonts w:ascii="Tahoma" w:hAnsi="Tahoma" w:cs="Tahoma"/>
          <w:sz w:val="24"/>
          <w:szCs w:val="24"/>
        </w:rPr>
      </w:pPr>
      <w:bookmarkStart w:id="10" w:name="_bookmark10"/>
      <w:bookmarkEnd w:id="10"/>
      <w:r w:rsidRPr="00CF16ED">
        <w:rPr>
          <w:rFonts w:ascii="Tahoma" w:hAnsi="Tahoma" w:cs="Tahoma"/>
          <w:sz w:val="24"/>
          <w:szCs w:val="24"/>
        </w:rPr>
        <w:t>The right to</w:t>
      </w:r>
      <w:r w:rsidRPr="00CF16ED">
        <w:rPr>
          <w:rFonts w:ascii="Tahoma" w:hAnsi="Tahoma" w:cs="Tahoma"/>
          <w:spacing w:val="-4"/>
          <w:sz w:val="24"/>
          <w:szCs w:val="24"/>
        </w:rPr>
        <w:t xml:space="preserve"> </w:t>
      </w:r>
      <w:r w:rsidRPr="00CF16ED">
        <w:rPr>
          <w:rFonts w:ascii="Tahoma" w:hAnsi="Tahoma" w:cs="Tahoma"/>
          <w:sz w:val="24"/>
          <w:szCs w:val="24"/>
        </w:rPr>
        <w:t>rect</w:t>
      </w:r>
      <w:r w:rsidRPr="00CF16ED">
        <w:rPr>
          <w:rFonts w:ascii="Tahoma" w:hAnsi="Tahoma" w:cs="Tahoma"/>
          <w:sz w:val="24"/>
          <w:szCs w:val="24"/>
        </w:rPr>
        <w:t>ification</w:t>
      </w:r>
    </w:p>
    <w:p w:rsidR="00C20A3C" w:rsidRPr="00CF16ED" w:rsidRDefault="006D01A8">
      <w:pPr>
        <w:pStyle w:val="ListParagraph"/>
        <w:numPr>
          <w:ilvl w:val="1"/>
          <w:numId w:val="1"/>
        </w:numPr>
        <w:tabs>
          <w:tab w:val="left" w:pos="1744"/>
        </w:tabs>
        <w:spacing w:before="251" w:line="276" w:lineRule="auto"/>
        <w:ind w:right="500" w:hanging="674"/>
        <w:jc w:val="both"/>
        <w:rPr>
          <w:rFonts w:ascii="Tahoma" w:hAnsi="Tahoma" w:cs="Tahoma"/>
          <w:sz w:val="24"/>
          <w:szCs w:val="24"/>
        </w:rPr>
      </w:pPr>
      <w:r w:rsidRPr="00CF16ED">
        <w:rPr>
          <w:rFonts w:ascii="Tahoma" w:hAnsi="Tahoma" w:cs="Tahoma"/>
          <w:sz w:val="24"/>
          <w:szCs w:val="24"/>
        </w:rPr>
        <w:t>Individuals are entitled to have any inaccurate or incomplete personal data rectified.</w:t>
      </w:r>
    </w:p>
    <w:p w:rsidR="00C20A3C" w:rsidRPr="00CF16ED" w:rsidRDefault="006D01A8">
      <w:pPr>
        <w:pStyle w:val="ListParagraph"/>
        <w:numPr>
          <w:ilvl w:val="1"/>
          <w:numId w:val="1"/>
        </w:numPr>
        <w:tabs>
          <w:tab w:val="left" w:pos="1744"/>
        </w:tabs>
        <w:spacing w:line="276" w:lineRule="auto"/>
        <w:ind w:right="495" w:hanging="674"/>
        <w:jc w:val="both"/>
        <w:rPr>
          <w:rFonts w:ascii="Tahoma" w:hAnsi="Tahoma" w:cs="Tahoma"/>
          <w:sz w:val="24"/>
          <w:szCs w:val="24"/>
        </w:rPr>
      </w:pPr>
      <w:r w:rsidRPr="00CF16ED">
        <w:rPr>
          <w:rFonts w:ascii="Tahoma" w:hAnsi="Tahoma" w:cs="Tahoma"/>
          <w:sz w:val="24"/>
          <w:szCs w:val="24"/>
        </w:rPr>
        <w:t>Where the personal data in question has been disclosed to third parties, the school will inform them of the rectification where</w:t>
      </w:r>
      <w:r w:rsidRPr="00CF16ED">
        <w:rPr>
          <w:rFonts w:ascii="Tahoma" w:hAnsi="Tahoma" w:cs="Tahoma"/>
          <w:spacing w:val="-8"/>
          <w:sz w:val="24"/>
          <w:szCs w:val="24"/>
        </w:rPr>
        <w:t xml:space="preserve"> </w:t>
      </w:r>
      <w:r w:rsidRPr="00CF16ED">
        <w:rPr>
          <w:rFonts w:ascii="Tahoma" w:hAnsi="Tahoma" w:cs="Tahoma"/>
          <w:sz w:val="24"/>
          <w:szCs w:val="24"/>
        </w:rPr>
        <w:t>possible.</w:t>
      </w:r>
    </w:p>
    <w:p w:rsidR="00C20A3C" w:rsidRPr="00CF16ED" w:rsidRDefault="006D01A8">
      <w:pPr>
        <w:pStyle w:val="ListParagraph"/>
        <w:numPr>
          <w:ilvl w:val="1"/>
          <w:numId w:val="1"/>
        </w:numPr>
        <w:tabs>
          <w:tab w:val="left" w:pos="1744"/>
        </w:tabs>
        <w:spacing w:before="198" w:line="278" w:lineRule="auto"/>
        <w:ind w:right="503" w:hanging="674"/>
        <w:jc w:val="both"/>
        <w:rPr>
          <w:rFonts w:ascii="Tahoma" w:hAnsi="Tahoma" w:cs="Tahoma"/>
          <w:sz w:val="24"/>
          <w:szCs w:val="24"/>
        </w:rPr>
      </w:pPr>
      <w:r w:rsidRPr="00CF16ED">
        <w:rPr>
          <w:rFonts w:ascii="Tahoma" w:hAnsi="Tahoma" w:cs="Tahoma"/>
          <w:sz w:val="24"/>
          <w:szCs w:val="24"/>
        </w:rPr>
        <w:t>Where appropriate, the school will inform the individual about the third parties that the data has been disclosed</w:t>
      </w:r>
      <w:r w:rsidRPr="00CF16ED">
        <w:rPr>
          <w:rFonts w:ascii="Tahoma" w:hAnsi="Tahoma" w:cs="Tahoma"/>
          <w:spacing w:val="-8"/>
          <w:sz w:val="24"/>
          <w:szCs w:val="24"/>
        </w:rPr>
        <w:t xml:space="preserve"> </w:t>
      </w:r>
      <w:r w:rsidRPr="00CF16ED">
        <w:rPr>
          <w:rFonts w:ascii="Tahoma" w:hAnsi="Tahoma" w:cs="Tahoma"/>
          <w:sz w:val="24"/>
          <w:szCs w:val="24"/>
        </w:rPr>
        <w:t>to.</w:t>
      </w:r>
    </w:p>
    <w:p w:rsidR="00C20A3C" w:rsidRPr="00CF16ED" w:rsidRDefault="006D01A8">
      <w:pPr>
        <w:pStyle w:val="ListParagraph"/>
        <w:numPr>
          <w:ilvl w:val="1"/>
          <w:numId w:val="1"/>
        </w:numPr>
        <w:tabs>
          <w:tab w:val="left" w:pos="1744"/>
        </w:tabs>
        <w:spacing w:before="196" w:line="276" w:lineRule="auto"/>
        <w:ind w:right="505" w:hanging="674"/>
        <w:jc w:val="both"/>
        <w:rPr>
          <w:rFonts w:ascii="Tahoma" w:hAnsi="Tahoma" w:cs="Tahoma"/>
          <w:sz w:val="24"/>
          <w:szCs w:val="24"/>
        </w:rPr>
      </w:pPr>
      <w:r w:rsidRPr="00CF16ED">
        <w:rPr>
          <w:rFonts w:ascii="Tahoma" w:hAnsi="Tahoma" w:cs="Tahoma"/>
          <w:sz w:val="24"/>
          <w:szCs w:val="24"/>
        </w:rPr>
        <w:t xml:space="preserve">Requests for rectification will be responded to within one month; this will be extended by two months where the request for rectification </w:t>
      </w:r>
      <w:r w:rsidRPr="00CF16ED">
        <w:rPr>
          <w:rFonts w:ascii="Tahoma" w:hAnsi="Tahoma" w:cs="Tahoma"/>
          <w:sz w:val="24"/>
          <w:szCs w:val="24"/>
        </w:rPr>
        <w:t>is</w:t>
      </w:r>
      <w:r w:rsidRPr="00CF16ED">
        <w:rPr>
          <w:rFonts w:ascii="Tahoma" w:hAnsi="Tahoma" w:cs="Tahoma"/>
          <w:spacing w:val="-16"/>
          <w:sz w:val="24"/>
          <w:szCs w:val="24"/>
        </w:rPr>
        <w:t xml:space="preserve"> </w:t>
      </w:r>
      <w:r w:rsidRPr="00CF16ED">
        <w:rPr>
          <w:rFonts w:ascii="Tahoma" w:hAnsi="Tahoma" w:cs="Tahoma"/>
          <w:sz w:val="24"/>
          <w:szCs w:val="24"/>
        </w:rPr>
        <w:t>complex.</w:t>
      </w:r>
    </w:p>
    <w:p w:rsidR="00C20A3C" w:rsidRPr="00CF16ED" w:rsidRDefault="006D01A8">
      <w:pPr>
        <w:pStyle w:val="ListParagraph"/>
        <w:numPr>
          <w:ilvl w:val="1"/>
          <w:numId w:val="1"/>
        </w:numPr>
        <w:tabs>
          <w:tab w:val="left" w:pos="1744"/>
        </w:tabs>
        <w:spacing w:before="201" w:line="276" w:lineRule="auto"/>
        <w:ind w:right="493" w:hanging="674"/>
        <w:jc w:val="both"/>
        <w:rPr>
          <w:rFonts w:ascii="Tahoma" w:hAnsi="Tahoma" w:cs="Tahoma"/>
          <w:sz w:val="24"/>
          <w:szCs w:val="24"/>
        </w:rPr>
      </w:pPr>
      <w:r w:rsidRPr="00CF16ED">
        <w:rPr>
          <w:rFonts w:ascii="Tahoma" w:hAnsi="Tahoma" w:cs="Tahoma"/>
          <w:sz w:val="24"/>
          <w:szCs w:val="24"/>
        </w:rPr>
        <w:t>Where no action is being taken in response to a request for rectification, the school will explain the reason for this to the individual, and will inform them of their right to complain to the supervisory authority and to a judicial</w:t>
      </w:r>
      <w:r w:rsidRPr="00CF16ED">
        <w:rPr>
          <w:rFonts w:ascii="Tahoma" w:hAnsi="Tahoma" w:cs="Tahoma"/>
          <w:spacing w:val="-24"/>
          <w:sz w:val="24"/>
          <w:szCs w:val="24"/>
        </w:rPr>
        <w:t xml:space="preserve"> </w:t>
      </w:r>
      <w:r w:rsidRPr="00CF16ED">
        <w:rPr>
          <w:rFonts w:ascii="Tahoma" w:hAnsi="Tahoma" w:cs="Tahoma"/>
          <w:sz w:val="24"/>
          <w:szCs w:val="24"/>
        </w:rPr>
        <w:t>remedy.</w:t>
      </w:r>
    </w:p>
    <w:p w:rsidR="00C20A3C" w:rsidRPr="00CF16ED" w:rsidRDefault="006D01A8">
      <w:pPr>
        <w:pStyle w:val="Heading1"/>
        <w:numPr>
          <w:ilvl w:val="0"/>
          <w:numId w:val="1"/>
        </w:numPr>
        <w:tabs>
          <w:tab w:val="left" w:pos="1040"/>
          <w:tab w:val="left" w:pos="1041"/>
        </w:tabs>
        <w:ind w:left="1040" w:hanging="720"/>
        <w:rPr>
          <w:rFonts w:ascii="Tahoma" w:hAnsi="Tahoma" w:cs="Tahoma"/>
          <w:sz w:val="24"/>
          <w:szCs w:val="24"/>
        </w:rPr>
      </w:pPr>
      <w:bookmarkStart w:id="11" w:name="_bookmark11"/>
      <w:bookmarkEnd w:id="11"/>
      <w:r w:rsidRPr="00CF16ED">
        <w:rPr>
          <w:rFonts w:ascii="Tahoma" w:hAnsi="Tahoma" w:cs="Tahoma"/>
          <w:sz w:val="24"/>
          <w:szCs w:val="24"/>
        </w:rPr>
        <w:t>T</w:t>
      </w:r>
      <w:r w:rsidRPr="00CF16ED">
        <w:rPr>
          <w:rFonts w:ascii="Tahoma" w:hAnsi="Tahoma" w:cs="Tahoma"/>
          <w:sz w:val="24"/>
          <w:szCs w:val="24"/>
        </w:rPr>
        <w:t>he right to</w:t>
      </w:r>
      <w:r w:rsidRPr="00CF16ED">
        <w:rPr>
          <w:rFonts w:ascii="Tahoma" w:hAnsi="Tahoma" w:cs="Tahoma"/>
          <w:spacing w:val="-3"/>
          <w:sz w:val="24"/>
          <w:szCs w:val="24"/>
        </w:rPr>
        <w:t xml:space="preserve"> </w:t>
      </w:r>
      <w:r w:rsidRPr="00CF16ED">
        <w:rPr>
          <w:rFonts w:ascii="Tahoma" w:hAnsi="Tahoma" w:cs="Tahoma"/>
          <w:sz w:val="24"/>
          <w:szCs w:val="24"/>
        </w:rPr>
        <w:t>erasure</w:t>
      </w:r>
    </w:p>
    <w:p w:rsidR="00C20A3C" w:rsidRPr="00CF16ED" w:rsidRDefault="006D01A8">
      <w:pPr>
        <w:pStyle w:val="ListParagraph"/>
        <w:numPr>
          <w:ilvl w:val="1"/>
          <w:numId w:val="1"/>
        </w:numPr>
        <w:tabs>
          <w:tab w:val="left" w:pos="1744"/>
        </w:tabs>
        <w:spacing w:before="250" w:line="276" w:lineRule="auto"/>
        <w:ind w:right="499" w:hanging="674"/>
        <w:jc w:val="both"/>
        <w:rPr>
          <w:rFonts w:ascii="Tahoma" w:hAnsi="Tahoma" w:cs="Tahoma"/>
          <w:sz w:val="24"/>
          <w:szCs w:val="24"/>
        </w:rPr>
      </w:pPr>
      <w:r w:rsidRPr="00CF16ED">
        <w:rPr>
          <w:rFonts w:ascii="Tahoma" w:hAnsi="Tahoma" w:cs="Tahoma"/>
          <w:sz w:val="24"/>
          <w:szCs w:val="24"/>
        </w:rPr>
        <w:t>Individuals hold the right to request the deletion or removal of personal data where there is no compelling reason for its continued</w:t>
      </w:r>
      <w:r w:rsidRPr="00CF16ED">
        <w:rPr>
          <w:rFonts w:ascii="Tahoma" w:hAnsi="Tahoma" w:cs="Tahoma"/>
          <w:spacing w:val="-7"/>
          <w:sz w:val="24"/>
          <w:szCs w:val="24"/>
        </w:rPr>
        <w:t xml:space="preserve"> </w:t>
      </w:r>
      <w:r w:rsidRPr="00CF16ED">
        <w:rPr>
          <w:rFonts w:ascii="Tahoma" w:hAnsi="Tahoma" w:cs="Tahoma"/>
          <w:sz w:val="24"/>
          <w:szCs w:val="24"/>
        </w:rPr>
        <w:t>processing.</w:t>
      </w:r>
    </w:p>
    <w:p w:rsidR="00C20A3C" w:rsidRPr="00CF16ED" w:rsidRDefault="006D01A8">
      <w:pPr>
        <w:pStyle w:val="ListParagraph"/>
        <w:numPr>
          <w:ilvl w:val="1"/>
          <w:numId w:val="1"/>
        </w:numPr>
        <w:tabs>
          <w:tab w:val="left" w:pos="1744"/>
        </w:tabs>
        <w:spacing w:before="198"/>
        <w:ind w:hanging="674"/>
        <w:rPr>
          <w:rFonts w:ascii="Tahoma" w:hAnsi="Tahoma" w:cs="Tahoma"/>
          <w:sz w:val="24"/>
          <w:szCs w:val="24"/>
        </w:rPr>
      </w:pPr>
      <w:r w:rsidRPr="00CF16ED">
        <w:rPr>
          <w:rFonts w:ascii="Tahoma" w:hAnsi="Tahoma" w:cs="Tahoma"/>
          <w:sz w:val="24"/>
          <w:szCs w:val="24"/>
        </w:rPr>
        <w:t>Individuals have the right to erasure in the following</w:t>
      </w:r>
      <w:r w:rsidRPr="00CF16ED">
        <w:rPr>
          <w:rFonts w:ascii="Tahoma" w:hAnsi="Tahoma" w:cs="Tahoma"/>
          <w:spacing w:val="-13"/>
          <w:sz w:val="24"/>
          <w:szCs w:val="24"/>
        </w:rPr>
        <w:t xml:space="preserve"> </w:t>
      </w:r>
      <w:r w:rsidRPr="00CF16ED">
        <w:rPr>
          <w:rFonts w:ascii="Tahoma" w:hAnsi="Tahoma" w:cs="Tahoma"/>
          <w:sz w:val="24"/>
          <w:szCs w:val="24"/>
        </w:rPr>
        <w:t>circumstances:</w:t>
      </w:r>
    </w:p>
    <w:p w:rsidR="00C20A3C" w:rsidRPr="00CF16ED" w:rsidRDefault="00C20A3C">
      <w:pPr>
        <w:pStyle w:val="BodyText"/>
        <w:spacing w:before="9"/>
        <w:ind w:left="0"/>
        <w:rPr>
          <w:rFonts w:ascii="Tahoma" w:hAnsi="Tahoma" w:cs="Tahoma"/>
          <w:sz w:val="24"/>
          <w:szCs w:val="24"/>
        </w:rPr>
      </w:pPr>
    </w:p>
    <w:p w:rsidR="00C20A3C" w:rsidRPr="00CF16ED" w:rsidRDefault="006D01A8">
      <w:pPr>
        <w:pStyle w:val="ListParagraph"/>
        <w:numPr>
          <w:ilvl w:val="2"/>
          <w:numId w:val="1"/>
        </w:numPr>
        <w:tabs>
          <w:tab w:val="left" w:pos="2163"/>
          <w:tab w:val="left" w:pos="2164"/>
        </w:tabs>
        <w:spacing w:before="0" w:line="271" w:lineRule="auto"/>
        <w:ind w:right="524" w:hanging="566"/>
        <w:rPr>
          <w:rFonts w:ascii="Tahoma" w:hAnsi="Tahoma" w:cs="Tahoma"/>
          <w:sz w:val="24"/>
          <w:szCs w:val="24"/>
        </w:rPr>
      </w:pPr>
      <w:r w:rsidRPr="00CF16ED">
        <w:rPr>
          <w:rFonts w:ascii="Tahoma" w:hAnsi="Tahoma" w:cs="Tahoma"/>
          <w:sz w:val="24"/>
          <w:szCs w:val="24"/>
        </w:rPr>
        <w:t>Where the personal data is no longer necessary in relation to the purpose for which it was originally</w:t>
      </w:r>
      <w:r w:rsidRPr="00CF16ED">
        <w:rPr>
          <w:rFonts w:ascii="Tahoma" w:hAnsi="Tahoma" w:cs="Tahoma"/>
          <w:spacing w:val="-1"/>
          <w:sz w:val="24"/>
          <w:szCs w:val="24"/>
        </w:rPr>
        <w:t xml:space="preserve"> </w:t>
      </w:r>
      <w:r w:rsidRPr="00CF16ED">
        <w:rPr>
          <w:rFonts w:ascii="Tahoma" w:hAnsi="Tahoma" w:cs="Tahoma"/>
          <w:sz w:val="24"/>
          <w:szCs w:val="24"/>
        </w:rPr>
        <w:t>collected/processed</w:t>
      </w:r>
    </w:p>
    <w:p w:rsidR="00C20A3C" w:rsidRPr="00CF16ED" w:rsidRDefault="006D01A8">
      <w:pPr>
        <w:pStyle w:val="ListParagraph"/>
        <w:numPr>
          <w:ilvl w:val="2"/>
          <w:numId w:val="1"/>
        </w:numPr>
        <w:tabs>
          <w:tab w:val="left" w:pos="2163"/>
          <w:tab w:val="left" w:pos="2164"/>
        </w:tabs>
        <w:spacing w:before="125"/>
        <w:ind w:hanging="566"/>
        <w:rPr>
          <w:rFonts w:ascii="Tahoma" w:hAnsi="Tahoma" w:cs="Tahoma"/>
          <w:sz w:val="24"/>
          <w:szCs w:val="24"/>
        </w:rPr>
      </w:pPr>
      <w:r w:rsidRPr="00CF16ED">
        <w:rPr>
          <w:rFonts w:ascii="Tahoma" w:hAnsi="Tahoma" w:cs="Tahoma"/>
          <w:sz w:val="24"/>
          <w:szCs w:val="24"/>
        </w:rPr>
        <w:t>When the individual withdraws their consent</w:t>
      </w:r>
    </w:p>
    <w:p w:rsidR="00C20A3C" w:rsidRPr="00CF16ED" w:rsidRDefault="006D01A8">
      <w:pPr>
        <w:pStyle w:val="ListParagraph"/>
        <w:numPr>
          <w:ilvl w:val="2"/>
          <w:numId w:val="1"/>
        </w:numPr>
        <w:tabs>
          <w:tab w:val="left" w:pos="2163"/>
          <w:tab w:val="left" w:pos="2164"/>
        </w:tabs>
        <w:spacing w:before="158" w:line="271" w:lineRule="auto"/>
        <w:ind w:right="722" w:hanging="566"/>
        <w:rPr>
          <w:rFonts w:ascii="Tahoma" w:hAnsi="Tahoma" w:cs="Tahoma"/>
          <w:sz w:val="24"/>
          <w:szCs w:val="24"/>
        </w:rPr>
      </w:pPr>
      <w:r w:rsidRPr="00CF16ED">
        <w:rPr>
          <w:rFonts w:ascii="Tahoma" w:hAnsi="Tahoma" w:cs="Tahoma"/>
          <w:sz w:val="24"/>
          <w:szCs w:val="24"/>
        </w:rPr>
        <w:t>When the individual objects to the processing and there is no overriding legitimate intere</w:t>
      </w:r>
      <w:r w:rsidRPr="00CF16ED">
        <w:rPr>
          <w:rFonts w:ascii="Tahoma" w:hAnsi="Tahoma" w:cs="Tahoma"/>
          <w:sz w:val="24"/>
          <w:szCs w:val="24"/>
        </w:rPr>
        <w:t>st for continuing the</w:t>
      </w:r>
      <w:r w:rsidRPr="00CF16ED">
        <w:rPr>
          <w:rFonts w:ascii="Tahoma" w:hAnsi="Tahoma" w:cs="Tahoma"/>
          <w:spacing w:val="-6"/>
          <w:sz w:val="24"/>
          <w:szCs w:val="24"/>
        </w:rPr>
        <w:t xml:space="preserve"> </w:t>
      </w:r>
      <w:r w:rsidRPr="00CF16ED">
        <w:rPr>
          <w:rFonts w:ascii="Tahoma" w:hAnsi="Tahoma" w:cs="Tahoma"/>
          <w:sz w:val="24"/>
          <w:szCs w:val="24"/>
        </w:rPr>
        <w:t>processing</w:t>
      </w:r>
    </w:p>
    <w:p w:rsidR="00C20A3C" w:rsidRDefault="006D01A8">
      <w:pPr>
        <w:pStyle w:val="ListParagraph"/>
        <w:numPr>
          <w:ilvl w:val="2"/>
          <w:numId w:val="1"/>
        </w:numPr>
        <w:tabs>
          <w:tab w:val="left" w:pos="2163"/>
          <w:tab w:val="left" w:pos="2164"/>
        </w:tabs>
        <w:spacing w:before="125"/>
        <w:ind w:hanging="566"/>
        <w:rPr>
          <w:rFonts w:ascii="Tahoma" w:hAnsi="Tahoma" w:cs="Tahoma"/>
          <w:sz w:val="24"/>
          <w:szCs w:val="24"/>
        </w:rPr>
      </w:pPr>
      <w:r w:rsidRPr="00CF16ED">
        <w:rPr>
          <w:rFonts w:ascii="Tahoma" w:hAnsi="Tahoma" w:cs="Tahoma"/>
          <w:sz w:val="24"/>
          <w:szCs w:val="24"/>
        </w:rPr>
        <w:t>The personal data was unlawfully</w:t>
      </w:r>
      <w:r w:rsidRPr="00CF16ED">
        <w:rPr>
          <w:rFonts w:ascii="Tahoma" w:hAnsi="Tahoma" w:cs="Tahoma"/>
          <w:spacing w:val="-8"/>
          <w:sz w:val="24"/>
          <w:szCs w:val="24"/>
        </w:rPr>
        <w:t xml:space="preserve"> </w:t>
      </w:r>
      <w:r w:rsidRPr="00CF16ED">
        <w:rPr>
          <w:rFonts w:ascii="Tahoma" w:hAnsi="Tahoma" w:cs="Tahoma"/>
          <w:sz w:val="24"/>
          <w:szCs w:val="24"/>
        </w:rPr>
        <w:t>processed</w:t>
      </w:r>
    </w:p>
    <w:p w:rsidR="00C20A3C" w:rsidRPr="00CF16ED" w:rsidRDefault="006D01A8">
      <w:pPr>
        <w:pStyle w:val="ListParagraph"/>
        <w:numPr>
          <w:ilvl w:val="2"/>
          <w:numId w:val="1"/>
        </w:numPr>
        <w:tabs>
          <w:tab w:val="left" w:pos="2163"/>
          <w:tab w:val="left" w:pos="2164"/>
        </w:tabs>
        <w:spacing w:before="79" w:line="271" w:lineRule="auto"/>
        <w:ind w:right="558" w:hanging="566"/>
        <w:rPr>
          <w:rFonts w:ascii="Tahoma" w:hAnsi="Tahoma" w:cs="Tahoma"/>
          <w:sz w:val="24"/>
          <w:szCs w:val="24"/>
        </w:rPr>
      </w:pPr>
      <w:r w:rsidRPr="00CF16ED">
        <w:rPr>
          <w:rFonts w:ascii="Tahoma" w:hAnsi="Tahoma" w:cs="Tahoma"/>
          <w:sz w:val="24"/>
          <w:szCs w:val="24"/>
        </w:rPr>
        <w:t>The personal data is required to be erased in order to comply with a legal obligation</w:t>
      </w:r>
    </w:p>
    <w:p w:rsidR="00C20A3C" w:rsidRPr="00CF16ED" w:rsidRDefault="006D01A8">
      <w:pPr>
        <w:pStyle w:val="ListParagraph"/>
        <w:numPr>
          <w:ilvl w:val="2"/>
          <w:numId w:val="1"/>
        </w:numPr>
        <w:tabs>
          <w:tab w:val="left" w:pos="2163"/>
          <w:tab w:val="left" w:pos="2164"/>
        </w:tabs>
        <w:spacing w:before="127" w:line="271" w:lineRule="auto"/>
        <w:ind w:right="1088" w:hanging="566"/>
        <w:rPr>
          <w:rFonts w:ascii="Tahoma" w:hAnsi="Tahoma" w:cs="Tahoma"/>
          <w:sz w:val="24"/>
          <w:szCs w:val="24"/>
        </w:rPr>
      </w:pPr>
      <w:r w:rsidRPr="00CF16ED">
        <w:rPr>
          <w:rFonts w:ascii="Tahoma" w:hAnsi="Tahoma" w:cs="Tahoma"/>
          <w:sz w:val="24"/>
          <w:szCs w:val="24"/>
        </w:rPr>
        <w:t>The personal data is processed in relation t</w:t>
      </w:r>
      <w:r w:rsidRPr="00CF16ED">
        <w:rPr>
          <w:rFonts w:ascii="Tahoma" w:hAnsi="Tahoma" w:cs="Tahoma"/>
          <w:sz w:val="24"/>
          <w:szCs w:val="24"/>
        </w:rPr>
        <w:t>o the offer of information society services to a</w:t>
      </w:r>
      <w:r w:rsidRPr="00CF16ED">
        <w:rPr>
          <w:rFonts w:ascii="Tahoma" w:hAnsi="Tahoma" w:cs="Tahoma"/>
          <w:spacing w:val="-4"/>
          <w:sz w:val="24"/>
          <w:szCs w:val="24"/>
        </w:rPr>
        <w:t xml:space="preserve"> </w:t>
      </w:r>
      <w:r w:rsidRPr="00CF16ED">
        <w:rPr>
          <w:rFonts w:ascii="Tahoma" w:hAnsi="Tahoma" w:cs="Tahoma"/>
          <w:sz w:val="24"/>
          <w:szCs w:val="24"/>
        </w:rPr>
        <w:t>child</w:t>
      </w:r>
    </w:p>
    <w:p w:rsidR="00C20A3C" w:rsidRPr="00CF16ED" w:rsidRDefault="006D01A8">
      <w:pPr>
        <w:pStyle w:val="ListParagraph"/>
        <w:numPr>
          <w:ilvl w:val="1"/>
          <w:numId w:val="1"/>
        </w:numPr>
        <w:tabs>
          <w:tab w:val="left" w:pos="1744"/>
        </w:tabs>
        <w:spacing w:before="125" w:line="276" w:lineRule="auto"/>
        <w:ind w:right="496" w:hanging="674"/>
        <w:jc w:val="both"/>
        <w:rPr>
          <w:rFonts w:ascii="Tahoma" w:hAnsi="Tahoma" w:cs="Tahoma"/>
          <w:sz w:val="24"/>
          <w:szCs w:val="24"/>
        </w:rPr>
      </w:pPr>
      <w:r w:rsidRPr="00CF16ED">
        <w:rPr>
          <w:rFonts w:ascii="Tahoma" w:hAnsi="Tahoma" w:cs="Tahoma"/>
          <w:sz w:val="24"/>
          <w:szCs w:val="24"/>
        </w:rPr>
        <w:t>The school has the right to refuse a request for erasure where the personal data is being processed for the following</w:t>
      </w:r>
      <w:r w:rsidRPr="00CF16ED">
        <w:rPr>
          <w:rFonts w:ascii="Tahoma" w:hAnsi="Tahoma" w:cs="Tahoma"/>
          <w:spacing w:val="-5"/>
          <w:sz w:val="24"/>
          <w:szCs w:val="24"/>
        </w:rPr>
        <w:t xml:space="preserve"> </w:t>
      </w:r>
      <w:r w:rsidRPr="00CF16ED">
        <w:rPr>
          <w:rFonts w:ascii="Tahoma" w:hAnsi="Tahoma" w:cs="Tahoma"/>
          <w:sz w:val="24"/>
          <w:szCs w:val="24"/>
        </w:rPr>
        <w:t>reasons:</w:t>
      </w:r>
    </w:p>
    <w:p w:rsidR="00C20A3C" w:rsidRPr="00CF16ED" w:rsidRDefault="006D01A8">
      <w:pPr>
        <w:pStyle w:val="ListParagraph"/>
        <w:numPr>
          <w:ilvl w:val="2"/>
          <w:numId w:val="1"/>
        </w:numPr>
        <w:tabs>
          <w:tab w:val="left" w:pos="2163"/>
          <w:tab w:val="left" w:pos="2164"/>
        </w:tabs>
        <w:ind w:hanging="566"/>
        <w:rPr>
          <w:rFonts w:ascii="Tahoma" w:hAnsi="Tahoma" w:cs="Tahoma"/>
          <w:sz w:val="24"/>
          <w:szCs w:val="24"/>
        </w:rPr>
      </w:pPr>
      <w:r w:rsidRPr="00CF16ED">
        <w:rPr>
          <w:rFonts w:ascii="Tahoma" w:hAnsi="Tahoma" w:cs="Tahoma"/>
          <w:sz w:val="24"/>
          <w:szCs w:val="24"/>
        </w:rPr>
        <w:t>To exercise the right of freedom of expression and</w:t>
      </w:r>
      <w:r w:rsidRPr="00CF16ED">
        <w:rPr>
          <w:rFonts w:ascii="Tahoma" w:hAnsi="Tahoma" w:cs="Tahoma"/>
          <w:spacing w:val="-7"/>
          <w:sz w:val="24"/>
          <w:szCs w:val="24"/>
        </w:rPr>
        <w:t xml:space="preserve"> </w:t>
      </w:r>
      <w:r w:rsidRPr="00CF16ED">
        <w:rPr>
          <w:rFonts w:ascii="Tahoma" w:hAnsi="Tahoma" w:cs="Tahoma"/>
          <w:sz w:val="24"/>
          <w:szCs w:val="24"/>
        </w:rPr>
        <w:t>information</w:t>
      </w:r>
    </w:p>
    <w:p w:rsidR="00C20A3C" w:rsidRPr="00CF16ED" w:rsidRDefault="006D01A8">
      <w:pPr>
        <w:pStyle w:val="ListParagraph"/>
        <w:numPr>
          <w:ilvl w:val="2"/>
          <w:numId w:val="1"/>
        </w:numPr>
        <w:tabs>
          <w:tab w:val="left" w:pos="2163"/>
          <w:tab w:val="left" w:pos="2164"/>
        </w:tabs>
        <w:spacing w:before="156" w:line="273" w:lineRule="auto"/>
        <w:ind w:right="677" w:hanging="566"/>
        <w:rPr>
          <w:rFonts w:ascii="Tahoma" w:hAnsi="Tahoma" w:cs="Tahoma"/>
          <w:sz w:val="24"/>
          <w:szCs w:val="24"/>
        </w:rPr>
      </w:pPr>
      <w:r w:rsidRPr="00CF16ED">
        <w:rPr>
          <w:rFonts w:ascii="Tahoma" w:hAnsi="Tahoma" w:cs="Tahoma"/>
          <w:sz w:val="24"/>
          <w:szCs w:val="24"/>
        </w:rPr>
        <w:t>To comply with a legal obligation for the performance of a public interest task or exercise of official</w:t>
      </w:r>
      <w:r w:rsidRPr="00CF16ED">
        <w:rPr>
          <w:rFonts w:ascii="Tahoma" w:hAnsi="Tahoma" w:cs="Tahoma"/>
          <w:sz w:val="24"/>
          <w:szCs w:val="24"/>
        </w:rPr>
        <w:t xml:space="preserve"> </w:t>
      </w:r>
      <w:r w:rsidRPr="00CF16ED">
        <w:rPr>
          <w:rFonts w:ascii="Tahoma" w:hAnsi="Tahoma" w:cs="Tahoma"/>
          <w:sz w:val="24"/>
          <w:szCs w:val="24"/>
        </w:rPr>
        <w:t>authority</w:t>
      </w:r>
    </w:p>
    <w:p w:rsidR="00C20A3C" w:rsidRPr="00CF16ED" w:rsidRDefault="006D01A8">
      <w:pPr>
        <w:pStyle w:val="ListParagraph"/>
        <w:numPr>
          <w:ilvl w:val="2"/>
          <w:numId w:val="1"/>
        </w:numPr>
        <w:tabs>
          <w:tab w:val="left" w:pos="2163"/>
          <w:tab w:val="left" w:pos="2164"/>
        </w:tabs>
        <w:spacing w:before="122"/>
        <w:ind w:hanging="566"/>
        <w:rPr>
          <w:rFonts w:ascii="Tahoma" w:hAnsi="Tahoma" w:cs="Tahoma"/>
          <w:sz w:val="24"/>
          <w:szCs w:val="24"/>
        </w:rPr>
      </w:pPr>
      <w:r w:rsidRPr="00CF16ED">
        <w:rPr>
          <w:rFonts w:ascii="Tahoma" w:hAnsi="Tahoma" w:cs="Tahoma"/>
          <w:sz w:val="24"/>
          <w:szCs w:val="24"/>
        </w:rPr>
        <w:t>For public health purposes in the public</w:t>
      </w:r>
      <w:r w:rsidRPr="00CF16ED">
        <w:rPr>
          <w:rFonts w:ascii="Tahoma" w:hAnsi="Tahoma" w:cs="Tahoma"/>
          <w:spacing w:val="-3"/>
          <w:sz w:val="24"/>
          <w:szCs w:val="24"/>
        </w:rPr>
        <w:t xml:space="preserve"> </w:t>
      </w:r>
      <w:r w:rsidRPr="00CF16ED">
        <w:rPr>
          <w:rFonts w:ascii="Tahoma" w:hAnsi="Tahoma" w:cs="Tahoma"/>
          <w:sz w:val="24"/>
          <w:szCs w:val="24"/>
        </w:rPr>
        <w:t>interest</w:t>
      </w:r>
    </w:p>
    <w:p w:rsidR="00C20A3C" w:rsidRPr="00CF16ED" w:rsidRDefault="006D01A8">
      <w:pPr>
        <w:pStyle w:val="ListParagraph"/>
        <w:numPr>
          <w:ilvl w:val="2"/>
          <w:numId w:val="1"/>
        </w:numPr>
        <w:tabs>
          <w:tab w:val="left" w:pos="2163"/>
          <w:tab w:val="left" w:pos="2164"/>
        </w:tabs>
        <w:spacing w:before="155" w:line="273" w:lineRule="auto"/>
        <w:ind w:right="550" w:hanging="566"/>
        <w:rPr>
          <w:rFonts w:ascii="Tahoma" w:hAnsi="Tahoma" w:cs="Tahoma"/>
          <w:sz w:val="24"/>
          <w:szCs w:val="24"/>
        </w:rPr>
      </w:pPr>
      <w:r w:rsidRPr="00CF16ED">
        <w:rPr>
          <w:rFonts w:ascii="Tahoma" w:hAnsi="Tahoma" w:cs="Tahoma"/>
          <w:sz w:val="24"/>
          <w:szCs w:val="24"/>
        </w:rPr>
        <w:t>For archiving purposes in the public interest, scientific research, historical research or s</w:t>
      </w:r>
      <w:r w:rsidRPr="00CF16ED">
        <w:rPr>
          <w:rFonts w:ascii="Tahoma" w:hAnsi="Tahoma" w:cs="Tahoma"/>
          <w:sz w:val="24"/>
          <w:szCs w:val="24"/>
        </w:rPr>
        <w:t>tatistical</w:t>
      </w:r>
      <w:r w:rsidRPr="00CF16ED">
        <w:rPr>
          <w:rFonts w:ascii="Tahoma" w:hAnsi="Tahoma" w:cs="Tahoma"/>
          <w:spacing w:val="-3"/>
          <w:sz w:val="24"/>
          <w:szCs w:val="24"/>
        </w:rPr>
        <w:t xml:space="preserve"> </w:t>
      </w:r>
      <w:r w:rsidRPr="00CF16ED">
        <w:rPr>
          <w:rFonts w:ascii="Tahoma" w:hAnsi="Tahoma" w:cs="Tahoma"/>
          <w:sz w:val="24"/>
          <w:szCs w:val="24"/>
        </w:rPr>
        <w:t>purposes</w:t>
      </w:r>
    </w:p>
    <w:p w:rsidR="00C20A3C" w:rsidRPr="00CF16ED" w:rsidRDefault="006D01A8">
      <w:pPr>
        <w:pStyle w:val="ListParagraph"/>
        <w:numPr>
          <w:ilvl w:val="2"/>
          <w:numId w:val="1"/>
        </w:numPr>
        <w:tabs>
          <w:tab w:val="left" w:pos="2163"/>
          <w:tab w:val="left" w:pos="2164"/>
        </w:tabs>
        <w:spacing w:before="122"/>
        <w:ind w:hanging="566"/>
        <w:rPr>
          <w:rFonts w:ascii="Tahoma" w:hAnsi="Tahoma" w:cs="Tahoma"/>
          <w:sz w:val="24"/>
          <w:szCs w:val="24"/>
        </w:rPr>
      </w:pPr>
      <w:r w:rsidRPr="00CF16ED">
        <w:rPr>
          <w:rFonts w:ascii="Tahoma" w:hAnsi="Tahoma" w:cs="Tahoma"/>
          <w:sz w:val="24"/>
          <w:szCs w:val="24"/>
        </w:rPr>
        <w:t>The exercise or defence of legal</w:t>
      </w:r>
      <w:r w:rsidRPr="00CF16ED">
        <w:rPr>
          <w:rFonts w:ascii="Tahoma" w:hAnsi="Tahoma" w:cs="Tahoma"/>
          <w:spacing w:val="-3"/>
          <w:sz w:val="24"/>
          <w:szCs w:val="24"/>
        </w:rPr>
        <w:t xml:space="preserve"> </w:t>
      </w:r>
      <w:r w:rsidRPr="00CF16ED">
        <w:rPr>
          <w:rFonts w:ascii="Tahoma" w:hAnsi="Tahoma" w:cs="Tahoma"/>
          <w:sz w:val="24"/>
          <w:szCs w:val="24"/>
        </w:rPr>
        <w:t>claims</w:t>
      </w:r>
    </w:p>
    <w:p w:rsidR="00C20A3C" w:rsidRPr="00CF16ED" w:rsidRDefault="006D01A8">
      <w:pPr>
        <w:pStyle w:val="ListParagraph"/>
        <w:numPr>
          <w:ilvl w:val="1"/>
          <w:numId w:val="1"/>
        </w:numPr>
        <w:tabs>
          <w:tab w:val="left" w:pos="1744"/>
        </w:tabs>
        <w:spacing w:before="156" w:line="276" w:lineRule="auto"/>
        <w:ind w:right="496" w:hanging="674"/>
        <w:jc w:val="both"/>
        <w:rPr>
          <w:rFonts w:ascii="Tahoma" w:hAnsi="Tahoma" w:cs="Tahoma"/>
          <w:sz w:val="24"/>
          <w:szCs w:val="24"/>
        </w:rPr>
      </w:pPr>
      <w:r w:rsidRPr="00CF16ED">
        <w:rPr>
          <w:rFonts w:ascii="Tahoma" w:hAnsi="Tahoma" w:cs="Tahoma"/>
          <w:sz w:val="24"/>
          <w:szCs w:val="24"/>
        </w:rPr>
        <w:t>As a child may not fully understand the risks involved in the processing of</w:t>
      </w:r>
      <w:r w:rsidRPr="00CF16ED">
        <w:rPr>
          <w:rFonts w:ascii="Tahoma" w:hAnsi="Tahoma" w:cs="Tahoma"/>
          <w:spacing w:val="-42"/>
          <w:sz w:val="24"/>
          <w:szCs w:val="24"/>
        </w:rPr>
        <w:t xml:space="preserve"> </w:t>
      </w:r>
      <w:r w:rsidRPr="00CF16ED">
        <w:rPr>
          <w:rFonts w:ascii="Tahoma" w:hAnsi="Tahoma" w:cs="Tahoma"/>
          <w:sz w:val="24"/>
          <w:szCs w:val="24"/>
        </w:rPr>
        <w:t>data when consent is obtained, special attention will be given to existing situations where a child has given consent to</w:t>
      </w:r>
      <w:r w:rsidRPr="00CF16ED">
        <w:rPr>
          <w:rFonts w:ascii="Tahoma" w:hAnsi="Tahoma" w:cs="Tahoma"/>
          <w:sz w:val="24"/>
          <w:szCs w:val="24"/>
        </w:rPr>
        <w:t xml:space="preserve"> processing and they later request erasure of the data, regardless of age at the time of the</w:t>
      </w:r>
      <w:r w:rsidRPr="00CF16ED">
        <w:rPr>
          <w:rFonts w:ascii="Tahoma" w:hAnsi="Tahoma" w:cs="Tahoma"/>
          <w:spacing w:val="-9"/>
          <w:sz w:val="24"/>
          <w:szCs w:val="24"/>
        </w:rPr>
        <w:t xml:space="preserve"> </w:t>
      </w:r>
      <w:r w:rsidRPr="00CF16ED">
        <w:rPr>
          <w:rFonts w:ascii="Tahoma" w:hAnsi="Tahoma" w:cs="Tahoma"/>
          <w:sz w:val="24"/>
          <w:szCs w:val="24"/>
        </w:rPr>
        <w:t>request.</w:t>
      </w:r>
    </w:p>
    <w:p w:rsidR="00C20A3C" w:rsidRPr="00CF16ED" w:rsidRDefault="006D01A8">
      <w:pPr>
        <w:pStyle w:val="ListParagraph"/>
        <w:numPr>
          <w:ilvl w:val="1"/>
          <w:numId w:val="1"/>
        </w:numPr>
        <w:tabs>
          <w:tab w:val="left" w:pos="1744"/>
        </w:tabs>
        <w:spacing w:before="202" w:line="276" w:lineRule="auto"/>
        <w:ind w:right="499" w:hanging="674"/>
        <w:jc w:val="both"/>
        <w:rPr>
          <w:rFonts w:ascii="Tahoma" w:hAnsi="Tahoma" w:cs="Tahoma"/>
          <w:sz w:val="24"/>
          <w:szCs w:val="24"/>
        </w:rPr>
      </w:pPr>
      <w:r w:rsidRPr="00CF16ED">
        <w:rPr>
          <w:rFonts w:ascii="Tahoma" w:hAnsi="Tahoma" w:cs="Tahoma"/>
          <w:sz w:val="24"/>
          <w:szCs w:val="24"/>
        </w:rPr>
        <w:t>Where personal data has been disclosed to third parties, they will be informed about the erasure of the personal data, unless it is impossible or involves</w:t>
      </w:r>
      <w:r w:rsidRPr="00CF16ED">
        <w:rPr>
          <w:rFonts w:ascii="Tahoma" w:hAnsi="Tahoma" w:cs="Tahoma"/>
          <w:sz w:val="24"/>
          <w:szCs w:val="24"/>
        </w:rPr>
        <w:t xml:space="preserve"> disproportionate effort to do</w:t>
      </w:r>
      <w:r w:rsidRPr="00CF16ED">
        <w:rPr>
          <w:rFonts w:ascii="Tahoma" w:hAnsi="Tahoma" w:cs="Tahoma"/>
          <w:spacing w:val="-6"/>
          <w:sz w:val="24"/>
          <w:szCs w:val="24"/>
        </w:rPr>
        <w:t xml:space="preserve"> </w:t>
      </w:r>
      <w:r w:rsidRPr="00CF16ED">
        <w:rPr>
          <w:rFonts w:ascii="Tahoma" w:hAnsi="Tahoma" w:cs="Tahoma"/>
          <w:sz w:val="24"/>
          <w:szCs w:val="24"/>
        </w:rPr>
        <w:t>so.</w:t>
      </w:r>
    </w:p>
    <w:p w:rsidR="00C20A3C" w:rsidRPr="00CF16ED" w:rsidRDefault="006D01A8">
      <w:pPr>
        <w:pStyle w:val="ListParagraph"/>
        <w:numPr>
          <w:ilvl w:val="1"/>
          <w:numId w:val="1"/>
        </w:numPr>
        <w:tabs>
          <w:tab w:val="left" w:pos="1744"/>
        </w:tabs>
        <w:spacing w:line="276" w:lineRule="auto"/>
        <w:ind w:right="495" w:hanging="674"/>
        <w:jc w:val="both"/>
        <w:rPr>
          <w:rFonts w:ascii="Tahoma" w:hAnsi="Tahoma" w:cs="Tahoma"/>
          <w:sz w:val="24"/>
          <w:szCs w:val="24"/>
        </w:rPr>
      </w:pPr>
      <w:r w:rsidRPr="00CF16ED">
        <w:rPr>
          <w:rFonts w:ascii="Tahoma" w:hAnsi="Tahoma" w:cs="Tahoma"/>
          <w:sz w:val="24"/>
          <w:szCs w:val="24"/>
        </w:rPr>
        <w:t xml:space="preserve">Where personal data has been made public within an online environment, the school will inform other organisations who process the personal data </w:t>
      </w:r>
      <w:r w:rsidRPr="00CF16ED">
        <w:rPr>
          <w:rFonts w:ascii="Tahoma" w:hAnsi="Tahoma" w:cs="Tahoma"/>
          <w:spacing w:val="1"/>
          <w:sz w:val="24"/>
          <w:szCs w:val="24"/>
        </w:rPr>
        <w:t xml:space="preserve">to </w:t>
      </w:r>
      <w:r w:rsidRPr="00CF16ED">
        <w:rPr>
          <w:rFonts w:ascii="Tahoma" w:hAnsi="Tahoma" w:cs="Tahoma"/>
          <w:sz w:val="24"/>
          <w:szCs w:val="24"/>
        </w:rPr>
        <w:t>erase links to and copies of the personal data in</w:t>
      </w:r>
      <w:r w:rsidRPr="00CF16ED">
        <w:rPr>
          <w:rFonts w:ascii="Tahoma" w:hAnsi="Tahoma" w:cs="Tahoma"/>
          <w:spacing w:val="-14"/>
          <w:sz w:val="24"/>
          <w:szCs w:val="24"/>
        </w:rPr>
        <w:t xml:space="preserve"> </w:t>
      </w:r>
      <w:r w:rsidRPr="00CF16ED">
        <w:rPr>
          <w:rFonts w:ascii="Tahoma" w:hAnsi="Tahoma" w:cs="Tahoma"/>
          <w:sz w:val="24"/>
          <w:szCs w:val="24"/>
        </w:rPr>
        <w:t>question.</w:t>
      </w:r>
    </w:p>
    <w:p w:rsidR="00C20A3C" w:rsidRPr="00CF16ED" w:rsidRDefault="00C20A3C">
      <w:pPr>
        <w:pStyle w:val="BodyText"/>
        <w:ind w:left="0"/>
        <w:rPr>
          <w:rFonts w:ascii="Tahoma" w:hAnsi="Tahoma" w:cs="Tahoma"/>
          <w:sz w:val="24"/>
          <w:szCs w:val="24"/>
        </w:rPr>
      </w:pPr>
    </w:p>
    <w:p w:rsidR="00C20A3C" w:rsidRPr="00CF16ED" w:rsidRDefault="00C20A3C">
      <w:pPr>
        <w:pStyle w:val="BodyText"/>
        <w:spacing w:before="10"/>
        <w:ind w:left="0"/>
        <w:rPr>
          <w:rFonts w:ascii="Tahoma" w:hAnsi="Tahoma" w:cs="Tahoma"/>
          <w:sz w:val="24"/>
          <w:szCs w:val="24"/>
        </w:rPr>
      </w:pPr>
    </w:p>
    <w:p w:rsidR="00C20A3C" w:rsidRPr="00CF16ED" w:rsidRDefault="006D01A8">
      <w:pPr>
        <w:pStyle w:val="Heading1"/>
        <w:numPr>
          <w:ilvl w:val="0"/>
          <w:numId w:val="1"/>
        </w:numPr>
        <w:tabs>
          <w:tab w:val="left" w:pos="1040"/>
          <w:tab w:val="left" w:pos="1041"/>
        </w:tabs>
        <w:spacing w:before="1"/>
        <w:ind w:left="1040" w:hanging="720"/>
        <w:rPr>
          <w:rFonts w:ascii="Tahoma" w:hAnsi="Tahoma" w:cs="Tahoma"/>
          <w:sz w:val="24"/>
          <w:szCs w:val="24"/>
        </w:rPr>
      </w:pPr>
      <w:bookmarkStart w:id="12" w:name="_bookmark12"/>
      <w:bookmarkEnd w:id="12"/>
      <w:r w:rsidRPr="00CF16ED">
        <w:rPr>
          <w:rFonts w:ascii="Tahoma" w:hAnsi="Tahoma" w:cs="Tahoma"/>
          <w:sz w:val="24"/>
          <w:szCs w:val="24"/>
        </w:rPr>
        <w:t>T</w:t>
      </w:r>
      <w:r w:rsidRPr="00CF16ED">
        <w:rPr>
          <w:rFonts w:ascii="Tahoma" w:hAnsi="Tahoma" w:cs="Tahoma"/>
          <w:sz w:val="24"/>
          <w:szCs w:val="24"/>
        </w:rPr>
        <w:t>he right to restrict</w:t>
      </w:r>
      <w:r w:rsidRPr="00CF16ED">
        <w:rPr>
          <w:rFonts w:ascii="Tahoma" w:hAnsi="Tahoma" w:cs="Tahoma"/>
          <w:spacing w:val="-3"/>
          <w:sz w:val="24"/>
          <w:szCs w:val="24"/>
        </w:rPr>
        <w:t xml:space="preserve"> </w:t>
      </w:r>
      <w:r w:rsidRPr="00CF16ED">
        <w:rPr>
          <w:rFonts w:ascii="Tahoma" w:hAnsi="Tahoma" w:cs="Tahoma"/>
          <w:sz w:val="24"/>
          <w:szCs w:val="24"/>
        </w:rPr>
        <w:t>processing</w:t>
      </w:r>
    </w:p>
    <w:p w:rsidR="00C20A3C" w:rsidRPr="00CF16ED" w:rsidRDefault="006D01A8">
      <w:pPr>
        <w:pStyle w:val="ListParagraph"/>
        <w:numPr>
          <w:ilvl w:val="1"/>
          <w:numId w:val="1"/>
        </w:numPr>
        <w:tabs>
          <w:tab w:val="left" w:pos="1744"/>
        </w:tabs>
        <w:spacing w:before="250" w:line="276" w:lineRule="auto"/>
        <w:ind w:right="502" w:hanging="674"/>
        <w:jc w:val="both"/>
        <w:rPr>
          <w:rFonts w:ascii="Tahoma" w:hAnsi="Tahoma" w:cs="Tahoma"/>
          <w:sz w:val="24"/>
          <w:szCs w:val="24"/>
        </w:rPr>
      </w:pPr>
      <w:r w:rsidRPr="00CF16ED">
        <w:rPr>
          <w:rFonts w:ascii="Tahoma" w:hAnsi="Tahoma" w:cs="Tahoma"/>
          <w:sz w:val="24"/>
          <w:szCs w:val="24"/>
        </w:rPr>
        <w:t>Individuals have the right to block or suppress the school’s processing of personal</w:t>
      </w:r>
      <w:r w:rsidRPr="00CF16ED">
        <w:rPr>
          <w:rFonts w:ascii="Tahoma" w:hAnsi="Tahoma" w:cs="Tahoma"/>
          <w:spacing w:val="-2"/>
          <w:sz w:val="24"/>
          <w:szCs w:val="24"/>
        </w:rPr>
        <w:t xml:space="preserve"> </w:t>
      </w:r>
      <w:r w:rsidRPr="00CF16ED">
        <w:rPr>
          <w:rFonts w:ascii="Tahoma" w:hAnsi="Tahoma" w:cs="Tahoma"/>
          <w:sz w:val="24"/>
          <w:szCs w:val="24"/>
        </w:rPr>
        <w:t>data.</w:t>
      </w:r>
    </w:p>
    <w:p w:rsidR="00C20A3C" w:rsidRPr="00CF16ED" w:rsidRDefault="006D01A8">
      <w:pPr>
        <w:pStyle w:val="ListParagraph"/>
        <w:numPr>
          <w:ilvl w:val="1"/>
          <w:numId w:val="1"/>
        </w:numPr>
        <w:tabs>
          <w:tab w:val="left" w:pos="1744"/>
        </w:tabs>
        <w:spacing w:line="276" w:lineRule="auto"/>
        <w:ind w:right="498" w:hanging="674"/>
        <w:jc w:val="both"/>
        <w:rPr>
          <w:rFonts w:ascii="Tahoma" w:hAnsi="Tahoma" w:cs="Tahoma"/>
          <w:sz w:val="24"/>
          <w:szCs w:val="24"/>
        </w:rPr>
      </w:pPr>
      <w:r w:rsidRPr="00CF16ED">
        <w:rPr>
          <w:rFonts w:ascii="Tahoma" w:hAnsi="Tahoma" w:cs="Tahoma"/>
          <w:sz w:val="24"/>
          <w:szCs w:val="24"/>
        </w:rPr>
        <w:t>In</w:t>
      </w:r>
      <w:r w:rsidRPr="00CF16ED">
        <w:rPr>
          <w:rFonts w:ascii="Tahoma" w:hAnsi="Tahoma" w:cs="Tahoma"/>
          <w:spacing w:val="-13"/>
          <w:sz w:val="24"/>
          <w:szCs w:val="24"/>
        </w:rPr>
        <w:t xml:space="preserve"> </w:t>
      </w:r>
      <w:r w:rsidRPr="00CF16ED">
        <w:rPr>
          <w:rFonts w:ascii="Tahoma" w:hAnsi="Tahoma" w:cs="Tahoma"/>
          <w:sz w:val="24"/>
          <w:szCs w:val="24"/>
        </w:rPr>
        <w:t>the</w:t>
      </w:r>
      <w:r w:rsidRPr="00CF16ED">
        <w:rPr>
          <w:rFonts w:ascii="Tahoma" w:hAnsi="Tahoma" w:cs="Tahoma"/>
          <w:spacing w:val="-16"/>
          <w:sz w:val="24"/>
          <w:szCs w:val="24"/>
        </w:rPr>
        <w:t xml:space="preserve"> </w:t>
      </w:r>
      <w:r w:rsidRPr="00CF16ED">
        <w:rPr>
          <w:rFonts w:ascii="Tahoma" w:hAnsi="Tahoma" w:cs="Tahoma"/>
          <w:sz w:val="24"/>
          <w:szCs w:val="24"/>
        </w:rPr>
        <w:t>event</w:t>
      </w:r>
      <w:r w:rsidRPr="00CF16ED">
        <w:rPr>
          <w:rFonts w:ascii="Tahoma" w:hAnsi="Tahoma" w:cs="Tahoma"/>
          <w:spacing w:val="-12"/>
          <w:sz w:val="24"/>
          <w:szCs w:val="24"/>
        </w:rPr>
        <w:t xml:space="preserve"> </w:t>
      </w:r>
      <w:r w:rsidRPr="00CF16ED">
        <w:rPr>
          <w:rFonts w:ascii="Tahoma" w:hAnsi="Tahoma" w:cs="Tahoma"/>
          <w:sz w:val="24"/>
          <w:szCs w:val="24"/>
        </w:rPr>
        <w:t>that</w:t>
      </w:r>
      <w:r w:rsidRPr="00CF16ED">
        <w:rPr>
          <w:rFonts w:ascii="Tahoma" w:hAnsi="Tahoma" w:cs="Tahoma"/>
          <w:spacing w:val="-12"/>
          <w:sz w:val="24"/>
          <w:szCs w:val="24"/>
        </w:rPr>
        <w:t xml:space="preserve"> </w:t>
      </w:r>
      <w:r w:rsidRPr="00CF16ED">
        <w:rPr>
          <w:rFonts w:ascii="Tahoma" w:hAnsi="Tahoma" w:cs="Tahoma"/>
          <w:sz w:val="24"/>
          <w:szCs w:val="24"/>
        </w:rPr>
        <w:t>processing</w:t>
      </w:r>
      <w:r w:rsidRPr="00CF16ED">
        <w:rPr>
          <w:rFonts w:ascii="Tahoma" w:hAnsi="Tahoma" w:cs="Tahoma"/>
          <w:spacing w:val="-12"/>
          <w:sz w:val="24"/>
          <w:szCs w:val="24"/>
        </w:rPr>
        <w:t xml:space="preserve"> </w:t>
      </w:r>
      <w:r w:rsidRPr="00CF16ED">
        <w:rPr>
          <w:rFonts w:ascii="Tahoma" w:hAnsi="Tahoma" w:cs="Tahoma"/>
          <w:sz w:val="24"/>
          <w:szCs w:val="24"/>
        </w:rPr>
        <w:t>is</w:t>
      </w:r>
      <w:r w:rsidRPr="00CF16ED">
        <w:rPr>
          <w:rFonts w:ascii="Tahoma" w:hAnsi="Tahoma" w:cs="Tahoma"/>
          <w:spacing w:val="-16"/>
          <w:sz w:val="24"/>
          <w:szCs w:val="24"/>
        </w:rPr>
        <w:t xml:space="preserve"> </w:t>
      </w:r>
      <w:r w:rsidRPr="00CF16ED">
        <w:rPr>
          <w:rFonts w:ascii="Tahoma" w:hAnsi="Tahoma" w:cs="Tahoma"/>
          <w:sz w:val="24"/>
          <w:szCs w:val="24"/>
        </w:rPr>
        <w:t>restricted,</w:t>
      </w:r>
      <w:r w:rsidRPr="00CF16ED">
        <w:rPr>
          <w:rFonts w:ascii="Tahoma" w:hAnsi="Tahoma" w:cs="Tahoma"/>
          <w:spacing w:val="-15"/>
          <w:sz w:val="24"/>
          <w:szCs w:val="24"/>
        </w:rPr>
        <w:t xml:space="preserve"> </w:t>
      </w:r>
      <w:r w:rsidRPr="00CF16ED">
        <w:rPr>
          <w:rFonts w:ascii="Tahoma" w:hAnsi="Tahoma" w:cs="Tahoma"/>
          <w:sz w:val="24"/>
          <w:szCs w:val="24"/>
        </w:rPr>
        <w:t>the</w:t>
      </w:r>
      <w:r w:rsidRPr="00CF16ED">
        <w:rPr>
          <w:rFonts w:ascii="Tahoma" w:hAnsi="Tahoma" w:cs="Tahoma"/>
          <w:spacing w:val="-16"/>
          <w:sz w:val="24"/>
          <w:szCs w:val="24"/>
        </w:rPr>
        <w:t xml:space="preserve"> </w:t>
      </w:r>
      <w:r w:rsidRPr="00CF16ED">
        <w:rPr>
          <w:rFonts w:ascii="Tahoma" w:hAnsi="Tahoma" w:cs="Tahoma"/>
          <w:sz w:val="24"/>
          <w:szCs w:val="24"/>
        </w:rPr>
        <w:t>school</w:t>
      </w:r>
      <w:r w:rsidRPr="00CF16ED">
        <w:rPr>
          <w:rFonts w:ascii="Tahoma" w:hAnsi="Tahoma" w:cs="Tahoma"/>
          <w:spacing w:val="-15"/>
          <w:sz w:val="24"/>
          <w:szCs w:val="24"/>
        </w:rPr>
        <w:t xml:space="preserve"> </w:t>
      </w:r>
      <w:r w:rsidRPr="00CF16ED">
        <w:rPr>
          <w:rFonts w:ascii="Tahoma" w:hAnsi="Tahoma" w:cs="Tahoma"/>
          <w:sz w:val="24"/>
          <w:szCs w:val="24"/>
        </w:rPr>
        <w:t>will</w:t>
      </w:r>
      <w:r w:rsidRPr="00CF16ED">
        <w:rPr>
          <w:rFonts w:ascii="Tahoma" w:hAnsi="Tahoma" w:cs="Tahoma"/>
          <w:spacing w:val="-14"/>
          <w:sz w:val="24"/>
          <w:szCs w:val="24"/>
        </w:rPr>
        <w:t xml:space="preserve"> </w:t>
      </w:r>
      <w:r w:rsidRPr="00CF16ED">
        <w:rPr>
          <w:rFonts w:ascii="Tahoma" w:hAnsi="Tahoma" w:cs="Tahoma"/>
          <w:sz w:val="24"/>
          <w:szCs w:val="24"/>
        </w:rPr>
        <w:t>store</w:t>
      </w:r>
      <w:r w:rsidRPr="00CF16ED">
        <w:rPr>
          <w:rFonts w:ascii="Tahoma" w:hAnsi="Tahoma" w:cs="Tahoma"/>
          <w:spacing w:val="-13"/>
          <w:sz w:val="24"/>
          <w:szCs w:val="24"/>
        </w:rPr>
        <w:t xml:space="preserve"> </w:t>
      </w:r>
      <w:r w:rsidRPr="00CF16ED">
        <w:rPr>
          <w:rFonts w:ascii="Tahoma" w:hAnsi="Tahoma" w:cs="Tahoma"/>
          <w:sz w:val="24"/>
          <w:szCs w:val="24"/>
        </w:rPr>
        <w:t>the</w:t>
      </w:r>
      <w:r w:rsidRPr="00CF16ED">
        <w:rPr>
          <w:rFonts w:ascii="Tahoma" w:hAnsi="Tahoma" w:cs="Tahoma"/>
          <w:spacing w:val="-16"/>
          <w:sz w:val="24"/>
          <w:szCs w:val="24"/>
        </w:rPr>
        <w:t xml:space="preserve"> </w:t>
      </w:r>
      <w:r w:rsidRPr="00CF16ED">
        <w:rPr>
          <w:rFonts w:ascii="Tahoma" w:hAnsi="Tahoma" w:cs="Tahoma"/>
          <w:sz w:val="24"/>
          <w:szCs w:val="24"/>
        </w:rPr>
        <w:t>personal</w:t>
      </w:r>
      <w:r w:rsidRPr="00CF16ED">
        <w:rPr>
          <w:rFonts w:ascii="Tahoma" w:hAnsi="Tahoma" w:cs="Tahoma"/>
          <w:spacing w:val="-17"/>
          <w:sz w:val="24"/>
          <w:szCs w:val="24"/>
        </w:rPr>
        <w:t xml:space="preserve"> </w:t>
      </w:r>
      <w:r w:rsidRPr="00CF16ED">
        <w:rPr>
          <w:rFonts w:ascii="Tahoma" w:hAnsi="Tahoma" w:cs="Tahoma"/>
          <w:sz w:val="24"/>
          <w:szCs w:val="24"/>
        </w:rPr>
        <w:t>data, but not further process it, guaranteeing that jus</w:t>
      </w:r>
      <w:r w:rsidRPr="00CF16ED">
        <w:rPr>
          <w:rFonts w:ascii="Tahoma" w:hAnsi="Tahoma" w:cs="Tahoma"/>
          <w:sz w:val="24"/>
          <w:szCs w:val="24"/>
        </w:rPr>
        <w:t>t enough information about the individual</w:t>
      </w:r>
      <w:r w:rsidRPr="00CF16ED">
        <w:rPr>
          <w:rFonts w:ascii="Tahoma" w:hAnsi="Tahoma" w:cs="Tahoma"/>
          <w:spacing w:val="-10"/>
          <w:sz w:val="24"/>
          <w:szCs w:val="24"/>
        </w:rPr>
        <w:t xml:space="preserve"> </w:t>
      </w:r>
      <w:r w:rsidRPr="00CF16ED">
        <w:rPr>
          <w:rFonts w:ascii="Tahoma" w:hAnsi="Tahoma" w:cs="Tahoma"/>
          <w:sz w:val="24"/>
          <w:szCs w:val="24"/>
        </w:rPr>
        <w:t>has</w:t>
      </w:r>
      <w:r w:rsidRPr="00CF16ED">
        <w:rPr>
          <w:rFonts w:ascii="Tahoma" w:hAnsi="Tahoma" w:cs="Tahoma"/>
          <w:spacing w:val="-8"/>
          <w:sz w:val="24"/>
          <w:szCs w:val="24"/>
        </w:rPr>
        <w:t xml:space="preserve"> </w:t>
      </w:r>
      <w:r w:rsidRPr="00CF16ED">
        <w:rPr>
          <w:rFonts w:ascii="Tahoma" w:hAnsi="Tahoma" w:cs="Tahoma"/>
          <w:sz w:val="24"/>
          <w:szCs w:val="24"/>
        </w:rPr>
        <w:t>been</w:t>
      </w:r>
      <w:r w:rsidRPr="00CF16ED">
        <w:rPr>
          <w:rFonts w:ascii="Tahoma" w:hAnsi="Tahoma" w:cs="Tahoma"/>
          <w:spacing w:val="-12"/>
          <w:sz w:val="24"/>
          <w:szCs w:val="24"/>
        </w:rPr>
        <w:t xml:space="preserve"> </w:t>
      </w:r>
      <w:r w:rsidRPr="00CF16ED">
        <w:rPr>
          <w:rFonts w:ascii="Tahoma" w:hAnsi="Tahoma" w:cs="Tahoma"/>
          <w:sz w:val="24"/>
          <w:szCs w:val="24"/>
        </w:rPr>
        <w:t>retained</w:t>
      </w:r>
      <w:r w:rsidRPr="00CF16ED">
        <w:rPr>
          <w:rFonts w:ascii="Tahoma" w:hAnsi="Tahoma" w:cs="Tahoma"/>
          <w:spacing w:val="-9"/>
          <w:sz w:val="24"/>
          <w:szCs w:val="24"/>
        </w:rPr>
        <w:t xml:space="preserve"> </w:t>
      </w:r>
      <w:r w:rsidRPr="00CF16ED">
        <w:rPr>
          <w:rFonts w:ascii="Tahoma" w:hAnsi="Tahoma" w:cs="Tahoma"/>
          <w:sz w:val="24"/>
          <w:szCs w:val="24"/>
        </w:rPr>
        <w:t>to</w:t>
      </w:r>
      <w:r w:rsidRPr="00CF16ED">
        <w:rPr>
          <w:rFonts w:ascii="Tahoma" w:hAnsi="Tahoma" w:cs="Tahoma"/>
          <w:spacing w:val="-11"/>
          <w:sz w:val="24"/>
          <w:szCs w:val="24"/>
        </w:rPr>
        <w:t xml:space="preserve"> </w:t>
      </w:r>
      <w:r w:rsidRPr="00CF16ED">
        <w:rPr>
          <w:rFonts w:ascii="Tahoma" w:hAnsi="Tahoma" w:cs="Tahoma"/>
          <w:sz w:val="24"/>
          <w:szCs w:val="24"/>
        </w:rPr>
        <w:t>ensure</w:t>
      </w:r>
      <w:r w:rsidRPr="00CF16ED">
        <w:rPr>
          <w:rFonts w:ascii="Tahoma" w:hAnsi="Tahoma" w:cs="Tahoma"/>
          <w:spacing w:val="-11"/>
          <w:sz w:val="24"/>
          <w:szCs w:val="24"/>
        </w:rPr>
        <w:t xml:space="preserve"> </w:t>
      </w:r>
      <w:r w:rsidRPr="00CF16ED">
        <w:rPr>
          <w:rFonts w:ascii="Tahoma" w:hAnsi="Tahoma" w:cs="Tahoma"/>
          <w:sz w:val="24"/>
          <w:szCs w:val="24"/>
        </w:rPr>
        <w:t>that</w:t>
      </w:r>
      <w:r w:rsidRPr="00CF16ED">
        <w:rPr>
          <w:rFonts w:ascii="Tahoma" w:hAnsi="Tahoma" w:cs="Tahoma"/>
          <w:spacing w:val="-12"/>
          <w:sz w:val="24"/>
          <w:szCs w:val="24"/>
        </w:rPr>
        <w:t xml:space="preserve"> </w:t>
      </w:r>
      <w:r w:rsidRPr="00CF16ED">
        <w:rPr>
          <w:rFonts w:ascii="Tahoma" w:hAnsi="Tahoma" w:cs="Tahoma"/>
          <w:sz w:val="24"/>
          <w:szCs w:val="24"/>
        </w:rPr>
        <w:t>the</w:t>
      </w:r>
      <w:r w:rsidRPr="00CF16ED">
        <w:rPr>
          <w:rFonts w:ascii="Tahoma" w:hAnsi="Tahoma" w:cs="Tahoma"/>
          <w:spacing w:val="-12"/>
          <w:sz w:val="24"/>
          <w:szCs w:val="24"/>
        </w:rPr>
        <w:t xml:space="preserve"> </w:t>
      </w:r>
      <w:r w:rsidRPr="00CF16ED">
        <w:rPr>
          <w:rFonts w:ascii="Tahoma" w:hAnsi="Tahoma" w:cs="Tahoma"/>
          <w:sz w:val="24"/>
          <w:szCs w:val="24"/>
        </w:rPr>
        <w:t>restriction</w:t>
      </w:r>
      <w:r w:rsidRPr="00CF16ED">
        <w:rPr>
          <w:rFonts w:ascii="Tahoma" w:hAnsi="Tahoma" w:cs="Tahoma"/>
          <w:spacing w:val="-12"/>
          <w:sz w:val="24"/>
          <w:szCs w:val="24"/>
        </w:rPr>
        <w:t xml:space="preserve"> </w:t>
      </w:r>
      <w:r w:rsidRPr="00CF16ED">
        <w:rPr>
          <w:rFonts w:ascii="Tahoma" w:hAnsi="Tahoma" w:cs="Tahoma"/>
          <w:sz w:val="24"/>
          <w:szCs w:val="24"/>
        </w:rPr>
        <w:t>is</w:t>
      </w:r>
      <w:r w:rsidRPr="00CF16ED">
        <w:rPr>
          <w:rFonts w:ascii="Tahoma" w:hAnsi="Tahoma" w:cs="Tahoma"/>
          <w:spacing w:val="-11"/>
          <w:sz w:val="24"/>
          <w:szCs w:val="24"/>
        </w:rPr>
        <w:t xml:space="preserve"> </w:t>
      </w:r>
      <w:r w:rsidRPr="00CF16ED">
        <w:rPr>
          <w:rFonts w:ascii="Tahoma" w:hAnsi="Tahoma" w:cs="Tahoma"/>
          <w:sz w:val="24"/>
          <w:szCs w:val="24"/>
        </w:rPr>
        <w:t>respected</w:t>
      </w:r>
      <w:r w:rsidRPr="00CF16ED">
        <w:rPr>
          <w:rFonts w:ascii="Tahoma" w:hAnsi="Tahoma" w:cs="Tahoma"/>
          <w:spacing w:val="-9"/>
          <w:sz w:val="24"/>
          <w:szCs w:val="24"/>
        </w:rPr>
        <w:t xml:space="preserve"> </w:t>
      </w:r>
      <w:r w:rsidRPr="00CF16ED">
        <w:rPr>
          <w:rFonts w:ascii="Tahoma" w:hAnsi="Tahoma" w:cs="Tahoma"/>
          <w:sz w:val="24"/>
          <w:szCs w:val="24"/>
        </w:rPr>
        <w:t>in</w:t>
      </w:r>
      <w:r w:rsidRPr="00CF16ED">
        <w:rPr>
          <w:rFonts w:ascii="Tahoma" w:hAnsi="Tahoma" w:cs="Tahoma"/>
          <w:spacing w:val="-14"/>
          <w:sz w:val="24"/>
          <w:szCs w:val="24"/>
        </w:rPr>
        <w:t xml:space="preserve"> </w:t>
      </w:r>
      <w:r w:rsidRPr="00CF16ED">
        <w:rPr>
          <w:rFonts w:ascii="Tahoma" w:hAnsi="Tahoma" w:cs="Tahoma"/>
          <w:sz w:val="24"/>
          <w:szCs w:val="24"/>
        </w:rPr>
        <w:t>future.</w:t>
      </w:r>
    </w:p>
    <w:p w:rsidR="00C20A3C" w:rsidRPr="00CF16ED" w:rsidRDefault="006D01A8">
      <w:pPr>
        <w:pStyle w:val="ListParagraph"/>
        <w:numPr>
          <w:ilvl w:val="1"/>
          <w:numId w:val="1"/>
        </w:numPr>
        <w:tabs>
          <w:tab w:val="left" w:pos="1744"/>
        </w:tabs>
        <w:spacing w:line="276" w:lineRule="auto"/>
        <w:ind w:right="502" w:hanging="674"/>
        <w:jc w:val="both"/>
        <w:rPr>
          <w:rFonts w:ascii="Tahoma" w:hAnsi="Tahoma" w:cs="Tahoma"/>
          <w:sz w:val="24"/>
          <w:szCs w:val="24"/>
        </w:rPr>
      </w:pPr>
      <w:r w:rsidRPr="00CF16ED">
        <w:rPr>
          <w:rFonts w:ascii="Tahoma" w:hAnsi="Tahoma" w:cs="Tahoma"/>
          <w:sz w:val="24"/>
          <w:szCs w:val="24"/>
        </w:rPr>
        <w:t>The school will restrict the processing of personal data in the following circumstances:</w:t>
      </w:r>
    </w:p>
    <w:p w:rsidR="00C20A3C" w:rsidRDefault="006D01A8">
      <w:pPr>
        <w:pStyle w:val="ListParagraph"/>
        <w:numPr>
          <w:ilvl w:val="2"/>
          <w:numId w:val="1"/>
        </w:numPr>
        <w:tabs>
          <w:tab w:val="left" w:pos="2163"/>
          <w:tab w:val="left" w:pos="2164"/>
        </w:tabs>
        <w:spacing w:before="199" w:line="273" w:lineRule="auto"/>
        <w:ind w:right="708" w:hanging="566"/>
        <w:rPr>
          <w:rFonts w:ascii="Tahoma" w:hAnsi="Tahoma" w:cs="Tahoma"/>
          <w:sz w:val="24"/>
          <w:szCs w:val="24"/>
        </w:rPr>
      </w:pPr>
      <w:r w:rsidRPr="00CF16ED">
        <w:rPr>
          <w:rFonts w:ascii="Tahoma" w:hAnsi="Tahoma" w:cs="Tahoma"/>
          <w:sz w:val="24"/>
          <w:szCs w:val="24"/>
        </w:rPr>
        <w:t>Where an individual contests the accuracy of the personal data, processing will be restricted until the school has verified the accuracy of the</w:t>
      </w:r>
      <w:r w:rsidRPr="00CF16ED">
        <w:rPr>
          <w:rFonts w:ascii="Tahoma" w:hAnsi="Tahoma" w:cs="Tahoma"/>
          <w:spacing w:val="-1"/>
          <w:sz w:val="24"/>
          <w:szCs w:val="24"/>
        </w:rPr>
        <w:t xml:space="preserve"> </w:t>
      </w:r>
      <w:r w:rsidRPr="00CF16ED">
        <w:rPr>
          <w:rFonts w:ascii="Tahoma" w:hAnsi="Tahoma" w:cs="Tahoma"/>
          <w:sz w:val="24"/>
          <w:szCs w:val="24"/>
        </w:rPr>
        <w:t>data</w:t>
      </w:r>
    </w:p>
    <w:p w:rsidR="00C20A3C" w:rsidRPr="00CF16ED" w:rsidRDefault="006D01A8">
      <w:pPr>
        <w:pStyle w:val="ListParagraph"/>
        <w:numPr>
          <w:ilvl w:val="2"/>
          <w:numId w:val="1"/>
        </w:numPr>
        <w:tabs>
          <w:tab w:val="left" w:pos="2163"/>
          <w:tab w:val="left" w:pos="2164"/>
        </w:tabs>
        <w:spacing w:before="79" w:line="276" w:lineRule="auto"/>
        <w:ind w:right="988" w:hanging="566"/>
        <w:rPr>
          <w:rFonts w:ascii="Tahoma" w:hAnsi="Tahoma" w:cs="Tahoma"/>
          <w:sz w:val="24"/>
          <w:szCs w:val="24"/>
        </w:rPr>
      </w:pPr>
      <w:r w:rsidRPr="00CF16ED">
        <w:rPr>
          <w:rFonts w:ascii="Tahoma" w:hAnsi="Tahoma" w:cs="Tahoma"/>
          <w:sz w:val="24"/>
          <w:szCs w:val="24"/>
        </w:rPr>
        <w:t>Where an individual has objected to the processing and th</w:t>
      </w:r>
      <w:r w:rsidRPr="00CF16ED">
        <w:rPr>
          <w:rFonts w:ascii="Tahoma" w:hAnsi="Tahoma" w:cs="Tahoma"/>
          <w:sz w:val="24"/>
          <w:szCs w:val="24"/>
        </w:rPr>
        <w:t>e school is considering whether their legitimate grounds override those of the individual</w:t>
      </w:r>
    </w:p>
    <w:p w:rsidR="00C20A3C" w:rsidRPr="00CF16ED" w:rsidRDefault="006D01A8">
      <w:pPr>
        <w:pStyle w:val="ListParagraph"/>
        <w:numPr>
          <w:ilvl w:val="2"/>
          <w:numId w:val="1"/>
        </w:numPr>
        <w:tabs>
          <w:tab w:val="left" w:pos="2163"/>
          <w:tab w:val="left" w:pos="2164"/>
        </w:tabs>
        <w:spacing w:before="116" w:line="271" w:lineRule="auto"/>
        <w:ind w:right="917" w:hanging="566"/>
        <w:rPr>
          <w:rFonts w:ascii="Tahoma" w:hAnsi="Tahoma" w:cs="Tahoma"/>
          <w:sz w:val="24"/>
          <w:szCs w:val="24"/>
        </w:rPr>
      </w:pPr>
      <w:r w:rsidRPr="00CF16ED">
        <w:rPr>
          <w:rFonts w:ascii="Tahoma" w:hAnsi="Tahoma" w:cs="Tahoma"/>
          <w:sz w:val="24"/>
          <w:szCs w:val="24"/>
        </w:rPr>
        <w:t>Where processing is unlawful and the individual opposes erasure and requests restriction</w:t>
      </w:r>
      <w:r w:rsidRPr="00CF16ED">
        <w:rPr>
          <w:rFonts w:ascii="Tahoma" w:hAnsi="Tahoma" w:cs="Tahoma"/>
          <w:spacing w:val="-3"/>
          <w:sz w:val="24"/>
          <w:szCs w:val="24"/>
        </w:rPr>
        <w:t xml:space="preserve"> </w:t>
      </w:r>
      <w:r w:rsidRPr="00CF16ED">
        <w:rPr>
          <w:rFonts w:ascii="Tahoma" w:hAnsi="Tahoma" w:cs="Tahoma"/>
          <w:sz w:val="24"/>
          <w:szCs w:val="24"/>
        </w:rPr>
        <w:t>instead</w:t>
      </w:r>
    </w:p>
    <w:p w:rsidR="00C20A3C" w:rsidRPr="00CF16ED" w:rsidRDefault="006D01A8">
      <w:pPr>
        <w:pStyle w:val="ListParagraph"/>
        <w:numPr>
          <w:ilvl w:val="2"/>
          <w:numId w:val="1"/>
        </w:numPr>
        <w:tabs>
          <w:tab w:val="left" w:pos="2163"/>
          <w:tab w:val="left" w:pos="2164"/>
        </w:tabs>
        <w:spacing w:before="125" w:line="273" w:lineRule="auto"/>
        <w:ind w:right="856" w:hanging="566"/>
        <w:rPr>
          <w:rFonts w:ascii="Tahoma" w:hAnsi="Tahoma" w:cs="Tahoma"/>
          <w:sz w:val="24"/>
          <w:szCs w:val="24"/>
        </w:rPr>
      </w:pPr>
      <w:r w:rsidRPr="00CF16ED">
        <w:rPr>
          <w:rFonts w:ascii="Tahoma" w:hAnsi="Tahoma" w:cs="Tahoma"/>
          <w:sz w:val="24"/>
          <w:szCs w:val="24"/>
        </w:rPr>
        <w:t>Where the school no longer needs the personal data but the individual requires the data to establish, exercise or defend a legal</w:t>
      </w:r>
      <w:r w:rsidRPr="00CF16ED">
        <w:rPr>
          <w:rFonts w:ascii="Tahoma" w:hAnsi="Tahoma" w:cs="Tahoma"/>
          <w:spacing w:val="-16"/>
          <w:sz w:val="24"/>
          <w:szCs w:val="24"/>
        </w:rPr>
        <w:t xml:space="preserve"> </w:t>
      </w:r>
      <w:r w:rsidRPr="00CF16ED">
        <w:rPr>
          <w:rFonts w:ascii="Tahoma" w:hAnsi="Tahoma" w:cs="Tahoma"/>
          <w:sz w:val="24"/>
          <w:szCs w:val="24"/>
        </w:rPr>
        <w:t>claim</w:t>
      </w:r>
    </w:p>
    <w:p w:rsidR="00C20A3C" w:rsidRPr="00CF16ED" w:rsidRDefault="006D01A8">
      <w:pPr>
        <w:pStyle w:val="ListParagraph"/>
        <w:numPr>
          <w:ilvl w:val="1"/>
          <w:numId w:val="1"/>
        </w:numPr>
        <w:tabs>
          <w:tab w:val="left" w:pos="1744"/>
        </w:tabs>
        <w:spacing w:before="122" w:line="276" w:lineRule="auto"/>
        <w:ind w:right="494" w:hanging="674"/>
        <w:jc w:val="both"/>
        <w:rPr>
          <w:rFonts w:ascii="Tahoma" w:hAnsi="Tahoma" w:cs="Tahoma"/>
          <w:sz w:val="24"/>
          <w:szCs w:val="24"/>
        </w:rPr>
      </w:pPr>
      <w:r w:rsidRPr="00CF16ED">
        <w:rPr>
          <w:rFonts w:ascii="Tahoma" w:hAnsi="Tahoma" w:cs="Tahoma"/>
          <w:sz w:val="24"/>
          <w:szCs w:val="24"/>
        </w:rPr>
        <w:t>If the personal data in question has been disclosed to third parties, the school will inform them about the restriction o</w:t>
      </w:r>
      <w:r w:rsidRPr="00CF16ED">
        <w:rPr>
          <w:rFonts w:ascii="Tahoma" w:hAnsi="Tahoma" w:cs="Tahoma"/>
          <w:sz w:val="24"/>
          <w:szCs w:val="24"/>
        </w:rPr>
        <w:t>n the processing of the personal data, unless it is impossible or involves disproportionate effort to do</w:t>
      </w:r>
      <w:r w:rsidRPr="00CF16ED">
        <w:rPr>
          <w:rFonts w:ascii="Tahoma" w:hAnsi="Tahoma" w:cs="Tahoma"/>
          <w:spacing w:val="-11"/>
          <w:sz w:val="24"/>
          <w:szCs w:val="24"/>
        </w:rPr>
        <w:t xml:space="preserve"> </w:t>
      </w:r>
      <w:r w:rsidRPr="00CF16ED">
        <w:rPr>
          <w:rFonts w:ascii="Tahoma" w:hAnsi="Tahoma" w:cs="Tahoma"/>
          <w:sz w:val="24"/>
          <w:szCs w:val="24"/>
        </w:rPr>
        <w:t>so.</w:t>
      </w:r>
    </w:p>
    <w:p w:rsidR="00C20A3C" w:rsidRPr="00CF16ED" w:rsidRDefault="006D01A8">
      <w:pPr>
        <w:pStyle w:val="ListParagraph"/>
        <w:numPr>
          <w:ilvl w:val="1"/>
          <w:numId w:val="1"/>
        </w:numPr>
        <w:tabs>
          <w:tab w:val="left" w:pos="1744"/>
        </w:tabs>
        <w:spacing w:line="276" w:lineRule="auto"/>
        <w:ind w:right="497" w:hanging="674"/>
        <w:jc w:val="both"/>
        <w:rPr>
          <w:rFonts w:ascii="Tahoma" w:hAnsi="Tahoma" w:cs="Tahoma"/>
          <w:sz w:val="24"/>
          <w:szCs w:val="24"/>
        </w:rPr>
      </w:pPr>
      <w:r w:rsidRPr="00CF16ED">
        <w:rPr>
          <w:rFonts w:ascii="Tahoma" w:hAnsi="Tahoma" w:cs="Tahoma"/>
          <w:sz w:val="24"/>
          <w:szCs w:val="24"/>
        </w:rPr>
        <w:t>The school will inform individuals when a restriction on processing has been lifted.</w:t>
      </w:r>
    </w:p>
    <w:p w:rsidR="00C20A3C" w:rsidRPr="00CF16ED" w:rsidRDefault="006D01A8">
      <w:pPr>
        <w:pStyle w:val="Heading1"/>
        <w:numPr>
          <w:ilvl w:val="0"/>
          <w:numId w:val="1"/>
        </w:numPr>
        <w:tabs>
          <w:tab w:val="left" w:pos="1040"/>
          <w:tab w:val="left" w:pos="1041"/>
        </w:tabs>
        <w:spacing w:before="200"/>
        <w:ind w:left="1040" w:hanging="720"/>
        <w:rPr>
          <w:rFonts w:ascii="Tahoma" w:hAnsi="Tahoma" w:cs="Tahoma"/>
          <w:sz w:val="24"/>
          <w:szCs w:val="24"/>
        </w:rPr>
      </w:pPr>
      <w:bookmarkStart w:id="13" w:name="_bookmark13"/>
      <w:bookmarkEnd w:id="13"/>
      <w:r w:rsidRPr="00CF16ED">
        <w:rPr>
          <w:rFonts w:ascii="Tahoma" w:hAnsi="Tahoma" w:cs="Tahoma"/>
          <w:sz w:val="24"/>
          <w:szCs w:val="24"/>
        </w:rPr>
        <w:t>The right to data</w:t>
      </w:r>
      <w:r w:rsidRPr="00CF16ED">
        <w:rPr>
          <w:rFonts w:ascii="Tahoma" w:hAnsi="Tahoma" w:cs="Tahoma"/>
          <w:spacing w:val="-5"/>
          <w:sz w:val="24"/>
          <w:szCs w:val="24"/>
        </w:rPr>
        <w:t xml:space="preserve"> </w:t>
      </w:r>
      <w:r w:rsidRPr="00CF16ED">
        <w:rPr>
          <w:rFonts w:ascii="Tahoma" w:hAnsi="Tahoma" w:cs="Tahoma"/>
          <w:sz w:val="24"/>
          <w:szCs w:val="24"/>
        </w:rPr>
        <w:t>portability</w:t>
      </w:r>
    </w:p>
    <w:p w:rsidR="00C20A3C" w:rsidRPr="00CF16ED" w:rsidRDefault="006D01A8">
      <w:pPr>
        <w:pStyle w:val="ListParagraph"/>
        <w:numPr>
          <w:ilvl w:val="1"/>
          <w:numId w:val="1"/>
        </w:numPr>
        <w:tabs>
          <w:tab w:val="left" w:pos="1744"/>
        </w:tabs>
        <w:spacing w:before="248" w:line="278" w:lineRule="auto"/>
        <w:ind w:right="499" w:hanging="674"/>
        <w:jc w:val="both"/>
        <w:rPr>
          <w:rFonts w:ascii="Tahoma" w:hAnsi="Tahoma" w:cs="Tahoma"/>
          <w:sz w:val="24"/>
          <w:szCs w:val="24"/>
        </w:rPr>
      </w:pPr>
      <w:r w:rsidRPr="00CF16ED">
        <w:rPr>
          <w:rFonts w:ascii="Tahoma" w:hAnsi="Tahoma" w:cs="Tahoma"/>
          <w:sz w:val="24"/>
          <w:szCs w:val="24"/>
        </w:rPr>
        <w:t>Individuals have the right to ob</w:t>
      </w:r>
      <w:r w:rsidRPr="00CF16ED">
        <w:rPr>
          <w:rFonts w:ascii="Tahoma" w:hAnsi="Tahoma" w:cs="Tahoma"/>
          <w:sz w:val="24"/>
          <w:szCs w:val="24"/>
        </w:rPr>
        <w:t>tain and reuse their personal data for their own purposes across different</w:t>
      </w:r>
      <w:r w:rsidRPr="00CF16ED">
        <w:rPr>
          <w:rFonts w:ascii="Tahoma" w:hAnsi="Tahoma" w:cs="Tahoma"/>
          <w:spacing w:val="-1"/>
          <w:sz w:val="24"/>
          <w:szCs w:val="24"/>
        </w:rPr>
        <w:t xml:space="preserve"> </w:t>
      </w:r>
      <w:r w:rsidRPr="00CF16ED">
        <w:rPr>
          <w:rFonts w:ascii="Tahoma" w:hAnsi="Tahoma" w:cs="Tahoma"/>
          <w:sz w:val="24"/>
          <w:szCs w:val="24"/>
        </w:rPr>
        <w:t>services.</w:t>
      </w:r>
    </w:p>
    <w:p w:rsidR="00C20A3C" w:rsidRPr="00CF16ED" w:rsidRDefault="006D01A8">
      <w:pPr>
        <w:pStyle w:val="ListParagraph"/>
        <w:numPr>
          <w:ilvl w:val="1"/>
          <w:numId w:val="1"/>
        </w:numPr>
        <w:tabs>
          <w:tab w:val="left" w:pos="1744"/>
        </w:tabs>
        <w:spacing w:before="196" w:line="276" w:lineRule="auto"/>
        <w:ind w:right="496" w:hanging="674"/>
        <w:jc w:val="both"/>
        <w:rPr>
          <w:rFonts w:ascii="Tahoma" w:hAnsi="Tahoma" w:cs="Tahoma"/>
          <w:sz w:val="24"/>
          <w:szCs w:val="24"/>
        </w:rPr>
      </w:pPr>
      <w:r w:rsidRPr="00CF16ED">
        <w:rPr>
          <w:rFonts w:ascii="Tahoma" w:hAnsi="Tahoma" w:cs="Tahoma"/>
          <w:sz w:val="24"/>
          <w:szCs w:val="24"/>
        </w:rPr>
        <w:t>Personal data can be easily moved, copied or transferred from one IT environment to another in a safe and secure manner, without hindrance to usability.</w:t>
      </w:r>
    </w:p>
    <w:p w:rsidR="00C20A3C" w:rsidRPr="00CF16ED" w:rsidRDefault="006D01A8">
      <w:pPr>
        <w:pStyle w:val="ListParagraph"/>
        <w:numPr>
          <w:ilvl w:val="1"/>
          <w:numId w:val="1"/>
        </w:numPr>
        <w:tabs>
          <w:tab w:val="left" w:pos="1744"/>
        </w:tabs>
        <w:ind w:hanging="674"/>
        <w:rPr>
          <w:rFonts w:ascii="Tahoma" w:hAnsi="Tahoma" w:cs="Tahoma"/>
          <w:sz w:val="24"/>
          <w:szCs w:val="24"/>
        </w:rPr>
      </w:pPr>
      <w:r w:rsidRPr="00CF16ED">
        <w:rPr>
          <w:rFonts w:ascii="Tahoma" w:hAnsi="Tahoma" w:cs="Tahoma"/>
          <w:sz w:val="24"/>
          <w:szCs w:val="24"/>
        </w:rPr>
        <w:t xml:space="preserve">The right to data </w:t>
      </w:r>
      <w:r w:rsidRPr="00CF16ED">
        <w:rPr>
          <w:rFonts w:ascii="Tahoma" w:hAnsi="Tahoma" w:cs="Tahoma"/>
          <w:sz w:val="24"/>
          <w:szCs w:val="24"/>
        </w:rPr>
        <w:t>portability only applies in the following</w:t>
      </w:r>
      <w:r w:rsidRPr="00CF16ED">
        <w:rPr>
          <w:rFonts w:ascii="Tahoma" w:hAnsi="Tahoma" w:cs="Tahoma"/>
          <w:spacing w:val="-14"/>
          <w:sz w:val="24"/>
          <w:szCs w:val="24"/>
        </w:rPr>
        <w:t xml:space="preserve"> </w:t>
      </w:r>
      <w:r w:rsidRPr="00CF16ED">
        <w:rPr>
          <w:rFonts w:ascii="Tahoma" w:hAnsi="Tahoma" w:cs="Tahoma"/>
          <w:sz w:val="24"/>
          <w:szCs w:val="24"/>
        </w:rPr>
        <w:t>cases:</w:t>
      </w:r>
    </w:p>
    <w:p w:rsidR="00C20A3C" w:rsidRPr="00CF16ED" w:rsidRDefault="00C20A3C">
      <w:pPr>
        <w:pStyle w:val="BodyText"/>
        <w:spacing w:before="8"/>
        <w:ind w:left="0"/>
        <w:rPr>
          <w:rFonts w:ascii="Tahoma" w:hAnsi="Tahoma" w:cs="Tahoma"/>
          <w:sz w:val="24"/>
          <w:szCs w:val="24"/>
        </w:rPr>
      </w:pPr>
    </w:p>
    <w:p w:rsidR="00C20A3C" w:rsidRPr="00CF16ED" w:rsidRDefault="006D01A8">
      <w:pPr>
        <w:pStyle w:val="ListParagraph"/>
        <w:numPr>
          <w:ilvl w:val="2"/>
          <w:numId w:val="1"/>
        </w:numPr>
        <w:tabs>
          <w:tab w:val="left" w:pos="2163"/>
          <w:tab w:val="left" w:pos="2164"/>
        </w:tabs>
        <w:spacing w:before="0"/>
        <w:ind w:hanging="566"/>
        <w:rPr>
          <w:rFonts w:ascii="Tahoma" w:hAnsi="Tahoma" w:cs="Tahoma"/>
          <w:sz w:val="24"/>
          <w:szCs w:val="24"/>
        </w:rPr>
      </w:pPr>
      <w:r w:rsidRPr="00CF16ED">
        <w:rPr>
          <w:rFonts w:ascii="Tahoma" w:hAnsi="Tahoma" w:cs="Tahoma"/>
          <w:sz w:val="24"/>
          <w:szCs w:val="24"/>
        </w:rPr>
        <w:t>To personal data that an individual has provided to a</w:t>
      </w:r>
      <w:r w:rsidRPr="00CF16ED">
        <w:rPr>
          <w:rFonts w:ascii="Tahoma" w:hAnsi="Tahoma" w:cs="Tahoma"/>
          <w:spacing w:val="-11"/>
          <w:sz w:val="24"/>
          <w:szCs w:val="24"/>
        </w:rPr>
        <w:t xml:space="preserve"> </w:t>
      </w:r>
      <w:r w:rsidRPr="00CF16ED">
        <w:rPr>
          <w:rFonts w:ascii="Tahoma" w:hAnsi="Tahoma" w:cs="Tahoma"/>
          <w:sz w:val="24"/>
          <w:szCs w:val="24"/>
        </w:rPr>
        <w:t>controller</w:t>
      </w:r>
    </w:p>
    <w:p w:rsidR="00C20A3C" w:rsidRPr="00CF16ED" w:rsidRDefault="006D01A8">
      <w:pPr>
        <w:pStyle w:val="ListParagraph"/>
        <w:numPr>
          <w:ilvl w:val="2"/>
          <w:numId w:val="1"/>
        </w:numPr>
        <w:tabs>
          <w:tab w:val="left" w:pos="2163"/>
          <w:tab w:val="left" w:pos="2164"/>
        </w:tabs>
        <w:spacing w:before="156" w:line="273" w:lineRule="auto"/>
        <w:ind w:right="1071" w:hanging="566"/>
        <w:rPr>
          <w:rFonts w:ascii="Tahoma" w:hAnsi="Tahoma" w:cs="Tahoma"/>
          <w:sz w:val="24"/>
          <w:szCs w:val="24"/>
        </w:rPr>
      </w:pPr>
      <w:r w:rsidRPr="00CF16ED">
        <w:rPr>
          <w:rFonts w:ascii="Tahoma" w:hAnsi="Tahoma" w:cs="Tahoma"/>
          <w:sz w:val="24"/>
          <w:szCs w:val="24"/>
        </w:rPr>
        <w:t>Where the processing is based on the individual’s consent or for the performance of a</w:t>
      </w:r>
      <w:r w:rsidRPr="00CF16ED">
        <w:rPr>
          <w:rFonts w:ascii="Tahoma" w:hAnsi="Tahoma" w:cs="Tahoma"/>
          <w:spacing w:val="-3"/>
          <w:sz w:val="24"/>
          <w:szCs w:val="24"/>
        </w:rPr>
        <w:t xml:space="preserve"> </w:t>
      </w:r>
      <w:r w:rsidRPr="00CF16ED">
        <w:rPr>
          <w:rFonts w:ascii="Tahoma" w:hAnsi="Tahoma" w:cs="Tahoma"/>
          <w:sz w:val="24"/>
          <w:szCs w:val="24"/>
        </w:rPr>
        <w:t>contract</w:t>
      </w:r>
    </w:p>
    <w:p w:rsidR="00C20A3C" w:rsidRPr="00CF16ED" w:rsidRDefault="006D01A8">
      <w:pPr>
        <w:pStyle w:val="ListParagraph"/>
        <w:numPr>
          <w:ilvl w:val="2"/>
          <w:numId w:val="1"/>
        </w:numPr>
        <w:tabs>
          <w:tab w:val="left" w:pos="2163"/>
          <w:tab w:val="left" w:pos="2164"/>
        </w:tabs>
        <w:spacing w:before="122"/>
        <w:ind w:hanging="566"/>
        <w:rPr>
          <w:rFonts w:ascii="Tahoma" w:hAnsi="Tahoma" w:cs="Tahoma"/>
          <w:sz w:val="24"/>
          <w:szCs w:val="24"/>
        </w:rPr>
      </w:pPr>
      <w:r w:rsidRPr="00CF16ED">
        <w:rPr>
          <w:rFonts w:ascii="Tahoma" w:hAnsi="Tahoma" w:cs="Tahoma"/>
          <w:sz w:val="24"/>
          <w:szCs w:val="24"/>
        </w:rPr>
        <w:t>When processing is carried out by automated</w:t>
      </w:r>
      <w:r w:rsidRPr="00CF16ED">
        <w:rPr>
          <w:rFonts w:ascii="Tahoma" w:hAnsi="Tahoma" w:cs="Tahoma"/>
          <w:spacing w:val="-7"/>
          <w:sz w:val="24"/>
          <w:szCs w:val="24"/>
        </w:rPr>
        <w:t xml:space="preserve"> </w:t>
      </w:r>
      <w:r w:rsidRPr="00CF16ED">
        <w:rPr>
          <w:rFonts w:ascii="Tahoma" w:hAnsi="Tahoma" w:cs="Tahoma"/>
          <w:sz w:val="24"/>
          <w:szCs w:val="24"/>
        </w:rPr>
        <w:t>means</w:t>
      </w:r>
    </w:p>
    <w:p w:rsidR="00C20A3C" w:rsidRPr="00CF16ED" w:rsidRDefault="006D01A8">
      <w:pPr>
        <w:pStyle w:val="ListParagraph"/>
        <w:numPr>
          <w:ilvl w:val="1"/>
          <w:numId w:val="1"/>
        </w:numPr>
        <w:tabs>
          <w:tab w:val="left" w:pos="1744"/>
        </w:tabs>
        <w:spacing w:before="156" w:line="276" w:lineRule="auto"/>
        <w:ind w:right="496" w:hanging="674"/>
        <w:jc w:val="both"/>
        <w:rPr>
          <w:rFonts w:ascii="Tahoma" w:hAnsi="Tahoma" w:cs="Tahoma"/>
          <w:sz w:val="24"/>
          <w:szCs w:val="24"/>
        </w:rPr>
      </w:pPr>
      <w:r w:rsidRPr="00CF16ED">
        <w:rPr>
          <w:rFonts w:ascii="Tahoma" w:hAnsi="Tahoma" w:cs="Tahoma"/>
          <w:sz w:val="24"/>
          <w:szCs w:val="24"/>
        </w:rPr>
        <w:t>Personal data will be provided in a structured, commonly used and machine- readable</w:t>
      </w:r>
      <w:r w:rsidRPr="00CF16ED">
        <w:rPr>
          <w:rFonts w:ascii="Tahoma" w:hAnsi="Tahoma" w:cs="Tahoma"/>
          <w:spacing w:val="-3"/>
          <w:sz w:val="24"/>
          <w:szCs w:val="24"/>
        </w:rPr>
        <w:t xml:space="preserve"> </w:t>
      </w:r>
      <w:r w:rsidRPr="00CF16ED">
        <w:rPr>
          <w:rFonts w:ascii="Tahoma" w:hAnsi="Tahoma" w:cs="Tahoma"/>
          <w:sz w:val="24"/>
          <w:szCs w:val="24"/>
        </w:rPr>
        <w:t>form.</w:t>
      </w:r>
    </w:p>
    <w:p w:rsidR="00C20A3C" w:rsidRPr="00CF16ED" w:rsidRDefault="006D01A8">
      <w:pPr>
        <w:pStyle w:val="ListParagraph"/>
        <w:numPr>
          <w:ilvl w:val="1"/>
          <w:numId w:val="1"/>
        </w:numPr>
        <w:tabs>
          <w:tab w:val="left" w:pos="1744"/>
        </w:tabs>
        <w:ind w:hanging="674"/>
        <w:rPr>
          <w:rFonts w:ascii="Tahoma" w:hAnsi="Tahoma" w:cs="Tahoma"/>
          <w:sz w:val="24"/>
          <w:szCs w:val="24"/>
        </w:rPr>
      </w:pPr>
      <w:r w:rsidRPr="00CF16ED">
        <w:rPr>
          <w:rFonts w:ascii="Tahoma" w:hAnsi="Tahoma" w:cs="Tahoma"/>
          <w:sz w:val="24"/>
          <w:szCs w:val="24"/>
        </w:rPr>
        <w:t>The school will provide the information free of</w:t>
      </w:r>
      <w:r w:rsidRPr="00CF16ED">
        <w:rPr>
          <w:rFonts w:ascii="Tahoma" w:hAnsi="Tahoma" w:cs="Tahoma"/>
          <w:spacing w:val="-6"/>
          <w:sz w:val="24"/>
          <w:szCs w:val="24"/>
        </w:rPr>
        <w:t xml:space="preserve"> </w:t>
      </w:r>
      <w:r w:rsidRPr="00CF16ED">
        <w:rPr>
          <w:rFonts w:ascii="Tahoma" w:hAnsi="Tahoma" w:cs="Tahoma"/>
          <w:sz w:val="24"/>
          <w:szCs w:val="24"/>
        </w:rPr>
        <w:t>charge.</w:t>
      </w:r>
    </w:p>
    <w:p w:rsidR="00C20A3C" w:rsidRPr="00CF16ED" w:rsidRDefault="00C20A3C">
      <w:pPr>
        <w:pStyle w:val="BodyText"/>
        <w:spacing w:before="9"/>
        <w:ind w:left="0"/>
        <w:rPr>
          <w:rFonts w:ascii="Tahoma" w:hAnsi="Tahoma" w:cs="Tahoma"/>
          <w:sz w:val="24"/>
          <w:szCs w:val="24"/>
        </w:rPr>
      </w:pPr>
    </w:p>
    <w:p w:rsidR="00C20A3C" w:rsidRPr="00CF16ED" w:rsidRDefault="006D01A8">
      <w:pPr>
        <w:pStyle w:val="ListParagraph"/>
        <w:numPr>
          <w:ilvl w:val="1"/>
          <w:numId w:val="1"/>
        </w:numPr>
        <w:tabs>
          <w:tab w:val="left" w:pos="1744"/>
        </w:tabs>
        <w:spacing w:before="0" w:line="276" w:lineRule="auto"/>
        <w:ind w:right="501" w:hanging="674"/>
        <w:jc w:val="both"/>
        <w:rPr>
          <w:rFonts w:ascii="Tahoma" w:hAnsi="Tahoma" w:cs="Tahoma"/>
          <w:sz w:val="24"/>
          <w:szCs w:val="24"/>
        </w:rPr>
      </w:pPr>
      <w:r w:rsidRPr="00CF16ED">
        <w:rPr>
          <w:rFonts w:ascii="Tahoma" w:hAnsi="Tahoma" w:cs="Tahoma"/>
          <w:sz w:val="24"/>
          <w:szCs w:val="24"/>
        </w:rPr>
        <w:t>Where feasible, data will be transmitted directly to another organisation at the request of the</w:t>
      </w:r>
      <w:r w:rsidRPr="00CF16ED">
        <w:rPr>
          <w:rFonts w:ascii="Tahoma" w:hAnsi="Tahoma" w:cs="Tahoma"/>
          <w:spacing w:val="-2"/>
          <w:sz w:val="24"/>
          <w:szCs w:val="24"/>
        </w:rPr>
        <w:t xml:space="preserve"> </w:t>
      </w:r>
      <w:r w:rsidRPr="00CF16ED">
        <w:rPr>
          <w:rFonts w:ascii="Tahoma" w:hAnsi="Tahoma" w:cs="Tahoma"/>
          <w:sz w:val="24"/>
          <w:szCs w:val="24"/>
        </w:rPr>
        <w:t>individ</w:t>
      </w:r>
      <w:r w:rsidRPr="00CF16ED">
        <w:rPr>
          <w:rFonts w:ascii="Tahoma" w:hAnsi="Tahoma" w:cs="Tahoma"/>
          <w:sz w:val="24"/>
          <w:szCs w:val="24"/>
        </w:rPr>
        <w:t>ual.</w:t>
      </w:r>
    </w:p>
    <w:p w:rsidR="00C20A3C" w:rsidRPr="00CF16ED" w:rsidRDefault="006D01A8">
      <w:pPr>
        <w:pStyle w:val="ListParagraph"/>
        <w:numPr>
          <w:ilvl w:val="1"/>
          <w:numId w:val="1"/>
        </w:numPr>
        <w:tabs>
          <w:tab w:val="left" w:pos="1744"/>
        </w:tabs>
        <w:spacing w:before="198" w:line="276" w:lineRule="auto"/>
        <w:ind w:right="499" w:hanging="674"/>
        <w:jc w:val="both"/>
        <w:rPr>
          <w:rFonts w:ascii="Tahoma" w:hAnsi="Tahoma" w:cs="Tahoma"/>
          <w:sz w:val="24"/>
          <w:szCs w:val="24"/>
        </w:rPr>
      </w:pPr>
      <w:r w:rsidRPr="00CF16ED">
        <w:rPr>
          <w:rFonts w:ascii="Tahoma" w:hAnsi="Tahoma" w:cs="Tahoma"/>
          <w:sz w:val="24"/>
          <w:szCs w:val="24"/>
        </w:rPr>
        <w:t>The school is not required to adopt or maintain processing systems which are technically compatible with other</w:t>
      </w:r>
      <w:r w:rsidRPr="00CF16ED">
        <w:rPr>
          <w:rFonts w:ascii="Tahoma" w:hAnsi="Tahoma" w:cs="Tahoma"/>
          <w:spacing w:val="-4"/>
          <w:sz w:val="24"/>
          <w:szCs w:val="24"/>
        </w:rPr>
        <w:t xml:space="preserve"> </w:t>
      </w:r>
      <w:r w:rsidRPr="00CF16ED">
        <w:rPr>
          <w:rFonts w:ascii="Tahoma" w:hAnsi="Tahoma" w:cs="Tahoma"/>
          <w:sz w:val="24"/>
          <w:szCs w:val="24"/>
        </w:rPr>
        <w:t>organisations.</w:t>
      </w:r>
    </w:p>
    <w:p w:rsidR="00C20A3C" w:rsidRPr="00CF16ED" w:rsidRDefault="006D01A8">
      <w:pPr>
        <w:pStyle w:val="ListParagraph"/>
        <w:numPr>
          <w:ilvl w:val="1"/>
          <w:numId w:val="1"/>
        </w:numPr>
        <w:tabs>
          <w:tab w:val="left" w:pos="1744"/>
        </w:tabs>
        <w:spacing w:before="202" w:line="276" w:lineRule="auto"/>
        <w:ind w:right="497" w:hanging="674"/>
        <w:jc w:val="both"/>
        <w:rPr>
          <w:rFonts w:ascii="Tahoma" w:hAnsi="Tahoma" w:cs="Tahoma"/>
          <w:sz w:val="24"/>
          <w:szCs w:val="24"/>
        </w:rPr>
      </w:pPr>
      <w:r w:rsidRPr="00CF16ED">
        <w:rPr>
          <w:rFonts w:ascii="Tahoma" w:hAnsi="Tahoma" w:cs="Tahoma"/>
          <w:sz w:val="24"/>
          <w:szCs w:val="24"/>
        </w:rPr>
        <w:t>In the event that the personal data concerns more than one individual, the school will consider whether providing the information would prejudice the rights of any other individual.</w:t>
      </w:r>
    </w:p>
    <w:p w:rsidR="00C20A3C" w:rsidRPr="00CF16ED" w:rsidRDefault="006D01A8">
      <w:pPr>
        <w:pStyle w:val="ListParagraph"/>
        <w:numPr>
          <w:ilvl w:val="1"/>
          <w:numId w:val="1"/>
        </w:numPr>
        <w:tabs>
          <w:tab w:val="left" w:pos="1744"/>
        </w:tabs>
        <w:ind w:hanging="674"/>
        <w:rPr>
          <w:rFonts w:ascii="Tahoma" w:hAnsi="Tahoma" w:cs="Tahoma"/>
          <w:sz w:val="24"/>
          <w:szCs w:val="24"/>
        </w:rPr>
      </w:pPr>
      <w:r w:rsidRPr="00CF16ED">
        <w:rPr>
          <w:rFonts w:ascii="Tahoma" w:hAnsi="Tahoma" w:cs="Tahoma"/>
          <w:sz w:val="24"/>
          <w:szCs w:val="24"/>
        </w:rPr>
        <w:t>The school will respond to any requests for portability within one</w:t>
      </w:r>
      <w:r w:rsidRPr="00CF16ED">
        <w:rPr>
          <w:rFonts w:ascii="Tahoma" w:hAnsi="Tahoma" w:cs="Tahoma"/>
          <w:spacing w:val="-15"/>
          <w:sz w:val="24"/>
          <w:szCs w:val="24"/>
        </w:rPr>
        <w:t xml:space="preserve"> </w:t>
      </w:r>
      <w:r w:rsidRPr="00CF16ED">
        <w:rPr>
          <w:rFonts w:ascii="Tahoma" w:hAnsi="Tahoma" w:cs="Tahoma"/>
          <w:sz w:val="24"/>
          <w:szCs w:val="24"/>
        </w:rPr>
        <w:t>month.</w:t>
      </w:r>
    </w:p>
    <w:p w:rsidR="00C20A3C" w:rsidRPr="00CF16ED" w:rsidRDefault="00C20A3C">
      <w:pPr>
        <w:pStyle w:val="BodyText"/>
        <w:spacing w:before="8"/>
        <w:ind w:left="0"/>
        <w:rPr>
          <w:rFonts w:ascii="Tahoma" w:hAnsi="Tahoma" w:cs="Tahoma"/>
          <w:sz w:val="24"/>
          <w:szCs w:val="24"/>
        </w:rPr>
      </w:pPr>
    </w:p>
    <w:p w:rsidR="00C20A3C" w:rsidRPr="00FA5351" w:rsidRDefault="006D01A8" w:rsidP="00FA5351">
      <w:pPr>
        <w:pStyle w:val="ListParagraph"/>
        <w:numPr>
          <w:ilvl w:val="1"/>
          <w:numId w:val="1"/>
        </w:numPr>
        <w:tabs>
          <w:tab w:val="left" w:pos="1744"/>
        </w:tabs>
        <w:spacing w:before="1" w:line="276" w:lineRule="auto"/>
        <w:ind w:right="502" w:hanging="737"/>
        <w:jc w:val="both"/>
        <w:rPr>
          <w:rFonts w:ascii="Tahoma" w:hAnsi="Tahoma" w:cs="Tahoma"/>
          <w:sz w:val="24"/>
          <w:szCs w:val="24"/>
        </w:rPr>
      </w:pPr>
      <w:r w:rsidRPr="00CF16ED">
        <w:rPr>
          <w:rFonts w:ascii="Tahoma" w:hAnsi="Tahoma" w:cs="Tahoma"/>
          <w:sz w:val="24"/>
          <w:szCs w:val="24"/>
        </w:rPr>
        <w:t>Where the request is complex, or a number of requests have been received, the</w:t>
      </w:r>
      <w:r w:rsidRPr="00CF16ED">
        <w:rPr>
          <w:rFonts w:ascii="Tahoma" w:hAnsi="Tahoma" w:cs="Tahoma"/>
          <w:spacing w:val="6"/>
          <w:sz w:val="24"/>
          <w:szCs w:val="24"/>
        </w:rPr>
        <w:t xml:space="preserve"> </w:t>
      </w:r>
      <w:r w:rsidRPr="00CF16ED">
        <w:rPr>
          <w:rFonts w:ascii="Tahoma" w:hAnsi="Tahoma" w:cs="Tahoma"/>
          <w:sz w:val="24"/>
          <w:szCs w:val="24"/>
        </w:rPr>
        <w:t>timeframe</w:t>
      </w:r>
      <w:r w:rsidRPr="00CF16ED">
        <w:rPr>
          <w:rFonts w:ascii="Tahoma" w:hAnsi="Tahoma" w:cs="Tahoma"/>
          <w:spacing w:val="7"/>
          <w:sz w:val="24"/>
          <w:szCs w:val="24"/>
        </w:rPr>
        <w:t xml:space="preserve"> </w:t>
      </w:r>
      <w:r w:rsidRPr="00CF16ED">
        <w:rPr>
          <w:rFonts w:ascii="Tahoma" w:hAnsi="Tahoma" w:cs="Tahoma"/>
          <w:sz w:val="24"/>
          <w:szCs w:val="24"/>
        </w:rPr>
        <w:t>can</w:t>
      </w:r>
      <w:r w:rsidRPr="00CF16ED">
        <w:rPr>
          <w:rFonts w:ascii="Tahoma" w:hAnsi="Tahoma" w:cs="Tahoma"/>
          <w:spacing w:val="6"/>
          <w:sz w:val="24"/>
          <w:szCs w:val="24"/>
        </w:rPr>
        <w:t xml:space="preserve"> </w:t>
      </w:r>
      <w:r w:rsidRPr="00CF16ED">
        <w:rPr>
          <w:rFonts w:ascii="Tahoma" w:hAnsi="Tahoma" w:cs="Tahoma"/>
          <w:sz w:val="24"/>
          <w:szCs w:val="24"/>
        </w:rPr>
        <w:t>be</w:t>
      </w:r>
      <w:r w:rsidRPr="00CF16ED">
        <w:rPr>
          <w:rFonts w:ascii="Tahoma" w:hAnsi="Tahoma" w:cs="Tahoma"/>
          <w:spacing w:val="6"/>
          <w:sz w:val="24"/>
          <w:szCs w:val="24"/>
        </w:rPr>
        <w:t xml:space="preserve"> </w:t>
      </w:r>
      <w:r w:rsidRPr="00CF16ED">
        <w:rPr>
          <w:rFonts w:ascii="Tahoma" w:hAnsi="Tahoma" w:cs="Tahoma"/>
          <w:sz w:val="24"/>
          <w:szCs w:val="24"/>
        </w:rPr>
        <w:t>extended</w:t>
      </w:r>
      <w:r w:rsidRPr="00CF16ED">
        <w:rPr>
          <w:rFonts w:ascii="Tahoma" w:hAnsi="Tahoma" w:cs="Tahoma"/>
          <w:spacing w:val="7"/>
          <w:sz w:val="24"/>
          <w:szCs w:val="24"/>
        </w:rPr>
        <w:t xml:space="preserve"> </w:t>
      </w:r>
      <w:r w:rsidRPr="00CF16ED">
        <w:rPr>
          <w:rFonts w:ascii="Tahoma" w:hAnsi="Tahoma" w:cs="Tahoma"/>
          <w:sz w:val="24"/>
          <w:szCs w:val="24"/>
        </w:rPr>
        <w:t>by</w:t>
      </w:r>
      <w:r w:rsidRPr="00CF16ED">
        <w:rPr>
          <w:rFonts w:ascii="Tahoma" w:hAnsi="Tahoma" w:cs="Tahoma"/>
          <w:spacing w:val="7"/>
          <w:sz w:val="24"/>
          <w:szCs w:val="24"/>
        </w:rPr>
        <w:t xml:space="preserve"> </w:t>
      </w:r>
      <w:r w:rsidRPr="00CF16ED">
        <w:rPr>
          <w:rFonts w:ascii="Tahoma" w:hAnsi="Tahoma" w:cs="Tahoma"/>
          <w:sz w:val="24"/>
          <w:szCs w:val="24"/>
        </w:rPr>
        <w:t>two</w:t>
      </w:r>
      <w:r w:rsidRPr="00CF16ED">
        <w:rPr>
          <w:rFonts w:ascii="Tahoma" w:hAnsi="Tahoma" w:cs="Tahoma"/>
          <w:spacing w:val="7"/>
          <w:sz w:val="24"/>
          <w:szCs w:val="24"/>
        </w:rPr>
        <w:t xml:space="preserve"> </w:t>
      </w:r>
      <w:r w:rsidRPr="00CF16ED">
        <w:rPr>
          <w:rFonts w:ascii="Tahoma" w:hAnsi="Tahoma" w:cs="Tahoma"/>
          <w:sz w:val="24"/>
          <w:szCs w:val="24"/>
        </w:rPr>
        <w:t>months,</w:t>
      </w:r>
      <w:r w:rsidRPr="00CF16ED">
        <w:rPr>
          <w:rFonts w:ascii="Tahoma" w:hAnsi="Tahoma" w:cs="Tahoma"/>
          <w:spacing w:val="8"/>
          <w:sz w:val="24"/>
          <w:szCs w:val="24"/>
        </w:rPr>
        <w:t xml:space="preserve"> </w:t>
      </w:r>
      <w:r w:rsidRPr="00CF16ED">
        <w:rPr>
          <w:rFonts w:ascii="Tahoma" w:hAnsi="Tahoma" w:cs="Tahoma"/>
          <w:sz w:val="24"/>
          <w:szCs w:val="24"/>
        </w:rPr>
        <w:t>ensuring</w:t>
      </w:r>
      <w:r w:rsidRPr="00CF16ED">
        <w:rPr>
          <w:rFonts w:ascii="Tahoma" w:hAnsi="Tahoma" w:cs="Tahoma"/>
          <w:spacing w:val="6"/>
          <w:sz w:val="24"/>
          <w:szCs w:val="24"/>
        </w:rPr>
        <w:t xml:space="preserve"> </w:t>
      </w:r>
      <w:r w:rsidRPr="00CF16ED">
        <w:rPr>
          <w:rFonts w:ascii="Tahoma" w:hAnsi="Tahoma" w:cs="Tahoma"/>
          <w:sz w:val="24"/>
          <w:szCs w:val="24"/>
        </w:rPr>
        <w:t>that</w:t>
      </w:r>
      <w:r w:rsidRPr="00CF16ED">
        <w:rPr>
          <w:rFonts w:ascii="Tahoma" w:hAnsi="Tahoma" w:cs="Tahoma"/>
          <w:spacing w:val="6"/>
          <w:sz w:val="24"/>
          <w:szCs w:val="24"/>
        </w:rPr>
        <w:t xml:space="preserve"> </w:t>
      </w:r>
      <w:r w:rsidRPr="00CF16ED">
        <w:rPr>
          <w:rFonts w:ascii="Tahoma" w:hAnsi="Tahoma" w:cs="Tahoma"/>
          <w:sz w:val="24"/>
          <w:szCs w:val="24"/>
        </w:rPr>
        <w:t>the</w:t>
      </w:r>
      <w:r w:rsidRPr="00CF16ED">
        <w:rPr>
          <w:rFonts w:ascii="Tahoma" w:hAnsi="Tahoma" w:cs="Tahoma"/>
          <w:spacing w:val="6"/>
          <w:sz w:val="24"/>
          <w:szCs w:val="24"/>
        </w:rPr>
        <w:t xml:space="preserve"> </w:t>
      </w:r>
      <w:r w:rsidRPr="00CF16ED">
        <w:rPr>
          <w:rFonts w:ascii="Tahoma" w:hAnsi="Tahoma" w:cs="Tahoma"/>
          <w:sz w:val="24"/>
          <w:szCs w:val="24"/>
        </w:rPr>
        <w:t>individual</w:t>
      </w:r>
      <w:r w:rsidRPr="00CF16ED">
        <w:rPr>
          <w:rFonts w:ascii="Tahoma" w:hAnsi="Tahoma" w:cs="Tahoma"/>
          <w:spacing w:val="8"/>
          <w:sz w:val="24"/>
          <w:szCs w:val="24"/>
        </w:rPr>
        <w:t xml:space="preserve"> </w:t>
      </w:r>
      <w:r w:rsidRPr="00CF16ED">
        <w:rPr>
          <w:rFonts w:ascii="Tahoma" w:hAnsi="Tahoma" w:cs="Tahoma"/>
          <w:sz w:val="24"/>
          <w:szCs w:val="24"/>
        </w:rPr>
        <w:t>is</w:t>
      </w:r>
      <w:r w:rsidR="00FA5351">
        <w:rPr>
          <w:rFonts w:ascii="Tahoma" w:hAnsi="Tahoma" w:cs="Tahoma"/>
          <w:sz w:val="24"/>
          <w:szCs w:val="24"/>
        </w:rPr>
        <w:t xml:space="preserve"> in</w:t>
      </w:r>
      <w:r w:rsidRPr="00FA5351">
        <w:rPr>
          <w:rFonts w:ascii="Tahoma" w:hAnsi="Tahoma" w:cs="Tahoma"/>
          <w:sz w:val="24"/>
          <w:szCs w:val="24"/>
        </w:rPr>
        <w:t>formed of the extension and the reasoning behind it within one month of the receipt of the request.</w:t>
      </w:r>
    </w:p>
    <w:p w:rsidR="00C20A3C" w:rsidRPr="00CF16ED" w:rsidRDefault="006D01A8">
      <w:pPr>
        <w:pStyle w:val="ListParagraph"/>
        <w:numPr>
          <w:ilvl w:val="1"/>
          <w:numId w:val="1"/>
        </w:numPr>
        <w:tabs>
          <w:tab w:val="left" w:pos="1744"/>
        </w:tabs>
        <w:spacing w:before="201" w:line="276" w:lineRule="auto"/>
        <w:ind w:right="497" w:hanging="737"/>
        <w:jc w:val="both"/>
        <w:rPr>
          <w:rFonts w:ascii="Tahoma" w:hAnsi="Tahoma" w:cs="Tahoma"/>
          <w:sz w:val="24"/>
          <w:szCs w:val="24"/>
        </w:rPr>
      </w:pPr>
      <w:r w:rsidRPr="00CF16ED">
        <w:rPr>
          <w:rFonts w:ascii="Tahoma" w:hAnsi="Tahoma" w:cs="Tahoma"/>
          <w:sz w:val="24"/>
          <w:szCs w:val="24"/>
        </w:rPr>
        <w:t>Where</w:t>
      </w:r>
      <w:r w:rsidRPr="00CF16ED">
        <w:rPr>
          <w:rFonts w:ascii="Tahoma" w:hAnsi="Tahoma" w:cs="Tahoma"/>
          <w:spacing w:val="-12"/>
          <w:sz w:val="24"/>
          <w:szCs w:val="24"/>
        </w:rPr>
        <w:t xml:space="preserve"> </w:t>
      </w:r>
      <w:r w:rsidRPr="00CF16ED">
        <w:rPr>
          <w:rFonts w:ascii="Tahoma" w:hAnsi="Tahoma" w:cs="Tahoma"/>
          <w:sz w:val="24"/>
          <w:szCs w:val="24"/>
        </w:rPr>
        <w:t>no</w:t>
      </w:r>
      <w:r w:rsidRPr="00CF16ED">
        <w:rPr>
          <w:rFonts w:ascii="Tahoma" w:hAnsi="Tahoma" w:cs="Tahoma"/>
          <w:spacing w:val="-13"/>
          <w:sz w:val="24"/>
          <w:szCs w:val="24"/>
        </w:rPr>
        <w:t xml:space="preserve"> </w:t>
      </w:r>
      <w:r w:rsidRPr="00CF16ED">
        <w:rPr>
          <w:rFonts w:ascii="Tahoma" w:hAnsi="Tahoma" w:cs="Tahoma"/>
          <w:sz w:val="24"/>
          <w:szCs w:val="24"/>
        </w:rPr>
        <w:t>action</w:t>
      </w:r>
      <w:r w:rsidRPr="00CF16ED">
        <w:rPr>
          <w:rFonts w:ascii="Tahoma" w:hAnsi="Tahoma" w:cs="Tahoma"/>
          <w:spacing w:val="-13"/>
          <w:sz w:val="24"/>
          <w:szCs w:val="24"/>
        </w:rPr>
        <w:t xml:space="preserve"> </w:t>
      </w:r>
      <w:r w:rsidRPr="00CF16ED">
        <w:rPr>
          <w:rFonts w:ascii="Tahoma" w:hAnsi="Tahoma" w:cs="Tahoma"/>
          <w:sz w:val="24"/>
          <w:szCs w:val="24"/>
        </w:rPr>
        <w:t>is</w:t>
      </w:r>
      <w:r w:rsidRPr="00CF16ED">
        <w:rPr>
          <w:rFonts w:ascii="Tahoma" w:hAnsi="Tahoma" w:cs="Tahoma"/>
          <w:spacing w:val="-12"/>
          <w:sz w:val="24"/>
          <w:szCs w:val="24"/>
        </w:rPr>
        <w:t xml:space="preserve"> </w:t>
      </w:r>
      <w:r w:rsidRPr="00CF16ED">
        <w:rPr>
          <w:rFonts w:ascii="Tahoma" w:hAnsi="Tahoma" w:cs="Tahoma"/>
          <w:sz w:val="24"/>
          <w:szCs w:val="24"/>
        </w:rPr>
        <w:t>being</w:t>
      </w:r>
      <w:r w:rsidRPr="00CF16ED">
        <w:rPr>
          <w:rFonts w:ascii="Tahoma" w:hAnsi="Tahoma" w:cs="Tahoma"/>
          <w:spacing w:val="-13"/>
          <w:sz w:val="24"/>
          <w:szCs w:val="24"/>
        </w:rPr>
        <w:t xml:space="preserve"> </w:t>
      </w:r>
      <w:r w:rsidRPr="00CF16ED">
        <w:rPr>
          <w:rFonts w:ascii="Tahoma" w:hAnsi="Tahoma" w:cs="Tahoma"/>
          <w:sz w:val="24"/>
          <w:szCs w:val="24"/>
        </w:rPr>
        <w:t>taken</w:t>
      </w:r>
      <w:r w:rsidRPr="00CF16ED">
        <w:rPr>
          <w:rFonts w:ascii="Tahoma" w:hAnsi="Tahoma" w:cs="Tahoma"/>
          <w:spacing w:val="-13"/>
          <w:sz w:val="24"/>
          <w:szCs w:val="24"/>
        </w:rPr>
        <w:t xml:space="preserve"> </w:t>
      </w:r>
      <w:r w:rsidRPr="00CF16ED">
        <w:rPr>
          <w:rFonts w:ascii="Tahoma" w:hAnsi="Tahoma" w:cs="Tahoma"/>
          <w:sz w:val="24"/>
          <w:szCs w:val="24"/>
        </w:rPr>
        <w:t>in</w:t>
      </w:r>
      <w:r w:rsidRPr="00CF16ED">
        <w:rPr>
          <w:rFonts w:ascii="Tahoma" w:hAnsi="Tahoma" w:cs="Tahoma"/>
          <w:spacing w:val="-12"/>
          <w:sz w:val="24"/>
          <w:szCs w:val="24"/>
        </w:rPr>
        <w:t xml:space="preserve"> </w:t>
      </w:r>
      <w:r w:rsidRPr="00CF16ED">
        <w:rPr>
          <w:rFonts w:ascii="Tahoma" w:hAnsi="Tahoma" w:cs="Tahoma"/>
          <w:sz w:val="24"/>
          <w:szCs w:val="24"/>
        </w:rPr>
        <w:t>response</w:t>
      </w:r>
      <w:r w:rsidRPr="00CF16ED">
        <w:rPr>
          <w:rFonts w:ascii="Tahoma" w:hAnsi="Tahoma" w:cs="Tahoma"/>
          <w:spacing w:val="-15"/>
          <w:sz w:val="24"/>
          <w:szCs w:val="24"/>
        </w:rPr>
        <w:t xml:space="preserve"> </w:t>
      </w:r>
      <w:r w:rsidRPr="00CF16ED">
        <w:rPr>
          <w:rFonts w:ascii="Tahoma" w:hAnsi="Tahoma" w:cs="Tahoma"/>
          <w:sz w:val="24"/>
          <w:szCs w:val="24"/>
        </w:rPr>
        <w:t>to</w:t>
      </w:r>
      <w:r w:rsidRPr="00CF16ED">
        <w:rPr>
          <w:rFonts w:ascii="Tahoma" w:hAnsi="Tahoma" w:cs="Tahoma"/>
          <w:spacing w:val="-12"/>
          <w:sz w:val="24"/>
          <w:szCs w:val="24"/>
        </w:rPr>
        <w:t xml:space="preserve"> </w:t>
      </w:r>
      <w:r w:rsidRPr="00CF16ED">
        <w:rPr>
          <w:rFonts w:ascii="Tahoma" w:hAnsi="Tahoma" w:cs="Tahoma"/>
          <w:sz w:val="24"/>
          <w:szCs w:val="24"/>
        </w:rPr>
        <w:t>a</w:t>
      </w:r>
      <w:r w:rsidRPr="00CF16ED">
        <w:rPr>
          <w:rFonts w:ascii="Tahoma" w:hAnsi="Tahoma" w:cs="Tahoma"/>
          <w:spacing w:val="-12"/>
          <w:sz w:val="24"/>
          <w:szCs w:val="24"/>
        </w:rPr>
        <w:t xml:space="preserve"> </w:t>
      </w:r>
      <w:r w:rsidRPr="00CF16ED">
        <w:rPr>
          <w:rFonts w:ascii="Tahoma" w:hAnsi="Tahoma" w:cs="Tahoma"/>
          <w:sz w:val="24"/>
          <w:szCs w:val="24"/>
        </w:rPr>
        <w:t>request,</w:t>
      </w:r>
      <w:r w:rsidRPr="00CF16ED">
        <w:rPr>
          <w:rFonts w:ascii="Tahoma" w:hAnsi="Tahoma" w:cs="Tahoma"/>
          <w:spacing w:val="-14"/>
          <w:sz w:val="24"/>
          <w:szCs w:val="24"/>
        </w:rPr>
        <w:t xml:space="preserve"> </w:t>
      </w:r>
      <w:r w:rsidRPr="00CF16ED">
        <w:rPr>
          <w:rFonts w:ascii="Tahoma" w:hAnsi="Tahoma" w:cs="Tahoma"/>
          <w:sz w:val="24"/>
          <w:szCs w:val="24"/>
        </w:rPr>
        <w:t>the</w:t>
      </w:r>
      <w:r w:rsidRPr="00CF16ED">
        <w:rPr>
          <w:rFonts w:ascii="Tahoma" w:hAnsi="Tahoma" w:cs="Tahoma"/>
          <w:spacing w:val="-13"/>
          <w:sz w:val="24"/>
          <w:szCs w:val="24"/>
        </w:rPr>
        <w:t xml:space="preserve"> </w:t>
      </w:r>
      <w:r w:rsidRPr="00CF16ED">
        <w:rPr>
          <w:rFonts w:ascii="Tahoma" w:hAnsi="Tahoma" w:cs="Tahoma"/>
          <w:sz w:val="24"/>
          <w:szCs w:val="24"/>
        </w:rPr>
        <w:t>school</w:t>
      </w:r>
      <w:r w:rsidRPr="00CF16ED">
        <w:rPr>
          <w:rFonts w:ascii="Tahoma" w:hAnsi="Tahoma" w:cs="Tahoma"/>
          <w:spacing w:val="-14"/>
          <w:sz w:val="24"/>
          <w:szCs w:val="24"/>
        </w:rPr>
        <w:t xml:space="preserve"> </w:t>
      </w:r>
      <w:r w:rsidRPr="00CF16ED">
        <w:rPr>
          <w:rFonts w:ascii="Tahoma" w:hAnsi="Tahoma" w:cs="Tahoma"/>
          <w:sz w:val="24"/>
          <w:szCs w:val="24"/>
        </w:rPr>
        <w:t>will,</w:t>
      </w:r>
      <w:r w:rsidRPr="00CF16ED">
        <w:rPr>
          <w:rFonts w:ascii="Tahoma" w:hAnsi="Tahoma" w:cs="Tahoma"/>
          <w:spacing w:val="-10"/>
          <w:sz w:val="24"/>
          <w:szCs w:val="24"/>
        </w:rPr>
        <w:t xml:space="preserve"> </w:t>
      </w:r>
      <w:r w:rsidRPr="00CF16ED">
        <w:rPr>
          <w:rFonts w:ascii="Tahoma" w:hAnsi="Tahoma" w:cs="Tahoma"/>
          <w:sz w:val="24"/>
          <w:szCs w:val="24"/>
        </w:rPr>
        <w:t>without delay</w:t>
      </w:r>
      <w:r w:rsidRPr="00CF16ED">
        <w:rPr>
          <w:rFonts w:ascii="Tahoma" w:hAnsi="Tahoma" w:cs="Tahoma"/>
          <w:spacing w:val="-10"/>
          <w:sz w:val="24"/>
          <w:szCs w:val="24"/>
        </w:rPr>
        <w:t xml:space="preserve"> </w:t>
      </w:r>
      <w:r w:rsidRPr="00CF16ED">
        <w:rPr>
          <w:rFonts w:ascii="Tahoma" w:hAnsi="Tahoma" w:cs="Tahoma"/>
          <w:sz w:val="24"/>
          <w:szCs w:val="24"/>
        </w:rPr>
        <w:t>and</w:t>
      </w:r>
      <w:r w:rsidRPr="00CF16ED">
        <w:rPr>
          <w:rFonts w:ascii="Tahoma" w:hAnsi="Tahoma" w:cs="Tahoma"/>
          <w:spacing w:val="-8"/>
          <w:sz w:val="24"/>
          <w:szCs w:val="24"/>
        </w:rPr>
        <w:t xml:space="preserve"> </w:t>
      </w:r>
      <w:r w:rsidRPr="00CF16ED">
        <w:rPr>
          <w:rFonts w:ascii="Tahoma" w:hAnsi="Tahoma" w:cs="Tahoma"/>
          <w:sz w:val="24"/>
          <w:szCs w:val="24"/>
        </w:rPr>
        <w:t>at</w:t>
      </w:r>
      <w:r w:rsidRPr="00CF16ED">
        <w:rPr>
          <w:rFonts w:ascii="Tahoma" w:hAnsi="Tahoma" w:cs="Tahoma"/>
          <w:spacing w:val="-9"/>
          <w:sz w:val="24"/>
          <w:szCs w:val="24"/>
        </w:rPr>
        <w:t xml:space="preserve"> </w:t>
      </w:r>
      <w:r w:rsidRPr="00CF16ED">
        <w:rPr>
          <w:rFonts w:ascii="Tahoma" w:hAnsi="Tahoma" w:cs="Tahoma"/>
          <w:sz w:val="24"/>
          <w:szCs w:val="24"/>
        </w:rPr>
        <w:t>the</w:t>
      </w:r>
      <w:r w:rsidRPr="00CF16ED">
        <w:rPr>
          <w:rFonts w:ascii="Tahoma" w:hAnsi="Tahoma" w:cs="Tahoma"/>
          <w:spacing w:val="-8"/>
          <w:sz w:val="24"/>
          <w:szCs w:val="24"/>
        </w:rPr>
        <w:t xml:space="preserve"> </w:t>
      </w:r>
      <w:r w:rsidRPr="00CF16ED">
        <w:rPr>
          <w:rFonts w:ascii="Tahoma" w:hAnsi="Tahoma" w:cs="Tahoma"/>
          <w:sz w:val="24"/>
          <w:szCs w:val="24"/>
        </w:rPr>
        <w:t>latest</w:t>
      </w:r>
      <w:r w:rsidRPr="00CF16ED">
        <w:rPr>
          <w:rFonts w:ascii="Tahoma" w:hAnsi="Tahoma" w:cs="Tahoma"/>
          <w:spacing w:val="-9"/>
          <w:sz w:val="24"/>
          <w:szCs w:val="24"/>
        </w:rPr>
        <w:t xml:space="preserve"> </w:t>
      </w:r>
      <w:r w:rsidRPr="00CF16ED">
        <w:rPr>
          <w:rFonts w:ascii="Tahoma" w:hAnsi="Tahoma" w:cs="Tahoma"/>
          <w:sz w:val="24"/>
          <w:szCs w:val="24"/>
        </w:rPr>
        <w:t>within</w:t>
      </w:r>
      <w:r w:rsidRPr="00CF16ED">
        <w:rPr>
          <w:rFonts w:ascii="Tahoma" w:hAnsi="Tahoma" w:cs="Tahoma"/>
          <w:spacing w:val="-8"/>
          <w:sz w:val="24"/>
          <w:szCs w:val="24"/>
        </w:rPr>
        <w:t xml:space="preserve"> </w:t>
      </w:r>
      <w:r w:rsidRPr="00CF16ED">
        <w:rPr>
          <w:rFonts w:ascii="Tahoma" w:hAnsi="Tahoma" w:cs="Tahoma"/>
          <w:sz w:val="24"/>
          <w:szCs w:val="24"/>
        </w:rPr>
        <w:t>one</w:t>
      </w:r>
      <w:r w:rsidRPr="00CF16ED">
        <w:rPr>
          <w:rFonts w:ascii="Tahoma" w:hAnsi="Tahoma" w:cs="Tahoma"/>
          <w:spacing w:val="-10"/>
          <w:sz w:val="24"/>
          <w:szCs w:val="24"/>
        </w:rPr>
        <w:t xml:space="preserve"> </w:t>
      </w:r>
      <w:r w:rsidRPr="00CF16ED">
        <w:rPr>
          <w:rFonts w:ascii="Tahoma" w:hAnsi="Tahoma" w:cs="Tahoma"/>
          <w:sz w:val="24"/>
          <w:szCs w:val="24"/>
        </w:rPr>
        <w:t>month,</w:t>
      </w:r>
      <w:r w:rsidRPr="00CF16ED">
        <w:rPr>
          <w:rFonts w:ascii="Tahoma" w:hAnsi="Tahoma" w:cs="Tahoma"/>
          <w:spacing w:val="-8"/>
          <w:sz w:val="24"/>
          <w:szCs w:val="24"/>
        </w:rPr>
        <w:t xml:space="preserve"> </w:t>
      </w:r>
      <w:r w:rsidRPr="00CF16ED">
        <w:rPr>
          <w:rFonts w:ascii="Tahoma" w:hAnsi="Tahoma" w:cs="Tahoma"/>
          <w:sz w:val="24"/>
          <w:szCs w:val="24"/>
        </w:rPr>
        <w:t>explain</w:t>
      </w:r>
      <w:r w:rsidRPr="00CF16ED">
        <w:rPr>
          <w:rFonts w:ascii="Tahoma" w:hAnsi="Tahoma" w:cs="Tahoma"/>
          <w:spacing w:val="-8"/>
          <w:sz w:val="24"/>
          <w:szCs w:val="24"/>
        </w:rPr>
        <w:t xml:space="preserve"> </w:t>
      </w:r>
      <w:r w:rsidRPr="00CF16ED">
        <w:rPr>
          <w:rFonts w:ascii="Tahoma" w:hAnsi="Tahoma" w:cs="Tahoma"/>
          <w:sz w:val="24"/>
          <w:szCs w:val="24"/>
        </w:rPr>
        <w:t>to</w:t>
      </w:r>
      <w:r w:rsidRPr="00CF16ED">
        <w:rPr>
          <w:rFonts w:ascii="Tahoma" w:hAnsi="Tahoma" w:cs="Tahoma"/>
          <w:spacing w:val="-10"/>
          <w:sz w:val="24"/>
          <w:szCs w:val="24"/>
        </w:rPr>
        <w:t xml:space="preserve"> </w:t>
      </w:r>
      <w:r w:rsidRPr="00CF16ED">
        <w:rPr>
          <w:rFonts w:ascii="Tahoma" w:hAnsi="Tahoma" w:cs="Tahoma"/>
          <w:sz w:val="24"/>
          <w:szCs w:val="24"/>
        </w:rPr>
        <w:t>the</w:t>
      </w:r>
      <w:r w:rsidRPr="00CF16ED">
        <w:rPr>
          <w:rFonts w:ascii="Tahoma" w:hAnsi="Tahoma" w:cs="Tahoma"/>
          <w:spacing w:val="-11"/>
          <w:sz w:val="24"/>
          <w:szCs w:val="24"/>
        </w:rPr>
        <w:t xml:space="preserve"> </w:t>
      </w:r>
      <w:r w:rsidRPr="00CF16ED">
        <w:rPr>
          <w:rFonts w:ascii="Tahoma" w:hAnsi="Tahoma" w:cs="Tahoma"/>
          <w:sz w:val="24"/>
          <w:szCs w:val="24"/>
        </w:rPr>
        <w:t>individual</w:t>
      </w:r>
      <w:r w:rsidRPr="00CF16ED">
        <w:rPr>
          <w:rFonts w:ascii="Tahoma" w:hAnsi="Tahoma" w:cs="Tahoma"/>
          <w:spacing w:val="-9"/>
          <w:sz w:val="24"/>
          <w:szCs w:val="24"/>
        </w:rPr>
        <w:t xml:space="preserve"> </w:t>
      </w:r>
      <w:r w:rsidRPr="00CF16ED">
        <w:rPr>
          <w:rFonts w:ascii="Tahoma" w:hAnsi="Tahoma" w:cs="Tahoma"/>
          <w:sz w:val="24"/>
          <w:szCs w:val="24"/>
        </w:rPr>
        <w:t>the</w:t>
      </w:r>
      <w:r w:rsidRPr="00CF16ED">
        <w:rPr>
          <w:rFonts w:ascii="Tahoma" w:hAnsi="Tahoma" w:cs="Tahoma"/>
          <w:spacing w:val="-8"/>
          <w:sz w:val="24"/>
          <w:szCs w:val="24"/>
        </w:rPr>
        <w:t xml:space="preserve"> </w:t>
      </w:r>
      <w:r w:rsidRPr="00CF16ED">
        <w:rPr>
          <w:rFonts w:ascii="Tahoma" w:hAnsi="Tahoma" w:cs="Tahoma"/>
          <w:sz w:val="24"/>
          <w:szCs w:val="24"/>
        </w:rPr>
        <w:t>reason</w:t>
      </w:r>
      <w:r w:rsidRPr="00CF16ED">
        <w:rPr>
          <w:rFonts w:ascii="Tahoma" w:hAnsi="Tahoma" w:cs="Tahoma"/>
          <w:spacing w:val="-13"/>
          <w:sz w:val="24"/>
          <w:szCs w:val="24"/>
        </w:rPr>
        <w:t xml:space="preserve"> </w:t>
      </w:r>
      <w:r w:rsidRPr="00CF16ED">
        <w:rPr>
          <w:rFonts w:ascii="Tahoma" w:hAnsi="Tahoma" w:cs="Tahoma"/>
          <w:sz w:val="24"/>
          <w:szCs w:val="24"/>
        </w:rPr>
        <w:t>for this and will inform them of their right to complain to the supervisory authority and to a judicial</w:t>
      </w:r>
      <w:r w:rsidRPr="00CF16ED">
        <w:rPr>
          <w:rFonts w:ascii="Tahoma" w:hAnsi="Tahoma" w:cs="Tahoma"/>
          <w:spacing w:val="-6"/>
          <w:sz w:val="24"/>
          <w:szCs w:val="24"/>
        </w:rPr>
        <w:t xml:space="preserve"> </w:t>
      </w:r>
      <w:r w:rsidRPr="00CF16ED">
        <w:rPr>
          <w:rFonts w:ascii="Tahoma" w:hAnsi="Tahoma" w:cs="Tahoma"/>
          <w:sz w:val="24"/>
          <w:szCs w:val="24"/>
        </w:rPr>
        <w:t>remedy.</w:t>
      </w:r>
    </w:p>
    <w:p w:rsidR="00C20A3C" w:rsidRPr="00CF16ED" w:rsidRDefault="006D01A8">
      <w:pPr>
        <w:pStyle w:val="Heading1"/>
        <w:numPr>
          <w:ilvl w:val="0"/>
          <w:numId w:val="1"/>
        </w:numPr>
        <w:tabs>
          <w:tab w:val="left" w:pos="1040"/>
          <w:tab w:val="left" w:pos="1041"/>
        </w:tabs>
        <w:spacing w:before="198"/>
        <w:ind w:left="1040" w:hanging="720"/>
        <w:rPr>
          <w:rFonts w:ascii="Tahoma" w:hAnsi="Tahoma" w:cs="Tahoma"/>
          <w:sz w:val="24"/>
          <w:szCs w:val="24"/>
        </w:rPr>
      </w:pPr>
      <w:bookmarkStart w:id="14" w:name="_bookmark14"/>
      <w:bookmarkEnd w:id="14"/>
      <w:r w:rsidRPr="00CF16ED">
        <w:rPr>
          <w:rFonts w:ascii="Tahoma" w:hAnsi="Tahoma" w:cs="Tahoma"/>
          <w:sz w:val="24"/>
          <w:szCs w:val="24"/>
        </w:rPr>
        <w:t>The right to</w:t>
      </w:r>
      <w:r w:rsidRPr="00CF16ED">
        <w:rPr>
          <w:rFonts w:ascii="Tahoma" w:hAnsi="Tahoma" w:cs="Tahoma"/>
          <w:spacing w:val="-3"/>
          <w:sz w:val="24"/>
          <w:szCs w:val="24"/>
        </w:rPr>
        <w:t xml:space="preserve"> </w:t>
      </w:r>
      <w:r w:rsidRPr="00CF16ED">
        <w:rPr>
          <w:rFonts w:ascii="Tahoma" w:hAnsi="Tahoma" w:cs="Tahoma"/>
          <w:sz w:val="24"/>
          <w:szCs w:val="24"/>
        </w:rPr>
        <w:t>object</w:t>
      </w:r>
    </w:p>
    <w:p w:rsidR="00C20A3C" w:rsidRPr="00CF16ED" w:rsidRDefault="006D01A8">
      <w:pPr>
        <w:pStyle w:val="ListParagraph"/>
        <w:numPr>
          <w:ilvl w:val="1"/>
          <w:numId w:val="1"/>
        </w:numPr>
        <w:tabs>
          <w:tab w:val="left" w:pos="1744"/>
        </w:tabs>
        <w:spacing w:before="251" w:line="276" w:lineRule="auto"/>
        <w:ind w:right="500" w:hanging="674"/>
        <w:jc w:val="both"/>
        <w:rPr>
          <w:rFonts w:ascii="Tahoma" w:hAnsi="Tahoma" w:cs="Tahoma"/>
          <w:sz w:val="24"/>
          <w:szCs w:val="24"/>
        </w:rPr>
      </w:pPr>
      <w:r w:rsidRPr="00CF16ED">
        <w:rPr>
          <w:rFonts w:ascii="Tahoma" w:hAnsi="Tahoma" w:cs="Tahoma"/>
          <w:sz w:val="24"/>
          <w:szCs w:val="24"/>
        </w:rPr>
        <w:t>The school will inform individuals of their right to object at the first point of communication, and this information</w:t>
      </w:r>
      <w:r w:rsidRPr="00CF16ED">
        <w:rPr>
          <w:rFonts w:ascii="Tahoma" w:hAnsi="Tahoma" w:cs="Tahoma"/>
          <w:sz w:val="24"/>
          <w:szCs w:val="24"/>
        </w:rPr>
        <w:t xml:space="preserve"> will be outlined in the privacy notice and explicitly brought to the attention of the data subject, ensuring that it is presented clearly and separately from any other</w:t>
      </w:r>
      <w:r w:rsidRPr="00CF16ED">
        <w:rPr>
          <w:rFonts w:ascii="Tahoma" w:hAnsi="Tahoma" w:cs="Tahoma"/>
          <w:spacing w:val="-12"/>
          <w:sz w:val="24"/>
          <w:szCs w:val="24"/>
        </w:rPr>
        <w:t xml:space="preserve"> </w:t>
      </w:r>
      <w:r w:rsidRPr="00CF16ED">
        <w:rPr>
          <w:rFonts w:ascii="Tahoma" w:hAnsi="Tahoma" w:cs="Tahoma"/>
          <w:sz w:val="24"/>
          <w:szCs w:val="24"/>
        </w:rPr>
        <w:t>information.</w:t>
      </w:r>
    </w:p>
    <w:p w:rsidR="00C20A3C" w:rsidRPr="00CF16ED" w:rsidRDefault="006D01A8">
      <w:pPr>
        <w:pStyle w:val="ListParagraph"/>
        <w:numPr>
          <w:ilvl w:val="1"/>
          <w:numId w:val="1"/>
        </w:numPr>
        <w:tabs>
          <w:tab w:val="left" w:pos="1744"/>
        </w:tabs>
        <w:ind w:hanging="674"/>
        <w:rPr>
          <w:rFonts w:ascii="Tahoma" w:hAnsi="Tahoma" w:cs="Tahoma"/>
          <w:sz w:val="24"/>
          <w:szCs w:val="24"/>
        </w:rPr>
      </w:pPr>
      <w:r w:rsidRPr="00CF16ED">
        <w:rPr>
          <w:rFonts w:ascii="Tahoma" w:hAnsi="Tahoma" w:cs="Tahoma"/>
          <w:sz w:val="24"/>
          <w:szCs w:val="24"/>
        </w:rPr>
        <w:t>Individuals have the right to object to the</w:t>
      </w:r>
      <w:r w:rsidRPr="00CF16ED">
        <w:rPr>
          <w:rFonts w:ascii="Tahoma" w:hAnsi="Tahoma" w:cs="Tahoma"/>
          <w:spacing w:val="-11"/>
          <w:sz w:val="24"/>
          <w:szCs w:val="24"/>
        </w:rPr>
        <w:t xml:space="preserve"> </w:t>
      </w:r>
      <w:r w:rsidRPr="00CF16ED">
        <w:rPr>
          <w:rFonts w:ascii="Tahoma" w:hAnsi="Tahoma" w:cs="Tahoma"/>
          <w:sz w:val="24"/>
          <w:szCs w:val="24"/>
        </w:rPr>
        <w:t>following:</w:t>
      </w:r>
    </w:p>
    <w:p w:rsidR="00C20A3C" w:rsidRPr="00CF16ED" w:rsidRDefault="00C20A3C">
      <w:pPr>
        <w:pStyle w:val="BodyText"/>
        <w:spacing w:before="6"/>
        <w:ind w:left="0"/>
        <w:rPr>
          <w:rFonts w:ascii="Tahoma" w:hAnsi="Tahoma" w:cs="Tahoma"/>
          <w:sz w:val="24"/>
          <w:szCs w:val="24"/>
        </w:rPr>
      </w:pPr>
    </w:p>
    <w:p w:rsidR="00C20A3C" w:rsidRPr="00CF16ED" w:rsidRDefault="006D01A8">
      <w:pPr>
        <w:pStyle w:val="ListParagraph"/>
        <w:numPr>
          <w:ilvl w:val="2"/>
          <w:numId w:val="1"/>
        </w:numPr>
        <w:tabs>
          <w:tab w:val="left" w:pos="2163"/>
          <w:tab w:val="left" w:pos="2164"/>
        </w:tabs>
        <w:spacing w:before="0" w:line="273" w:lineRule="auto"/>
        <w:ind w:right="689" w:hanging="566"/>
        <w:rPr>
          <w:rFonts w:ascii="Tahoma" w:hAnsi="Tahoma" w:cs="Tahoma"/>
          <w:sz w:val="24"/>
          <w:szCs w:val="24"/>
        </w:rPr>
      </w:pPr>
      <w:r w:rsidRPr="00CF16ED">
        <w:rPr>
          <w:rFonts w:ascii="Tahoma" w:hAnsi="Tahoma" w:cs="Tahoma"/>
          <w:sz w:val="24"/>
          <w:szCs w:val="24"/>
        </w:rPr>
        <w:t>Processing based on legitimate interests or the performance of a task in the public interest</w:t>
      </w:r>
    </w:p>
    <w:p w:rsidR="00C20A3C" w:rsidRPr="00CF16ED" w:rsidRDefault="006D01A8">
      <w:pPr>
        <w:pStyle w:val="ListParagraph"/>
        <w:numPr>
          <w:ilvl w:val="2"/>
          <w:numId w:val="1"/>
        </w:numPr>
        <w:tabs>
          <w:tab w:val="left" w:pos="2163"/>
          <w:tab w:val="left" w:pos="2164"/>
        </w:tabs>
        <w:spacing w:before="122"/>
        <w:ind w:hanging="566"/>
        <w:rPr>
          <w:rFonts w:ascii="Tahoma" w:hAnsi="Tahoma" w:cs="Tahoma"/>
          <w:sz w:val="24"/>
          <w:szCs w:val="24"/>
        </w:rPr>
      </w:pPr>
      <w:r w:rsidRPr="00CF16ED">
        <w:rPr>
          <w:rFonts w:ascii="Tahoma" w:hAnsi="Tahoma" w:cs="Tahoma"/>
          <w:sz w:val="24"/>
          <w:szCs w:val="24"/>
        </w:rPr>
        <w:t>Direct</w:t>
      </w:r>
      <w:r w:rsidRPr="00CF16ED">
        <w:rPr>
          <w:rFonts w:ascii="Tahoma" w:hAnsi="Tahoma" w:cs="Tahoma"/>
          <w:spacing w:val="-2"/>
          <w:sz w:val="24"/>
          <w:szCs w:val="24"/>
        </w:rPr>
        <w:t xml:space="preserve"> </w:t>
      </w:r>
      <w:r w:rsidRPr="00CF16ED">
        <w:rPr>
          <w:rFonts w:ascii="Tahoma" w:hAnsi="Tahoma" w:cs="Tahoma"/>
          <w:sz w:val="24"/>
          <w:szCs w:val="24"/>
        </w:rPr>
        <w:t>marketing</w:t>
      </w:r>
    </w:p>
    <w:p w:rsidR="00C20A3C" w:rsidRPr="00CF16ED" w:rsidRDefault="006D01A8">
      <w:pPr>
        <w:pStyle w:val="ListParagraph"/>
        <w:numPr>
          <w:ilvl w:val="2"/>
          <w:numId w:val="1"/>
        </w:numPr>
        <w:tabs>
          <w:tab w:val="left" w:pos="2163"/>
          <w:tab w:val="left" w:pos="2164"/>
        </w:tabs>
        <w:spacing w:before="155"/>
        <w:ind w:hanging="566"/>
        <w:rPr>
          <w:rFonts w:ascii="Tahoma" w:hAnsi="Tahoma" w:cs="Tahoma"/>
          <w:sz w:val="24"/>
          <w:szCs w:val="24"/>
        </w:rPr>
      </w:pPr>
      <w:r w:rsidRPr="00CF16ED">
        <w:rPr>
          <w:rFonts w:ascii="Tahoma" w:hAnsi="Tahoma" w:cs="Tahoma"/>
          <w:sz w:val="24"/>
          <w:szCs w:val="24"/>
        </w:rPr>
        <w:t>Processing for purposes of scientific or historical research and</w:t>
      </w:r>
      <w:r w:rsidRPr="00CF16ED">
        <w:rPr>
          <w:rFonts w:ascii="Tahoma" w:hAnsi="Tahoma" w:cs="Tahoma"/>
          <w:spacing w:val="-10"/>
          <w:sz w:val="24"/>
          <w:szCs w:val="24"/>
        </w:rPr>
        <w:t xml:space="preserve"> </w:t>
      </w:r>
      <w:r w:rsidRPr="00CF16ED">
        <w:rPr>
          <w:rFonts w:ascii="Tahoma" w:hAnsi="Tahoma" w:cs="Tahoma"/>
          <w:sz w:val="24"/>
          <w:szCs w:val="24"/>
        </w:rPr>
        <w:t>statistics.</w:t>
      </w:r>
    </w:p>
    <w:p w:rsidR="00C20A3C" w:rsidRPr="00CF16ED" w:rsidRDefault="006D01A8">
      <w:pPr>
        <w:pStyle w:val="ListParagraph"/>
        <w:numPr>
          <w:ilvl w:val="1"/>
          <w:numId w:val="1"/>
        </w:numPr>
        <w:tabs>
          <w:tab w:val="left" w:pos="1744"/>
        </w:tabs>
        <w:spacing w:before="158" w:line="276" w:lineRule="auto"/>
        <w:ind w:right="494" w:hanging="674"/>
        <w:rPr>
          <w:rFonts w:ascii="Tahoma" w:hAnsi="Tahoma" w:cs="Tahoma"/>
          <w:sz w:val="24"/>
          <w:szCs w:val="24"/>
        </w:rPr>
      </w:pPr>
      <w:r w:rsidRPr="00CF16ED">
        <w:rPr>
          <w:rFonts w:ascii="Tahoma" w:hAnsi="Tahoma" w:cs="Tahoma"/>
          <w:sz w:val="24"/>
          <w:szCs w:val="24"/>
        </w:rPr>
        <w:t xml:space="preserve">Where personal data is processed for the performance of a legal task </w:t>
      </w:r>
      <w:r w:rsidRPr="00CF16ED">
        <w:rPr>
          <w:rFonts w:ascii="Tahoma" w:hAnsi="Tahoma" w:cs="Tahoma"/>
          <w:sz w:val="24"/>
          <w:szCs w:val="24"/>
        </w:rPr>
        <w:t>or legitimate</w:t>
      </w:r>
      <w:r w:rsidRPr="00CF16ED">
        <w:rPr>
          <w:rFonts w:ascii="Tahoma" w:hAnsi="Tahoma" w:cs="Tahoma"/>
          <w:spacing w:val="-1"/>
          <w:sz w:val="24"/>
          <w:szCs w:val="24"/>
        </w:rPr>
        <w:t xml:space="preserve"> </w:t>
      </w:r>
      <w:r w:rsidRPr="00CF16ED">
        <w:rPr>
          <w:rFonts w:ascii="Tahoma" w:hAnsi="Tahoma" w:cs="Tahoma"/>
          <w:sz w:val="24"/>
          <w:szCs w:val="24"/>
        </w:rPr>
        <w:t>interests:</w:t>
      </w:r>
    </w:p>
    <w:p w:rsidR="00C20A3C" w:rsidRPr="00CF16ED" w:rsidRDefault="006D01A8">
      <w:pPr>
        <w:pStyle w:val="ListParagraph"/>
        <w:numPr>
          <w:ilvl w:val="2"/>
          <w:numId w:val="1"/>
        </w:numPr>
        <w:tabs>
          <w:tab w:val="left" w:pos="2163"/>
          <w:tab w:val="left" w:pos="2164"/>
        </w:tabs>
        <w:spacing w:line="271" w:lineRule="auto"/>
        <w:ind w:right="819" w:hanging="566"/>
        <w:rPr>
          <w:rFonts w:ascii="Tahoma" w:hAnsi="Tahoma" w:cs="Tahoma"/>
          <w:sz w:val="24"/>
          <w:szCs w:val="24"/>
        </w:rPr>
      </w:pPr>
      <w:r w:rsidRPr="00CF16ED">
        <w:rPr>
          <w:rFonts w:ascii="Tahoma" w:hAnsi="Tahoma" w:cs="Tahoma"/>
          <w:sz w:val="24"/>
          <w:szCs w:val="24"/>
        </w:rPr>
        <w:t>An individual’s grounds for objecting must relate to his or her particular situation.</w:t>
      </w:r>
    </w:p>
    <w:p w:rsidR="00C20A3C" w:rsidRPr="00CF16ED" w:rsidRDefault="006D01A8">
      <w:pPr>
        <w:pStyle w:val="ListParagraph"/>
        <w:numPr>
          <w:ilvl w:val="2"/>
          <w:numId w:val="1"/>
        </w:numPr>
        <w:tabs>
          <w:tab w:val="left" w:pos="2163"/>
          <w:tab w:val="left" w:pos="2164"/>
        </w:tabs>
        <w:spacing w:before="125" w:line="276" w:lineRule="auto"/>
        <w:ind w:right="671" w:hanging="566"/>
        <w:rPr>
          <w:rFonts w:ascii="Tahoma" w:hAnsi="Tahoma" w:cs="Tahoma"/>
          <w:sz w:val="24"/>
          <w:szCs w:val="24"/>
        </w:rPr>
      </w:pPr>
      <w:r w:rsidRPr="00CF16ED">
        <w:rPr>
          <w:rFonts w:ascii="Tahoma" w:hAnsi="Tahoma" w:cs="Tahoma"/>
          <w:sz w:val="24"/>
          <w:szCs w:val="24"/>
        </w:rPr>
        <w:t>The school will stop processing the individual’s personal data unless the processing is for the establishment, exercise or defence of legal claim</w:t>
      </w:r>
      <w:r w:rsidRPr="00CF16ED">
        <w:rPr>
          <w:rFonts w:ascii="Tahoma" w:hAnsi="Tahoma" w:cs="Tahoma"/>
          <w:sz w:val="24"/>
          <w:szCs w:val="24"/>
        </w:rPr>
        <w:t>s, or, where the school can demonstrate compelling legitimate grounds for the processing, which override the interests, rights and freedoms of the individual.</w:t>
      </w:r>
    </w:p>
    <w:p w:rsidR="00C20A3C" w:rsidRPr="00CF16ED" w:rsidRDefault="006D01A8">
      <w:pPr>
        <w:pStyle w:val="ListParagraph"/>
        <w:numPr>
          <w:ilvl w:val="1"/>
          <w:numId w:val="1"/>
        </w:numPr>
        <w:tabs>
          <w:tab w:val="left" w:pos="1744"/>
        </w:tabs>
        <w:spacing w:before="116"/>
        <w:ind w:hanging="674"/>
        <w:rPr>
          <w:rFonts w:ascii="Tahoma" w:hAnsi="Tahoma" w:cs="Tahoma"/>
          <w:sz w:val="24"/>
          <w:szCs w:val="24"/>
        </w:rPr>
      </w:pPr>
      <w:r w:rsidRPr="00CF16ED">
        <w:rPr>
          <w:rFonts w:ascii="Tahoma" w:hAnsi="Tahoma" w:cs="Tahoma"/>
          <w:sz w:val="24"/>
          <w:szCs w:val="24"/>
        </w:rPr>
        <w:t>Where personal data is processed for direct marketing</w:t>
      </w:r>
      <w:r w:rsidRPr="00CF16ED">
        <w:rPr>
          <w:rFonts w:ascii="Tahoma" w:hAnsi="Tahoma" w:cs="Tahoma"/>
          <w:spacing w:val="-11"/>
          <w:sz w:val="24"/>
          <w:szCs w:val="24"/>
        </w:rPr>
        <w:t xml:space="preserve"> </w:t>
      </w:r>
      <w:r w:rsidRPr="00CF16ED">
        <w:rPr>
          <w:rFonts w:ascii="Tahoma" w:hAnsi="Tahoma" w:cs="Tahoma"/>
          <w:sz w:val="24"/>
          <w:szCs w:val="24"/>
        </w:rPr>
        <w:t>purposes:</w:t>
      </w:r>
    </w:p>
    <w:p w:rsidR="00C20A3C" w:rsidRPr="00CF16ED" w:rsidRDefault="00C20A3C">
      <w:pPr>
        <w:pStyle w:val="BodyText"/>
        <w:spacing w:before="9"/>
        <w:ind w:left="0"/>
        <w:rPr>
          <w:rFonts w:ascii="Tahoma" w:hAnsi="Tahoma" w:cs="Tahoma"/>
          <w:sz w:val="24"/>
          <w:szCs w:val="24"/>
        </w:rPr>
      </w:pPr>
    </w:p>
    <w:p w:rsidR="00C20A3C" w:rsidRPr="00CF16ED" w:rsidRDefault="006D01A8">
      <w:pPr>
        <w:pStyle w:val="ListParagraph"/>
        <w:numPr>
          <w:ilvl w:val="2"/>
          <w:numId w:val="1"/>
        </w:numPr>
        <w:tabs>
          <w:tab w:val="left" w:pos="2163"/>
          <w:tab w:val="left" w:pos="2164"/>
        </w:tabs>
        <w:spacing w:before="0" w:line="271" w:lineRule="auto"/>
        <w:ind w:right="1297" w:hanging="566"/>
        <w:rPr>
          <w:rFonts w:ascii="Tahoma" w:hAnsi="Tahoma" w:cs="Tahoma"/>
          <w:sz w:val="24"/>
          <w:szCs w:val="24"/>
        </w:rPr>
      </w:pPr>
      <w:r w:rsidRPr="00CF16ED">
        <w:rPr>
          <w:rFonts w:ascii="Tahoma" w:hAnsi="Tahoma" w:cs="Tahoma"/>
          <w:sz w:val="24"/>
          <w:szCs w:val="24"/>
        </w:rPr>
        <w:t>The school will stop processing personal data for direct marketing purposes as soon as an objection is</w:t>
      </w:r>
      <w:r w:rsidRPr="00CF16ED">
        <w:rPr>
          <w:rFonts w:ascii="Tahoma" w:hAnsi="Tahoma" w:cs="Tahoma"/>
          <w:spacing w:val="-7"/>
          <w:sz w:val="24"/>
          <w:szCs w:val="24"/>
        </w:rPr>
        <w:t xml:space="preserve"> </w:t>
      </w:r>
      <w:r w:rsidRPr="00CF16ED">
        <w:rPr>
          <w:rFonts w:ascii="Tahoma" w:hAnsi="Tahoma" w:cs="Tahoma"/>
          <w:sz w:val="24"/>
          <w:szCs w:val="24"/>
        </w:rPr>
        <w:t>received.</w:t>
      </w:r>
    </w:p>
    <w:p w:rsidR="00C20A3C" w:rsidRPr="00CF16ED" w:rsidRDefault="006D01A8">
      <w:pPr>
        <w:pStyle w:val="ListParagraph"/>
        <w:numPr>
          <w:ilvl w:val="2"/>
          <w:numId w:val="1"/>
        </w:numPr>
        <w:tabs>
          <w:tab w:val="left" w:pos="2163"/>
          <w:tab w:val="left" w:pos="2164"/>
        </w:tabs>
        <w:spacing w:before="127" w:line="271" w:lineRule="auto"/>
        <w:ind w:right="696" w:hanging="566"/>
        <w:rPr>
          <w:rFonts w:ascii="Tahoma" w:hAnsi="Tahoma" w:cs="Tahoma"/>
          <w:sz w:val="24"/>
          <w:szCs w:val="24"/>
        </w:rPr>
      </w:pPr>
      <w:r w:rsidRPr="00CF16ED">
        <w:rPr>
          <w:rFonts w:ascii="Tahoma" w:hAnsi="Tahoma" w:cs="Tahoma"/>
          <w:sz w:val="24"/>
          <w:szCs w:val="24"/>
        </w:rPr>
        <w:t>The school cannot refuse an individual’s objection regarding data that is being processed for direct marketing</w:t>
      </w:r>
      <w:r w:rsidRPr="00CF16ED">
        <w:rPr>
          <w:rFonts w:ascii="Tahoma" w:hAnsi="Tahoma" w:cs="Tahoma"/>
          <w:spacing w:val="-3"/>
          <w:sz w:val="24"/>
          <w:szCs w:val="24"/>
        </w:rPr>
        <w:t xml:space="preserve"> </w:t>
      </w:r>
      <w:r w:rsidRPr="00CF16ED">
        <w:rPr>
          <w:rFonts w:ascii="Tahoma" w:hAnsi="Tahoma" w:cs="Tahoma"/>
          <w:sz w:val="24"/>
          <w:szCs w:val="24"/>
        </w:rPr>
        <w:t>purposes.</w:t>
      </w:r>
    </w:p>
    <w:p w:rsidR="00C20A3C" w:rsidRPr="00CF16ED" w:rsidRDefault="006D01A8">
      <w:pPr>
        <w:pStyle w:val="ListParagraph"/>
        <w:numPr>
          <w:ilvl w:val="1"/>
          <w:numId w:val="1"/>
        </w:numPr>
        <w:tabs>
          <w:tab w:val="left" w:pos="1744"/>
        </w:tabs>
        <w:spacing w:before="125"/>
        <w:ind w:hanging="674"/>
        <w:rPr>
          <w:rFonts w:ascii="Tahoma" w:hAnsi="Tahoma" w:cs="Tahoma"/>
          <w:sz w:val="24"/>
          <w:szCs w:val="24"/>
        </w:rPr>
      </w:pPr>
      <w:r w:rsidRPr="00CF16ED">
        <w:rPr>
          <w:rFonts w:ascii="Tahoma" w:hAnsi="Tahoma" w:cs="Tahoma"/>
          <w:sz w:val="24"/>
          <w:szCs w:val="24"/>
        </w:rPr>
        <w:t>Where personal data is</w:t>
      </w:r>
      <w:r w:rsidRPr="00CF16ED">
        <w:rPr>
          <w:rFonts w:ascii="Tahoma" w:hAnsi="Tahoma" w:cs="Tahoma"/>
          <w:sz w:val="24"/>
          <w:szCs w:val="24"/>
        </w:rPr>
        <w:t xml:space="preserve"> processed for research</w:t>
      </w:r>
      <w:r w:rsidRPr="00CF16ED">
        <w:rPr>
          <w:rFonts w:ascii="Tahoma" w:hAnsi="Tahoma" w:cs="Tahoma"/>
          <w:spacing w:val="-9"/>
          <w:sz w:val="24"/>
          <w:szCs w:val="24"/>
        </w:rPr>
        <w:t xml:space="preserve"> </w:t>
      </w:r>
      <w:r w:rsidRPr="00CF16ED">
        <w:rPr>
          <w:rFonts w:ascii="Tahoma" w:hAnsi="Tahoma" w:cs="Tahoma"/>
          <w:sz w:val="24"/>
          <w:szCs w:val="24"/>
        </w:rPr>
        <w:t>purposes:</w:t>
      </w:r>
    </w:p>
    <w:p w:rsidR="00C20A3C" w:rsidRPr="00CF16ED" w:rsidRDefault="00C20A3C">
      <w:pPr>
        <w:pStyle w:val="BodyText"/>
        <w:spacing w:before="9"/>
        <w:ind w:left="0"/>
        <w:rPr>
          <w:rFonts w:ascii="Tahoma" w:hAnsi="Tahoma" w:cs="Tahoma"/>
          <w:sz w:val="24"/>
          <w:szCs w:val="24"/>
        </w:rPr>
      </w:pPr>
    </w:p>
    <w:p w:rsidR="00C20A3C" w:rsidRPr="00CF16ED" w:rsidRDefault="006D01A8">
      <w:pPr>
        <w:pStyle w:val="ListParagraph"/>
        <w:numPr>
          <w:ilvl w:val="2"/>
          <w:numId w:val="1"/>
        </w:numPr>
        <w:tabs>
          <w:tab w:val="left" w:pos="2163"/>
          <w:tab w:val="left" w:pos="2164"/>
        </w:tabs>
        <w:spacing w:before="0" w:line="271" w:lineRule="auto"/>
        <w:ind w:right="798" w:hanging="566"/>
        <w:rPr>
          <w:rFonts w:ascii="Tahoma" w:hAnsi="Tahoma" w:cs="Tahoma"/>
          <w:sz w:val="24"/>
          <w:szCs w:val="24"/>
        </w:rPr>
      </w:pPr>
      <w:r w:rsidRPr="00CF16ED">
        <w:rPr>
          <w:rFonts w:ascii="Tahoma" w:hAnsi="Tahoma" w:cs="Tahoma"/>
          <w:sz w:val="24"/>
          <w:szCs w:val="24"/>
        </w:rPr>
        <w:t>The individual must have grounds relating to their particular situation in order to exercise their right to</w:t>
      </w:r>
      <w:r w:rsidRPr="00CF16ED">
        <w:rPr>
          <w:rFonts w:ascii="Tahoma" w:hAnsi="Tahoma" w:cs="Tahoma"/>
          <w:spacing w:val="-6"/>
          <w:sz w:val="24"/>
          <w:szCs w:val="24"/>
        </w:rPr>
        <w:t xml:space="preserve"> </w:t>
      </w:r>
      <w:r w:rsidRPr="00CF16ED">
        <w:rPr>
          <w:rFonts w:ascii="Tahoma" w:hAnsi="Tahoma" w:cs="Tahoma"/>
          <w:sz w:val="24"/>
          <w:szCs w:val="24"/>
        </w:rPr>
        <w:t>object.</w:t>
      </w:r>
    </w:p>
    <w:p w:rsidR="00C20A3C" w:rsidRPr="00CF16ED" w:rsidRDefault="006D01A8">
      <w:pPr>
        <w:pStyle w:val="ListParagraph"/>
        <w:numPr>
          <w:ilvl w:val="2"/>
          <w:numId w:val="1"/>
        </w:numPr>
        <w:tabs>
          <w:tab w:val="left" w:pos="2163"/>
          <w:tab w:val="left" w:pos="2164"/>
        </w:tabs>
        <w:spacing w:before="125" w:line="273" w:lineRule="auto"/>
        <w:ind w:right="637" w:hanging="566"/>
        <w:rPr>
          <w:rFonts w:ascii="Tahoma" w:hAnsi="Tahoma" w:cs="Tahoma"/>
          <w:sz w:val="24"/>
          <w:szCs w:val="24"/>
        </w:rPr>
      </w:pPr>
      <w:r w:rsidRPr="00CF16ED">
        <w:rPr>
          <w:rFonts w:ascii="Tahoma" w:hAnsi="Tahoma" w:cs="Tahoma"/>
          <w:sz w:val="24"/>
          <w:szCs w:val="24"/>
        </w:rPr>
        <w:t>Where the processing of personal data is necessary for the performance of a public interest task, the sch</w:t>
      </w:r>
      <w:r w:rsidRPr="00CF16ED">
        <w:rPr>
          <w:rFonts w:ascii="Tahoma" w:hAnsi="Tahoma" w:cs="Tahoma"/>
          <w:sz w:val="24"/>
          <w:szCs w:val="24"/>
        </w:rPr>
        <w:t>ool is not required to comply with an objection to the processing of the</w:t>
      </w:r>
      <w:r w:rsidRPr="00CF16ED">
        <w:rPr>
          <w:rFonts w:ascii="Tahoma" w:hAnsi="Tahoma" w:cs="Tahoma"/>
          <w:spacing w:val="-7"/>
          <w:sz w:val="24"/>
          <w:szCs w:val="24"/>
        </w:rPr>
        <w:t xml:space="preserve"> </w:t>
      </w:r>
      <w:r w:rsidRPr="00CF16ED">
        <w:rPr>
          <w:rFonts w:ascii="Tahoma" w:hAnsi="Tahoma" w:cs="Tahoma"/>
          <w:sz w:val="24"/>
          <w:szCs w:val="24"/>
        </w:rPr>
        <w:t>data.</w:t>
      </w:r>
    </w:p>
    <w:p w:rsidR="00C20A3C" w:rsidRPr="00CF16ED" w:rsidRDefault="006D01A8">
      <w:pPr>
        <w:pStyle w:val="ListParagraph"/>
        <w:numPr>
          <w:ilvl w:val="1"/>
          <w:numId w:val="1"/>
        </w:numPr>
        <w:tabs>
          <w:tab w:val="left" w:pos="1744"/>
        </w:tabs>
        <w:spacing w:before="124" w:line="276" w:lineRule="auto"/>
        <w:ind w:right="495" w:hanging="674"/>
        <w:rPr>
          <w:rFonts w:ascii="Tahoma" w:hAnsi="Tahoma" w:cs="Tahoma"/>
          <w:sz w:val="24"/>
          <w:szCs w:val="24"/>
        </w:rPr>
      </w:pPr>
      <w:r w:rsidRPr="00CF16ED">
        <w:rPr>
          <w:rFonts w:ascii="Tahoma" w:hAnsi="Tahoma" w:cs="Tahoma"/>
          <w:sz w:val="24"/>
          <w:szCs w:val="24"/>
        </w:rPr>
        <w:t>Where the processing activity is outlined above, but is carried out online, the school will offer a method for individuals to object</w:t>
      </w:r>
      <w:r w:rsidRPr="00CF16ED">
        <w:rPr>
          <w:rFonts w:ascii="Tahoma" w:hAnsi="Tahoma" w:cs="Tahoma"/>
          <w:spacing w:val="-8"/>
          <w:sz w:val="24"/>
          <w:szCs w:val="24"/>
        </w:rPr>
        <w:t xml:space="preserve"> </w:t>
      </w:r>
      <w:r w:rsidRPr="00CF16ED">
        <w:rPr>
          <w:rFonts w:ascii="Tahoma" w:hAnsi="Tahoma" w:cs="Tahoma"/>
          <w:sz w:val="24"/>
          <w:szCs w:val="24"/>
        </w:rPr>
        <w:t>online.</w:t>
      </w:r>
    </w:p>
    <w:p w:rsidR="00C20A3C" w:rsidRDefault="00C20A3C">
      <w:pPr>
        <w:spacing w:line="276" w:lineRule="auto"/>
        <w:rPr>
          <w:rFonts w:ascii="Tahoma" w:hAnsi="Tahoma" w:cs="Tahoma"/>
          <w:sz w:val="24"/>
          <w:szCs w:val="24"/>
        </w:rPr>
      </w:pPr>
    </w:p>
    <w:p w:rsidR="00C20A3C" w:rsidRPr="00CF16ED" w:rsidRDefault="006D01A8">
      <w:pPr>
        <w:pStyle w:val="Heading1"/>
        <w:numPr>
          <w:ilvl w:val="0"/>
          <w:numId w:val="1"/>
        </w:numPr>
        <w:tabs>
          <w:tab w:val="left" w:pos="1040"/>
          <w:tab w:val="left" w:pos="1041"/>
        </w:tabs>
        <w:spacing w:before="78"/>
        <w:ind w:left="1040" w:hanging="720"/>
        <w:rPr>
          <w:rFonts w:ascii="Tahoma" w:hAnsi="Tahoma" w:cs="Tahoma"/>
          <w:sz w:val="24"/>
          <w:szCs w:val="24"/>
        </w:rPr>
      </w:pPr>
      <w:bookmarkStart w:id="15" w:name="_bookmark15"/>
      <w:bookmarkEnd w:id="15"/>
      <w:r w:rsidRPr="00CF16ED">
        <w:rPr>
          <w:rFonts w:ascii="Tahoma" w:hAnsi="Tahoma" w:cs="Tahoma"/>
          <w:sz w:val="24"/>
          <w:szCs w:val="24"/>
        </w:rPr>
        <w:t>Automated decision making and</w:t>
      </w:r>
      <w:r w:rsidRPr="00CF16ED">
        <w:rPr>
          <w:rFonts w:ascii="Tahoma" w:hAnsi="Tahoma" w:cs="Tahoma"/>
          <w:spacing w:val="-1"/>
          <w:sz w:val="24"/>
          <w:szCs w:val="24"/>
        </w:rPr>
        <w:t xml:space="preserve"> </w:t>
      </w:r>
      <w:r w:rsidRPr="00CF16ED">
        <w:rPr>
          <w:rFonts w:ascii="Tahoma" w:hAnsi="Tahoma" w:cs="Tahoma"/>
          <w:sz w:val="24"/>
          <w:szCs w:val="24"/>
        </w:rPr>
        <w:t>profiling</w:t>
      </w:r>
    </w:p>
    <w:p w:rsidR="00C20A3C" w:rsidRPr="00CF16ED" w:rsidRDefault="006D01A8">
      <w:pPr>
        <w:pStyle w:val="ListParagraph"/>
        <w:numPr>
          <w:ilvl w:val="1"/>
          <w:numId w:val="1"/>
        </w:numPr>
        <w:tabs>
          <w:tab w:val="left" w:pos="1744"/>
        </w:tabs>
        <w:spacing w:before="251"/>
        <w:ind w:hanging="674"/>
        <w:rPr>
          <w:rFonts w:ascii="Tahoma" w:hAnsi="Tahoma" w:cs="Tahoma"/>
          <w:sz w:val="24"/>
          <w:szCs w:val="24"/>
        </w:rPr>
      </w:pPr>
      <w:r w:rsidRPr="00CF16ED">
        <w:rPr>
          <w:rFonts w:ascii="Tahoma" w:hAnsi="Tahoma" w:cs="Tahoma"/>
          <w:sz w:val="24"/>
          <w:szCs w:val="24"/>
        </w:rPr>
        <w:t>Individuals have the right not to be subject to a decision</w:t>
      </w:r>
      <w:r w:rsidRPr="00CF16ED">
        <w:rPr>
          <w:rFonts w:ascii="Tahoma" w:hAnsi="Tahoma" w:cs="Tahoma"/>
          <w:spacing w:val="-10"/>
          <w:sz w:val="24"/>
          <w:szCs w:val="24"/>
        </w:rPr>
        <w:t xml:space="preserve"> </w:t>
      </w:r>
      <w:r w:rsidRPr="00CF16ED">
        <w:rPr>
          <w:rFonts w:ascii="Tahoma" w:hAnsi="Tahoma" w:cs="Tahoma"/>
          <w:sz w:val="24"/>
          <w:szCs w:val="24"/>
        </w:rPr>
        <w:t>when:</w:t>
      </w:r>
    </w:p>
    <w:p w:rsidR="00C20A3C" w:rsidRPr="00CF16ED" w:rsidRDefault="00C20A3C">
      <w:pPr>
        <w:pStyle w:val="BodyText"/>
        <w:spacing w:before="6"/>
        <w:ind w:left="0"/>
        <w:rPr>
          <w:rFonts w:ascii="Tahoma" w:hAnsi="Tahoma" w:cs="Tahoma"/>
          <w:sz w:val="24"/>
          <w:szCs w:val="24"/>
        </w:rPr>
      </w:pPr>
    </w:p>
    <w:p w:rsidR="00C20A3C" w:rsidRPr="00CF16ED" w:rsidRDefault="006D01A8">
      <w:pPr>
        <w:pStyle w:val="ListParagraph"/>
        <w:numPr>
          <w:ilvl w:val="2"/>
          <w:numId w:val="1"/>
        </w:numPr>
        <w:tabs>
          <w:tab w:val="left" w:pos="2163"/>
          <w:tab w:val="left" w:pos="2164"/>
        </w:tabs>
        <w:spacing w:before="0"/>
        <w:ind w:hanging="566"/>
        <w:rPr>
          <w:rFonts w:ascii="Tahoma" w:hAnsi="Tahoma" w:cs="Tahoma"/>
          <w:sz w:val="24"/>
          <w:szCs w:val="24"/>
        </w:rPr>
      </w:pPr>
      <w:r w:rsidRPr="00CF16ED">
        <w:rPr>
          <w:rFonts w:ascii="Tahoma" w:hAnsi="Tahoma" w:cs="Tahoma"/>
          <w:sz w:val="24"/>
          <w:szCs w:val="24"/>
        </w:rPr>
        <w:t>It is based on automated processing, e.g.</w:t>
      </w:r>
      <w:r w:rsidRPr="00CF16ED">
        <w:rPr>
          <w:rFonts w:ascii="Tahoma" w:hAnsi="Tahoma" w:cs="Tahoma"/>
          <w:spacing w:val="-5"/>
          <w:sz w:val="24"/>
          <w:szCs w:val="24"/>
        </w:rPr>
        <w:t xml:space="preserve"> </w:t>
      </w:r>
      <w:r w:rsidRPr="00CF16ED">
        <w:rPr>
          <w:rFonts w:ascii="Tahoma" w:hAnsi="Tahoma" w:cs="Tahoma"/>
          <w:sz w:val="24"/>
          <w:szCs w:val="24"/>
        </w:rPr>
        <w:t>profiling.</w:t>
      </w:r>
    </w:p>
    <w:p w:rsidR="00C20A3C" w:rsidRPr="00CF16ED" w:rsidRDefault="006D01A8">
      <w:pPr>
        <w:pStyle w:val="ListParagraph"/>
        <w:numPr>
          <w:ilvl w:val="2"/>
          <w:numId w:val="1"/>
        </w:numPr>
        <w:tabs>
          <w:tab w:val="left" w:pos="2163"/>
          <w:tab w:val="left" w:pos="2164"/>
        </w:tabs>
        <w:spacing w:before="157"/>
        <w:ind w:hanging="566"/>
        <w:rPr>
          <w:rFonts w:ascii="Tahoma" w:hAnsi="Tahoma" w:cs="Tahoma"/>
          <w:sz w:val="24"/>
          <w:szCs w:val="24"/>
        </w:rPr>
      </w:pPr>
      <w:r w:rsidRPr="00CF16ED">
        <w:rPr>
          <w:rFonts w:ascii="Tahoma" w:hAnsi="Tahoma" w:cs="Tahoma"/>
          <w:sz w:val="24"/>
          <w:szCs w:val="24"/>
        </w:rPr>
        <w:t>It produces a legal effect or a similarly significant effect on the</w:t>
      </w:r>
      <w:r w:rsidRPr="00CF16ED">
        <w:rPr>
          <w:rFonts w:ascii="Tahoma" w:hAnsi="Tahoma" w:cs="Tahoma"/>
          <w:spacing w:val="-21"/>
          <w:sz w:val="24"/>
          <w:szCs w:val="24"/>
        </w:rPr>
        <w:t xml:space="preserve"> </w:t>
      </w:r>
      <w:r w:rsidRPr="00CF16ED">
        <w:rPr>
          <w:rFonts w:ascii="Tahoma" w:hAnsi="Tahoma" w:cs="Tahoma"/>
          <w:sz w:val="24"/>
          <w:szCs w:val="24"/>
        </w:rPr>
        <w:t>individual.</w:t>
      </w:r>
    </w:p>
    <w:p w:rsidR="00C20A3C" w:rsidRPr="00CF16ED" w:rsidRDefault="006D01A8">
      <w:pPr>
        <w:pStyle w:val="ListParagraph"/>
        <w:numPr>
          <w:ilvl w:val="1"/>
          <w:numId w:val="1"/>
        </w:numPr>
        <w:tabs>
          <w:tab w:val="left" w:pos="1744"/>
        </w:tabs>
        <w:spacing w:before="156" w:line="276" w:lineRule="auto"/>
        <w:ind w:right="495" w:hanging="674"/>
        <w:jc w:val="both"/>
        <w:rPr>
          <w:rFonts w:ascii="Tahoma" w:hAnsi="Tahoma" w:cs="Tahoma"/>
          <w:sz w:val="24"/>
          <w:szCs w:val="24"/>
        </w:rPr>
      </w:pPr>
      <w:r w:rsidRPr="00CF16ED">
        <w:rPr>
          <w:rFonts w:ascii="Tahoma" w:hAnsi="Tahoma" w:cs="Tahoma"/>
          <w:sz w:val="24"/>
          <w:szCs w:val="24"/>
        </w:rPr>
        <w:t>The school will take steps to ensure that individuals are able to obtain human intervention, express their point of view, and obtain an explanation of the decision and challeng</w:t>
      </w:r>
      <w:r w:rsidRPr="00CF16ED">
        <w:rPr>
          <w:rFonts w:ascii="Tahoma" w:hAnsi="Tahoma" w:cs="Tahoma"/>
          <w:sz w:val="24"/>
          <w:szCs w:val="24"/>
        </w:rPr>
        <w:t>e</w:t>
      </w:r>
      <w:r w:rsidRPr="00CF16ED">
        <w:rPr>
          <w:rFonts w:ascii="Tahoma" w:hAnsi="Tahoma" w:cs="Tahoma"/>
          <w:spacing w:val="-3"/>
          <w:sz w:val="24"/>
          <w:szCs w:val="24"/>
        </w:rPr>
        <w:t xml:space="preserve"> </w:t>
      </w:r>
      <w:r w:rsidRPr="00CF16ED">
        <w:rPr>
          <w:rFonts w:ascii="Tahoma" w:hAnsi="Tahoma" w:cs="Tahoma"/>
          <w:sz w:val="24"/>
          <w:szCs w:val="24"/>
        </w:rPr>
        <w:t>it.</w:t>
      </w:r>
    </w:p>
    <w:p w:rsidR="00C20A3C" w:rsidRPr="00CF16ED" w:rsidRDefault="006D01A8">
      <w:pPr>
        <w:pStyle w:val="ListParagraph"/>
        <w:numPr>
          <w:ilvl w:val="1"/>
          <w:numId w:val="1"/>
        </w:numPr>
        <w:tabs>
          <w:tab w:val="left" w:pos="1744"/>
        </w:tabs>
        <w:spacing w:line="276" w:lineRule="auto"/>
        <w:ind w:right="497" w:hanging="674"/>
        <w:jc w:val="both"/>
        <w:rPr>
          <w:rFonts w:ascii="Tahoma" w:hAnsi="Tahoma" w:cs="Tahoma"/>
          <w:sz w:val="24"/>
          <w:szCs w:val="24"/>
        </w:rPr>
      </w:pPr>
      <w:r w:rsidRPr="00CF16ED">
        <w:rPr>
          <w:rFonts w:ascii="Tahoma" w:hAnsi="Tahoma" w:cs="Tahoma"/>
          <w:sz w:val="24"/>
          <w:szCs w:val="24"/>
        </w:rPr>
        <w:t>When</w:t>
      </w:r>
      <w:r w:rsidRPr="00CF16ED">
        <w:rPr>
          <w:rFonts w:ascii="Tahoma" w:hAnsi="Tahoma" w:cs="Tahoma"/>
          <w:spacing w:val="-11"/>
          <w:sz w:val="24"/>
          <w:szCs w:val="24"/>
        </w:rPr>
        <w:t xml:space="preserve"> </w:t>
      </w:r>
      <w:r w:rsidRPr="00CF16ED">
        <w:rPr>
          <w:rFonts w:ascii="Tahoma" w:hAnsi="Tahoma" w:cs="Tahoma"/>
          <w:sz w:val="24"/>
          <w:szCs w:val="24"/>
        </w:rPr>
        <w:t>automatically</w:t>
      </w:r>
      <w:r w:rsidRPr="00CF16ED">
        <w:rPr>
          <w:rFonts w:ascii="Tahoma" w:hAnsi="Tahoma" w:cs="Tahoma"/>
          <w:spacing w:val="-12"/>
          <w:sz w:val="24"/>
          <w:szCs w:val="24"/>
        </w:rPr>
        <w:t xml:space="preserve"> </w:t>
      </w:r>
      <w:r w:rsidRPr="00CF16ED">
        <w:rPr>
          <w:rFonts w:ascii="Tahoma" w:hAnsi="Tahoma" w:cs="Tahoma"/>
          <w:sz w:val="24"/>
          <w:szCs w:val="24"/>
        </w:rPr>
        <w:t>processing</w:t>
      </w:r>
      <w:r w:rsidRPr="00CF16ED">
        <w:rPr>
          <w:rFonts w:ascii="Tahoma" w:hAnsi="Tahoma" w:cs="Tahoma"/>
          <w:spacing w:val="-9"/>
          <w:sz w:val="24"/>
          <w:szCs w:val="24"/>
        </w:rPr>
        <w:t xml:space="preserve"> </w:t>
      </w:r>
      <w:r w:rsidRPr="00CF16ED">
        <w:rPr>
          <w:rFonts w:ascii="Tahoma" w:hAnsi="Tahoma" w:cs="Tahoma"/>
          <w:sz w:val="24"/>
          <w:szCs w:val="24"/>
        </w:rPr>
        <w:t>personal</w:t>
      </w:r>
      <w:r w:rsidRPr="00CF16ED">
        <w:rPr>
          <w:rFonts w:ascii="Tahoma" w:hAnsi="Tahoma" w:cs="Tahoma"/>
          <w:spacing w:val="-12"/>
          <w:sz w:val="24"/>
          <w:szCs w:val="24"/>
        </w:rPr>
        <w:t xml:space="preserve"> </w:t>
      </w:r>
      <w:r w:rsidRPr="00CF16ED">
        <w:rPr>
          <w:rFonts w:ascii="Tahoma" w:hAnsi="Tahoma" w:cs="Tahoma"/>
          <w:sz w:val="24"/>
          <w:szCs w:val="24"/>
        </w:rPr>
        <w:t>data</w:t>
      </w:r>
      <w:r w:rsidRPr="00CF16ED">
        <w:rPr>
          <w:rFonts w:ascii="Tahoma" w:hAnsi="Tahoma" w:cs="Tahoma"/>
          <w:spacing w:val="-13"/>
          <w:sz w:val="24"/>
          <w:szCs w:val="24"/>
        </w:rPr>
        <w:t xml:space="preserve"> </w:t>
      </w:r>
      <w:r w:rsidRPr="00CF16ED">
        <w:rPr>
          <w:rFonts w:ascii="Tahoma" w:hAnsi="Tahoma" w:cs="Tahoma"/>
          <w:sz w:val="24"/>
          <w:szCs w:val="24"/>
        </w:rPr>
        <w:t>for</w:t>
      </w:r>
      <w:r w:rsidRPr="00CF16ED">
        <w:rPr>
          <w:rFonts w:ascii="Tahoma" w:hAnsi="Tahoma" w:cs="Tahoma"/>
          <w:spacing w:val="-13"/>
          <w:sz w:val="24"/>
          <w:szCs w:val="24"/>
        </w:rPr>
        <w:t xml:space="preserve"> </w:t>
      </w:r>
      <w:r w:rsidRPr="00CF16ED">
        <w:rPr>
          <w:rFonts w:ascii="Tahoma" w:hAnsi="Tahoma" w:cs="Tahoma"/>
          <w:sz w:val="24"/>
          <w:szCs w:val="24"/>
        </w:rPr>
        <w:t>profiling</w:t>
      </w:r>
      <w:r w:rsidRPr="00CF16ED">
        <w:rPr>
          <w:rFonts w:ascii="Tahoma" w:hAnsi="Tahoma" w:cs="Tahoma"/>
          <w:spacing w:val="-9"/>
          <w:sz w:val="24"/>
          <w:szCs w:val="24"/>
        </w:rPr>
        <w:t xml:space="preserve"> </w:t>
      </w:r>
      <w:r w:rsidRPr="00CF16ED">
        <w:rPr>
          <w:rFonts w:ascii="Tahoma" w:hAnsi="Tahoma" w:cs="Tahoma"/>
          <w:sz w:val="24"/>
          <w:szCs w:val="24"/>
        </w:rPr>
        <w:t>purposes,</w:t>
      </w:r>
      <w:r w:rsidRPr="00CF16ED">
        <w:rPr>
          <w:rFonts w:ascii="Tahoma" w:hAnsi="Tahoma" w:cs="Tahoma"/>
          <w:spacing w:val="-10"/>
          <w:sz w:val="24"/>
          <w:szCs w:val="24"/>
        </w:rPr>
        <w:t xml:space="preserve"> </w:t>
      </w:r>
      <w:r w:rsidRPr="00CF16ED">
        <w:rPr>
          <w:rFonts w:ascii="Tahoma" w:hAnsi="Tahoma" w:cs="Tahoma"/>
          <w:sz w:val="24"/>
          <w:szCs w:val="24"/>
        </w:rPr>
        <w:t>the</w:t>
      </w:r>
      <w:r w:rsidRPr="00CF16ED">
        <w:rPr>
          <w:rFonts w:ascii="Tahoma" w:hAnsi="Tahoma" w:cs="Tahoma"/>
          <w:spacing w:val="-12"/>
          <w:sz w:val="24"/>
          <w:szCs w:val="24"/>
        </w:rPr>
        <w:t xml:space="preserve"> </w:t>
      </w:r>
      <w:r w:rsidRPr="00CF16ED">
        <w:rPr>
          <w:rFonts w:ascii="Tahoma" w:hAnsi="Tahoma" w:cs="Tahoma"/>
          <w:sz w:val="24"/>
          <w:szCs w:val="24"/>
        </w:rPr>
        <w:t>school will ensure that the appropriate safeguards are in place,</w:t>
      </w:r>
      <w:r w:rsidRPr="00CF16ED">
        <w:rPr>
          <w:rFonts w:ascii="Tahoma" w:hAnsi="Tahoma" w:cs="Tahoma"/>
          <w:spacing w:val="-6"/>
          <w:sz w:val="24"/>
          <w:szCs w:val="24"/>
        </w:rPr>
        <w:t xml:space="preserve"> </w:t>
      </w:r>
      <w:r w:rsidRPr="00CF16ED">
        <w:rPr>
          <w:rFonts w:ascii="Tahoma" w:hAnsi="Tahoma" w:cs="Tahoma"/>
          <w:sz w:val="24"/>
          <w:szCs w:val="24"/>
        </w:rPr>
        <w:t>including:</w:t>
      </w:r>
    </w:p>
    <w:p w:rsidR="00C20A3C" w:rsidRPr="00CF16ED" w:rsidRDefault="006D01A8">
      <w:pPr>
        <w:pStyle w:val="ListParagraph"/>
        <w:numPr>
          <w:ilvl w:val="2"/>
          <w:numId w:val="1"/>
        </w:numPr>
        <w:tabs>
          <w:tab w:val="left" w:pos="2164"/>
        </w:tabs>
        <w:spacing w:line="273" w:lineRule="auto"/>
        <w:ind w:right="499" w:hanging="566"/>
        <w:jc w:val="both"/>
        <w:rPr>
          <w:rFonts w:ascii="Tahoma" w:hAnsi="Tahoma" w:cs="Tahoma"/>
          <w:sz w:val="24"/>
          <w:szCs w:val="24"/>
        </w:rPr>
      </w:pPr>
      <w:r w:rsidRPr="00CF16ED">
        <w:rPr>
          <w:rFonts w:ascii="Tahoma" w:hAnsi="Tahoma" w:cs="Tahoma"/>
          <w:sz w:val="24"/>
          <w:szCs w:val="24"/>
        </w:rPr>
        <w:t>Ensuring processing is fair and transparent by providing meaningful information about the logic involv</w:t>
      </w:r>
      <w:r w:rsidRPr="00CF16ED">
        <w:rPr>
          <w:rFonts w:ascii="Tahoma" w:hAnsi="Tahoma" w:cs="Tahoma"/>
          <w:sz w:val="24"/>
          <w:szCs w:val="24"/>
        </w:rPr>
        <w:t>ed, as well as the significance and the predicted</w:t>
      </w:r>
      <w:r w:rsidRPr="00CF16ED">
        <w:rPr>
          <w:rFonts w:ascii="Tahoma" w:hAnsi="Tahoma" w:cs="Tahoma"/>
          <w:spacing w:val="-1"/>
          <w:sz w:val="24"/>
          <w:szCs w:val="24"/>
        </w:rPr>
        <w:t xml:space="preserve"> </w:t>
      </w:r>
      <w:r w:rsidRPr="00CF16ED">
        <w:rPr>
          <w:rFonts w:ascii="Tahoma" w:hAnsi="Tahoma" w:cs="Tahoma"/>
          <w:sz w:val="24"/>
          <w:szCs w:val="24"/>
        </w:rPr>
        <w:t>impact.</w:t>
      </w:r>
    </w:p>
    <w:p w:rsidR="00C20A3C" w:rsidRPr="00CF16ED" w:rsidRDefault="006D01A8">
      <w:pPr>
        <w:pStyle w:val="ListParagraph"/>
        <w:numPr>
          <w:ilvl w:val="2"/>
          <w:numId w:val="1"/>
        </w:numPr>
        <w:tabs>
          <w:tab w:val="left" w:pos="2163"/>
          <w:tab w:val="left" w:pos="2164"/>
        </w:tabs>
        <w:spacing w:before="125"/>
        <w:ind w:hanging="566"/>
        <w:rPr>
          <w:rFonts w:ascii="Tahoma" w:hAnsi="Tahoma" w:cs="Tahoma"/>
          <w:sz w:val="24"/>
          <w:szCs w:val="24"/>
        </w:rPr>
      </w:pPr>
      <w:r w:rsidRPr="00CF16ED">
        <w:rPr>
          <w:rFonts w:ascii="Tahoma" w:hAnsi="Tahoma" w:cs="Tahoma"/>
          <w:sz w:val="24"/>
          <w:szCs w:val="24"/>
        </w:rPr>
        <w:t>Using appropriate mathematical or statistical</w:t>
      </w:r>
      <w:r w:rsidRPr="00CF16ED">
        <w:rPr>
          <w:rFonts w:ascii="Tahoma" w:hAnsi="Tahoma" w:cs="Tahoma"/>
          <w:spacing w:val="-4"/>
          <w:sz w:val="24"/>
          <w:szCs w:val="24"/>
        </w:rPr>
        <w:t xml:space="preserve"> </w:t>
      </w:r>
      <w:r w:rsidRPr="00CF16ED">
        <w:rPr>
          <w:rFonts w:ascii="Tahoma" w:hAnsi="Tahoma" w:cs="Tahoma"/>
          <w:sz w:val="24"/>
          <w:szCs w:val="24"/>
        </w:rPr>
        <w:t>procedures.</w:t>
      </w:r>
    </w:p>
    <w:p w:rsidR="00C20A3C" w:rsidRPr="00CF16ED" w:rsidRDefault="006D01A8">
      <w:pPr>
        <w:pStyle w:val="ListParagraph"/>
        <w:numPr>
          <w:ilvl w:val="2"/>
          <w:numId w:val="1"/>
        </w:numPr>
        <w:tabs>
          <w:tab w:val="left" w:pos="2163"/>
          <w:tab w:val="left" w:pos="2164"/>
        </w:tabs>
        <w:spacing w:before="155" w:line="271" w:lineRule="auto"/>
        <w:ind w:right="494" w:hanging="566"/>
        <w:rPr>
          <w:rFonts w:ascii="Tahoma" w:hAnsi="Tahoma" w:cs="Tahoma"/>
          <w:sz w:val="24"/>
          <w:szCs w:val="24"/>
        </w:rPr>
      </w:pPr>
      <w:r w:rsidRPr="00CF16ED">
        <w:rPr>
          <w:rFonts w:ascii="Tahoma" w:hAnsi="Tahoma" w:cs="Tahoma"/>
          <w:sz w:val="24"/>
          <w:szCs w:val="24"/>
        </w:rPr>
        <w:t>Implementing</w:t>
      </w:r>
      <w:r w:rsidRPr="00CF16ED">
        <w:rPr>
          <w:rFonts w:ascii="Tahoma" w:hAnsi="Tahoma" w:cs="Tahoma"/>
          <w:spacing w:val="-14"/>
          <w:sz w:val="24"/>
          <w:szCs w:val="24"/>
        </w:rPr>
        <w:t xml:space="preserve"> </w:t>
      </w:r>
      <w:r w:rsidRPr="00CF16ED">
        <w:rPr>
          <w:rFonts w:ascii="Tahoma" w:hAnsi="Tahoma" w:cs="Tahoma"/>
          <w:sz w:val="24"/>
          <w:szCs w:val="24"/>
        </w:rPr>
        <w:t>appropriate</w:t>
      </w:r>
      <w:r w:rsidRPr="00CF16ED">
        <w:rPr>
          <w:rFonts w:ascii="Tahoma" w:hAnsi="Tahoma" w:cs="Tahoma"/>
          <w:spacing w:val="-16"/>
          <w:sz w:val="24"/>
          <w:szCs w:val="24"/>
        </w:rPr>
        <w:t xml:space="preserve"> </w:t>
      </w:r>
      <w:r w:rsidRPr="00CF16ED">
        <w:rPr>
          <w:rFonts w:ascii="Tahoma" w:hAnsi="Tahoma" w:cs="Tahoma"/>
          <w:sz w:val="24"/>
          <w:szCs w:val="24"/>
        </w:rPr>
        <w:t>technical</w:t>
      </w:r>
      <w:r w:rsidRPr="00CF16ED">
        <w:rPr>
          <w:rFonts w:ascii="Tahoma" w:hAnsi="Tahoma" w:cs="Tahoma"/>
          <w:spacing w:val="-17"/>
          <w:sz w:val="24"/>
          <w:szCs w:val="24"/>
        </w:rPr>
        <w:t xml:space="preserve"> </w:t>
      </w:r>
      <w:r w:rsidRPr="00CF16ED">
        <w:rPr>
          <w:rFonts w:ascii="Tahoma" w:hAnsi="Tahoma" w:cs="Tahoma"/>
          <w:sz w:val="24"/>
          <w:szCs w:val="24"/>
        </w:rPr>
        <w:t>and</w:t>
      </w:r>
      <w:r w:rsidRPr="00CF16ED">
        <w:rPr>
          <w:rFonts w:ascii="Tahoma" w:hAnsi="Tahoma" w:cs="Tahoma"/>
          <w:spacing w:val="-14"/>
          <w:sz w:val="24"/>
          <w:szCs w:val="24"/>
        </w:rPr>
        <w:t xml:space="preserve"> </w:t>
      </w:r>
      <w:r w:rsidRPr="00CF16ED">
        <w:rPr>
          <w:rFonts w:ascii="Tahoma" w:hAnsi="Tahoma" w:cs="Tahoma"/>
          <w:sz w:val="24"/>
          <w:szCs w:val="24"/>
        </w:rPr>
        <w:t>organisational</w:t>
      </w:r>
      <w:r w:rsidRPr="00CF16ED">
        <w:rPr>
          <w:rFonts w:ascii="Tahoma" w:hAnsi="Tahoma" w:cs="Tahoma"/>
          <w:spacing w:val="-17"/>
          <w:sz w:val="24"/>
          <w:szCs w:val="24"/>
        </w:rPr>
        <w:t xml:space="preserve"> </w:t>
      </w:r>
      <w:r w:rsidRPr="00CF16ED">
        <w:rPr>
          <w:rFonts w:ascii="Tahoma" w:hAnsi="Tahoma" w:cs="Tahoma"/>
          <w:sz w:val="24"/>
          <w:szCs w:val="24"/>
        </w:rPr>
        <w:t>measures</w:t>
      </w:r>
      <w:r w:rsidRPr="00CF16ED">
        <w:rPr>
          <w:rFonts w:ascii="Tahoma" w:hAnsi="Tahoma" w:cs="Tahoma"/>
          <w:spacing w:val="-18"/>
          <w:sz w:val="24"/>
          <w:szCs w:val="24"/>
        </w:rPr>
        <w:t xml:space="preserve"> </w:t>
      </w:r>
      <w:r w:rsidRPr="00CF16ED">
        <w:rPr>
          <w:rFonts w:ascii="Tahoma" w:hAnsi="Tahoma" w:cs="Tahoma"/>
          <w:sz w:val="24"/>
          <w:szCs w:val="24"/>
        </w:rPr>
        <w:t>to</w:t>
      </w:r>
      <w:r w:rsidRPr="00CF16ED">
        <w:rPr>
          <w:rFonts w:ascii="Tahoma" w:hAnsi="Tahoma" w:cs="Tahoma"/>
          <w:spacing w:val="-16"/>
          <w:sz w:val="24"/>
          <w:szCs w:val="24"/>
        </w:rPr>
        <w:t xml:space="preserve"> </w:t>
      </w:r>
      <w:r w:rsidRPr="00CF16ED">
        <w:rPr>
          <w:rFonts w:ascii="Tahoma" w:hAnsi="Tahoma" w:cs="Tahoma"/>
          <w:sz w:val="24"/>
          <w:szCs w:val="24"/>
        </w:rPr>
        <w:t>enable inaccuracies to be corrected and minimise the risk of</w:t>
      </w:r>
      <w:r w:rsidRPr="00CF16ED">
        <w:rPr>
          <w:rFonts w:ascii="Tahoma" w:hAnsi="Tahoma" w:cs="Tahoma"/>
          <w:spacing w:val="-10"/>
          <w:sz w:val="24"/>
          <w:szCs w:val="24"/>
        </w:rPr>
        <w:t xml:space="preserve"> </w:t>
      </w:r>
      <w:r w:rsidRPr="00CF16ED">
        <w:rPr>
          <w:rFonts w:ascii="Tahoma" w:hAnsi="Tahoma" w:cs="Tahoma"/>
          <w:sz w:val="24"/>
          <w:szCs w:val="24"/>
        </w:rPr>
        <w:t>errors.</w:t>
      </w:r>
    </w:p>
    <w:p w:rsidR="00C20A3C" w:rsidRPr="00CF16ED" w:rsidRDefault="006D01A8">
      <w:pPr>
        <w:pStyle w:val="ListParagraph"/>
        <w:numPr>
          <w:ilvl w:val="2"/>
          <w:numId w:val="1"/>
        </w:numPr>
        <w:tabs>
          <w:tab w:val="left" w:pos="2163"/>
          <w:tab w:val="left" w:pos="2164"/>
        </w:tabs>
        <w:spacing w:before="127" w:line="271" w:lineRule="auto"/>
        <w:ind w:right="499" w:hanging="566"/>
        <w:rPr>
          <w:rFonts w:ascii="Tahoma" w:hAnsi="Tahoma" w:cs="Tahoma"/>
          <w:sz w:val="24"/>
          <w:szCs w:val="24"/>
        </w:rPr>
      </w:pPr>
      <w:r w:rsidRPr="00CF16ED">
        <w:rPr>
          <w:rFonts w:ascii="Tahoma" w:hAnsi="Tahoma" w:cs="Tahoma"/>
          <w:sz w:val="24"/>
          <w:szCs w:val="24"/>
        </w:rPr>
        <w:t>Securing personal data in a way that is proportionate to the risk to the interests and rights of the individual and prevents discriminatory</w:t>
      </w:r>
      <w:r w:rsidRPr="00CF16ED">
        <w:rPr>
          <w:rFonts w:ascii="Tahoma" w:hAnsi="Tahoma" w:cs="Tahoma"/>
          <w:spacing w:val="-21"/>
          <w:sz w:val="24"/>
          <w:szCs w:val="24"/>
        </w:rPr>
        <w:t xml:space="preserve"> </w:t>
      </w:r>
      <w:r w:rsidRPr="00CF16ED">
        <w:rPr>
          <w:rFonts w:ascii="Tahoma" w:hAnsi="Tahoma" w:cs="Tahoma"/>
          <w:sz w:val="24"/>
          <w:szCs w:val="24"/>
        </w:rPr>
        <w:t>effects.</w:t>
      </w:r>
    </w:p>
    <w:p w:rsidR="00C20A3C" w:rsidRPr="00CF16ED" w:rsidRDefault="006D01A8">
      <w:pPr>
        <w:pStyle w:val="ListParagraph"/>
        <w:numPr>
          <w:ilvl w:val="1"/>
          <w:numId w:val="1"/>
        </w:numPr>
        <w:tabs>
          <w:tab w:val="left" w:pos="1744"/>
        </w:tabs>
        <w:spacing w:before="126" w:line="276" w:lineRule="auto"/>
        <w:ind w:right="502" w:hanging="674"/>
        <w:jc w:val="both"/>
        <w:rPr>
          <w:rFonts w:ascii="Tahoma" w:hAnsi="Tahoma" w:cs="Tahoma"/>
          <w:sz w:val="24"/>
          <w:szCs w:val="24"/>
        </w:rPr>
      </w:pPr>
      <w:r w:rsidRPr="00CF16ED">
        <w:rPr>
          <w:rFonts w:ascii="Tahoma" w:hAnsi="Tahoma" w:cs="Tahoma"/>
          <w:sz w:val="24"/>
          <w:szCs w:val="24"/>
        </w:rPr>
        <w:t>Automated decisions must not concern a child or be based on the processing of sensitive data,</w:t>
      </w:r>
      <w:r w:rsidRPr="00CF16ED">
        <w:rPr>
          <w:rFonts w:ascii="Tahoma" w:hAnsi="Tahoma" w:cs="Tahoma"/>
          <w:spacing w:val="1"/>
          <w:sz w:val="24"/>
          <w:szCs w:val="24"/>
        </w:rPr>
        <w:t xml:space="preserve"> </w:t>
      </w:r>
      <w:r w:rsidRPr="00CF16ED">
        <w:rPr>
          <w:rFonts w:ascii="Tahoma" w:hAnsi="Tahoma" w:cs="Tahoma"/>
          <w:sz w:val="24"/>
          <w:szCs w:val="24"/>
        </w:rPr>
        <w:t>unless:</w:t>
      </w:r>
    </w:p>
    <w:p w:rsidR="00C20A3C" w:rsidRPr="00CF16ED" w:rsidRDefault="006D01A8">
      <w:pPr>
        <w:pStyle w:val="ListParagraph"/>
        <w:numPr>
          <w:ilvl w:val="2"/>
          <w:numId w:val="1"/>
        </w:numPr>
        <w:tabs>
          <w:tab w:val="left" w:pos="2163"/>
          <w:tab w:val="left" w:pos="2164"/>
        </w:tabs>
        <w:ind w:hanging="566"/>
        <w:rPr>
          <w:rFonts w:ascii="Tahoma" w:hAnsi="Tahoma" w:cs="Tahoma"/>
          <w:sz w:val="24"/>
          <w:szCs w:val="24"/>
        </w:rPr>
      </w:pPr>
      <w:r w:rsidRPr="00CF16ED">
        <w:rPr>
          <w:rFonts w:ascii="Tahoma" w:hAnsi="Tahoma" w:cs="Tahoma"/>
          <w:sz w:val="24"/>
          <w:szCs w:val="24"/>
        </w:rPr>
        <w:t>The s</w:t>
      </w:r>
      <w:r w:rsidRPr="00CF16ED">
        <w:rPr>
          <w:rFonts w:ascii="Tahoma" w:hAnsi="Tahoma" w:cs="Tahoma"/>
          <w:sz w:val="24"/>
          <w:szCs w:val="24"/>
        </w:rPr>
        <w:t>chool has the explicit consent of the</w:t>
      </w:r>
      <w:r w:rsidRPr="00CF16ED">
        <w:rPr>
          <w:rFonts w:ascii="Tahoma" w:hAnsi="Tahoma" w:cs="Tahoma"/>
          <w:spacing w:val="-6"/>
          <w:sz w:val="24"/>
          <w:szCs w:val="24"/>
        </w:rPr>
        <w:t xml:space="preserve"> </w:t>
      </w:r>
      <w:r w:rsidRPr="00CF16ED">
        <w:rPr>
          <w:rFonts w:ascii="Tahoma" w:hAnsi="Tahoma" w:cs="Tahoma"/>
          <w:sz w:val="24"/>
          <w:szCs w:val="24"/>
        </w:rPr>
        <w:t>individual.</w:t>
      </w:r>
    </w:p>
    <w:p w:rsidR="00C20A3C" w:rsidRPr="00CF16ED" w:rsidRDefault="006D01A8">
      <w:pPr>
        <w:pStyle w:val="ListParagraph"/>
        <w:numPr>
          <w:ilvl w:val="2"/>
          <w:numId w:val="1"/>
        </w:numPr>
        <w:tabs>
          <w:tab w:val="left" w:pos="2163"/>
          <w:tab w:val="left" w:pos="2164"/>
        </w:tabs>
        <w:spacing w:before="155" w:line="273" w:lineRule="auto"/>
        <w:ind w:right="493" w:hanging="566"/>
        <w:rPr>
          <w:rFonts w:ascii="Tahoma" w:hAnsi="Tahoma" w:cs="Tahoma"/>
          <w:sz w:val="24"/>
          <w:szCs w:val="24"/>
        </w:rPr>
      </w:pPr>
      <w:r w:rsidRPr="00CF16ED">
        <w:rPr>
          <w:rFonts w:ascii="Tahoma" w:hAnsi="Tahoma" w:cs="Tahoma"/>
          <w:sz w:val="24"/>
          <w:szCs w:val="24"/>
        </w:rPr>
        <w:t>The processing is necessary for reasons of substantial public interest on the basis of Union/Member State</w:t>
      </w:r>
      <w:r w:rsidRPr="00CF16ED">
        <w:rPr>
          <w:rFonts w:ascii="Tahoma" w:hAnsi="Tahoma" w:cs="Tahoma"/>
          <w:spacing w:val="1"/>
          <w:sz w:val="24"/>
          <w:szCs w:val="24"/>
        </w:rPr>
        <w:t xml:space="preserve"> </w:t>
      </w:r>
      <w:r w:rsidRPr="00CF16ED">
        <w:rPr>
          <w:rFonts w:ascii="Tahoma" w:hAnsi="Tahoma" w:cs="Tahoma"/>
          <w:sz w:val="24"/>
          <w:szCs w:val="24"/>
        </w:rPr>
        <w:t>law.</w:t>
      </w:r>
    </w:p>
    <w:p w:rsidR="00C20A3C" w:rsidRPr="00CF16ED" w:rsidRDefault="00C20A3C">
      <w:pPr>
        <w:pStyle w:val="BodyText"/>
        <w:ind w:left="0"/>
        <w:rPr>
          <w:rFonts w:ascii="Tahoma" w:hAnsi="Tahoma" w:cs="Tahoma"/>
          <w:sz w:val="24"/>
          <w:szCs w:val="24"/>
        </w:rPr>
      </w:pPr>
    </w:p>
    <w:p w:rsidR="00C20A3C" w:rsidRPr="00CF16ED" w:rsidRDefault="00C20A3C">
      <w:pPr>
        <w:pStyle w:val="BodyText"/>
        <w:ind w:left="0"/>
        <w:rPr>
          <w:rFonts w:ascii="Tahoma" w:hAnsi="Tahoma" w:cs="Tahoma"/>
          <w:sz w:val="24"/>
          <w:szCs w:val="24"/>
        </w:rPr>
      </w:pPr>
    </w:p>
    <w:p w:rsidR="00C20A3C" w:rsidRPr="00CF16ED" w:rsidRDefault="00C20A3C">
      <w:pPr>
        <w:pStyle w:val="BodyText"/>
        <w:spacing w:before="11"/>
        <w:ind w:left="0"/>
        <w:rPr>
          <w:rFonts w:ascii="Tahoma" w:hAnsi="Tahoma" w:cs="Tahoma"/>
          <w:sz w:val="24"/>
          <w:szCs w:val="24"/>
        </w:rPr>
      </w:pPr>
    </w:p>
    <w:p w:rsidR="00C20A3C" w:rsidRPr="00CF16ED" w:rsidRDefault="006D01A8">
      <w:pPr>
        <w:pStyle w:val="Heading1"/>
        <w:numPr>
          <w:ilvl w:val="0"/>
          <w:numId w:val="1"/>
        </w:numPr>
        <w:tabs>
          <w:tab w:val="left" w:pos="1040"/>
          <w:tab w:val="left" w:pos="1041"/>
        </w:tabs>
        <w:spacing w:before="0"/>
        <w:ind w:left="1040" w:hanging="720"/>
        <w:rPr>
          <w:rFonts w:ascii="Tahoma" w:hAnsi="Tahoma" w:cs="Tahoma"/>
          <w:sz w:val="24"/>
          <w:szCs w:val="24"/>
        </w:rPr>
      </w:pPr>
      <w:bookmarkStart w:id="16" w:name="_bookmark16"/>
      <w:bookmarkEnd w:id="16"/>
      <w:r w:rsidRPr="00CF16ED">
        <w:rPr>
          <w:rFonts w:ascii="Tahoma" w:hAnsi="Tahoma" w:cs="Tahoma"/>
          <w:sz w:val="24"/>
          <w:szCs w:val="24"/>
        </w:rPr>
        <w:t>Privacy by design and privacy impact</w:t>
      </w:r>
      <w:r w:rsidRPr="00CF16ED">
        <w:rPr>
          <w:rFonts w:ascii="Tahoma" w:hAnsi="Tahoma" w:cs="Tahoma"/>
          <w:spacing w:val="-21"/>
          <w:sz w:val="24"/>
          <w:szCs w:val="24"/>
        </w:rPr>
        <w:t xml:space="preserve"> </w:t>
      </w:r>
      <w:r w:rsidRPr="00CF16ED">
        <w:rPr>
          <w:rFonts w:ascii="Tahoma" w:hAnsi="Tahoma" w:cs="Tahoma"/>
          <w:sz w:val="24"/>
          <w:szCs w:val="24"/>
        </w:rPr>
        <w:t>assessments</w:t>
      </w:r>
    </w:p>
    <w:p w:rsidR="00C20A3C" w:rsidRPr="00CF16ED" w:rsidRDefault="006D01A8">
      <w:pPr>
        <w:pStyle w:val="ListParagraph"/>
        <w:numPr>
          <w:ilvl w:val="1"/>
          <w:numId w:val="1"/>
        </w:numPr>
        <w:tabs>
          <w:tab w:val="left" w:pos="1744"/>
        </w:tabs>
        <w:spacing w:before="250" w:line="276" w:lineRule="auto"/>
        <w:ind w:right="493" w:hanging="674"/>
        <w:jc w:val="both"/>
        <w:rPr>
          <w:rFonts w:ascii="Tahoma" w:hAnsi="Tahoma" w:cs="Tahoma"/>
          <w:sz w:val="24"/>
          <w:szCs w:val="24"/>
        </w:rPr>
      </w:pPr>
      <w:r w:rsidRPr="00CF16ED">
        <w:rPr>
          <w:rFonts w:ascii="Tahoma" w:hAnsi="Tahoma" w:cs="Tahoma"/>
          <w:sz w:val="24"/>
          <w:szCs w:val="24"/>
        </w:rPr>
        <w:t xml:space="preserve">The school will act in accordance with the </w:t>
      </w:r>
      <w:r w:rsidRPr="00CF16ED">
        <w:rPr>
          <w:rFonts w:ascii="Tahoma" w:hAnsi="Tahoma" w:cs="Tahoma"/>
          <w:sz w:val="24"/>
          <w:szCs w:val="24"/>
        </w:rPr>
        <w:t>GDPR by adopting a privacy by design approach and implementing technical and organisational measures which demonstrate how the school has considered and integrated data protection into processing</w:t>
      </w:r>
      <w:r w:rsidRPr="00CF16ED">
        <w:rPr>
          <w:rFonts w:ascii="Tahoma" w:hAnsi="Tahoma" w:cs="Tahoma"/>
          <w:spacing w:val="-3"/>
          <w:sz w:val="24"/>
          <w:szCs w:val="24"/>
        </w:rPr>
        <w:t xml:space="preserve"> </w:t>
      </w:r>
      <w:r w:rsidRPr="00CF16ED">
        <w:rPr>
          <w:rFonts w:ascii="Tahoma" w:hAnsi="Tahoma" w:cs="Tahoma"/>
          <w:sz w:val="24"/>
          <w:szCs w:val="24"/>
        </w:rPr>
        <w:t>activities.</w:t>
      </w:r>
    </w:p>
    <w:p w:rsidR="00C20A3C" w:rsidRPr="00CF16ED" w:rsidRDefault="006D01A8">
      <w:pPr>
        <w:pStyle w:val="ListParagraph"/>
        <w:numPr>
          <w:ilvl w:val="1"/>
          <w:numId w:val="1"/>
        </w:numPr>
        <w:tabs>
          <w:tab w:val="left" w:pos="1744"/>
        </w:tabs>
        <w:spacing w:line="276" w:lineRule="auto"/>
        <w:ind w:right="497" w:hanging="674"/>
        <w:jc w:val="both"/>
        <w:rPr>
          <w:rFonts w:ascii="Tahoma" w:hAnsi="Tahoma" w:cs="Tahoma"/>
          <w:sz w:val="24"/>
          <w:szCs w:val="24"/>
        </w:rPr>
      </w:pPr>
      <w:r w:rsidRPr="00CF16ED">
        <w:rPr>
          <w:rFonts w:ascii="Tahoma" w:hAnsi="Tahoma" w:cs="Tahoma"/>
          <w:sz w:val="24"/>
          <w:szCs w:val="24"/>
        </w:rPr>
        <w:t>Data protection impact assessments (DPIAs) will be used to identify the most effective</w:t>
      </w:r>
      <w:r w:rsidRPr="00CF16ED">
        <w:rPr>
          <w:rFonts w:ascii="Tahoma" w:hAnsi="Tahoma" w:cs="Tahoma"/>
          <w:spacing w:val="-9"/>
          <w:sz w:val="24"/>
          <w:szCs w:val="24"/>
        </w:rPr>
        <w:t xml:space="preserve"> </w:t>
      </w:r>
      <w:r w:rsidRPr="00CF16ED">
        <w:rPr>
          <w:rFonts w:ascii="Tahoma" w:hAnsi="Tahoma" w:cs="Tahoma"/>
          <w:sz w:val="24"/>
          <w:szCs w:val="24"/>
        </w:rPr>
        <w:t>method</w:t>
      </w:r>
      <w:r w:rsidRPr="00CF16ED">
        <w:rPr>
          <w:rFonts w:ascii="Tahoma" w:hAnsi="Tahoma" w:cs="Tahoma"/>
          <w:spacing w:val="-9"/>
          <w:sz w:val="24"/>
          <w:szCs w:val="24"/>
        </w:rPr>
        <w:t xml:space="preserve"> </w:t>
      </w:r>
      <w:r w:rsidRPr="00CF16ED">
        <w:rPr>
          <w:rFonts w:ascii="Tahoma" w:hAnsi="Tahoma" w:cs="Tahoma"/>
          <w:sz w:val="24"/>
          <w:szCs w:val="24"/>
        </w:rPr>
        <w:t>of</w:t>
      </w:r>
      <w:r w:rsidRPr="00CF16ED">
        <w:rPr>
          <w:rFonts w:ascii="Tahoma" w:hAnsi="Tahoma" w:cs="Tahoma"/>
          <w:spacing w:val="-8"/>
          <w:sz w:val="24"/>
          <w:szCs w:val="24"/>
        </w:rPr>
        <w:t xml:space="preserve"> </w:t>
      </w:r>
      <w:r w:rsidRPr="00CF16ED">
        <w:rPr>
          <w:rFonts w:ascii="Tahoma" w:hAnsi="Tahoma" w:cs="Tahoma"/>
          <w:sz w:val="24"/>
          <w:szCs w:val="24"/>
        </w:rPr>
        <w:t>complying</w:t>
      </w:r>
      <w:r w:rsidRPr="00CF16ED">
        <w:rPr>
          <w:rFonts w:ascii="Tahoma" w:hAnsi="Tahoma" w:cs="Tahoma"/>
          <w:spacing w:val="-7"/>
          <w:sz w:val="24"/>
          <w:szCs w:val="24"/>
        </w:rPr>
        <w:t xml:space="preserve"> </w:t>
      </w:r>
      <w:r w:rsidRPr="00CF16ED">
        <w:rPr>
          <w:rFonts w:ascii="Tahoma" w:hAnsi="Tahoma" w:cs="Tahoma"/>
          <w:sz w:val="24"/>
          <w:szCs w:val="24"/>
        </w:rPr>
        <w:t>with</w:t>
      </w:r>
      <w:r w:rsidRPr="00CF16ED">
        <w:rPr>
          <w:rFonts w:ascii="Tahoma" w:hAnsi="Tahoma" w:cs="Tahoma"/>
          <w:spacing w:val="-9"/>
          <w:sz w:val="24"/>
          <w:szCs w:val="24"/>
        </w:rPr>
        <w:t xml:space="preserve"> </w:t>
      </w:r>
      <w:r w:rsidRPr="00CF16ED">
        <w:rPr>
          <w:rFonts w:ascii="Tahoma" w:hAnsi="Tahoma" w:cs="Tahoma"/>
          <w:sz w:val="24"/>
          <w:szCs w:val="24"/>
        </w:rPr>
        <w:t>the</w:t>
      </w:r>
      <w:r w:rsidRPr="00CF16ED">
        <w:rPr>
          <w:rFonts w:ascii="Tahoma" w:hAnsi="Tahoma" w:cs="Tahoma"/>
          <w:spacing w:val="-9"/>
          <w:sz w:val="24"/>
          <w:szCs w:val="24"/>
        </w:rPr>
        <w:t xml:space="preserve"> </w:t>
      </w:r>
      <w:r w:rsidRPr="00CF16ED">
        <w:rPr>
          <w:rFonts w:ascii="Tahoma" w:hAnsi="Tahoma" w:cs="Tahoma"/>
          <w:sz w:val="24"/>
          <w:szCs w:val="24"/>
        </w:rPr>
        <w:t>school’s</w:t>
      </w:r>
      <w:r w:rsidRPr="00CF16ED">
        <w:rPr>
          <w:rFonts w:ascii="Tahoma" w:hAnsi="Tahoma" w:cs="Tahoma"/>
          <w:spacing w:val="-8"/>
          <w:sz w:val="24"/>
          <w:szCs w:val="24"/>
        </w:rPr>
        <w:t xml:space="preserve"> </w:t>
      </w:r>
      <w:r w:rsidRPr="00CF16ED">
        <w:rPr>
          <w:rFonts w:ascii="Tahoma" w:hAnsi="Tahoma" w:cs="Tahoma"/>
          <w:sz w:val="24"/>
          <w:szCs w:val="24"/>
        </w:rPr>
        <w:t>data</w:t>
      </w:r>
      <w:r w:rsidRPr="00CF16ED">
        <w:rPr>
          <w:rFonts w:ascii="Tahoma" w:hAnsi="Tahoma" w:cs="Tahoma"/>
          <w:spacing w:val="-9"/>
          <w:sz w:val="24"/>
          <w:szCs w:val="24"/>
        </w:rPr>
        <w:t xml:space="preserve"> </w:t>
      </w:r>
      <w:r w:rsidRPr="00CF16ED">
        <w:rPr>
          <w:rFonts w:ascii="Tahoma" w:hAnsi="Tahoma" w:cs="Tahoma"/>
          <w:sz w:val="24"/>
          <w:szCs w:val="24"/>
        </w:rPr>
        <w:t>protection</w:t>
      </w:r>
      <w:r w:rsidRPr="00CF16ED">
        <w:rPr>
          <w:rFonts w:ascii="Tahoma" w:hAnsi="Tahoma" w:cs="Tahoma"/>
          <w:spacing w:val="-9"/>
          <w:sz w:val="24"/>
          <w:szCs w:val="24"/>
        </w:rPr>
        <w:t xml:space="preserve"> </w:t>
      </w:r>
      <w:r w:rsidRPr="00CF16ED">
        <w:rPr>
          <w:rFonts w:ascii="Tahoma" w:hAnsi="Tahoma" w:cs="Tahoma"/>
          <w:sz w:val="24"/>
          <w:szCs w:val="24"/>
        </w:rPr>
        <w:t>obligations</w:t>
      </w:r>
      <w:r w:rsidRPr="00CF16ED">
        <w:rPr>
          <w:rFonts w:ascii="Tahoma" w:hAnsi="Tahoma" w:cs="Tahoma"/>
          <w:spacing w:val="-11"/>
          <w:sz w:val="24"/>
          <w:szCs w:val="24"/>
        </w:rPr>
        <w:t xml:space="preserve"> </w:t>
      </w:r>
      <w:r w:rsidRPr="00CF16ED">
        <w:rPr>
          <w:rFonts w:ascii="Tahoma" w:hAnsi="Tahoma" w:cs="Tahoma"/>
          <w:sz w:val="24"/>
          <w:szCs w:val="24"/>
        </w:rPr>
        <w:t>and meeting individuals’ expectations of privacy.</w:t>
      </w:r>
    </w:p>
    <w:p w:rsidR="00C20A3C" w:rsidRPr="00CF16ED" w:rsidRDefault="006D01A8">
      <w:pPr>
        <w:pStyle w:val="ListParagraph"/>
        <w:numPr>
          <w:ilvl w:val="1"/>
          <w:numId w:val="1"/>
        </w:numPr>
        <w:tabs>
          <w:tab w:val="left" w:pos="1744"/>
        </w:tabs>
        <w:spacing w:line="276" w:lineRule="auto"/>
        <w:ind w:right="501" w:hanging="674"/>
        <w:jc w:val="both"/>
        <w:rPr>
          <w:rFonts w:ascii="Tahoma" w:hAnsi="Tahoma" w:cs="Tahoma"/>
          <w:sz w:val="24"/>
          <w:szCs w:val="24"/>
        </w:rPr>
      </w:pPr>
      <w:r w:rsidRPr="00CF16ED">
        <w:rPr>
          <w:rFonts w:ascii="Tahoma" w:hAnsi="Tahoma" w:cs="Tahoma"/>
          <w:sz w:val="24"/>
          <w:szCs w:val="24"/>
        </w:rPr>
        <w:t>DPIAs will allow the school to identify and resolve p</w:t>
      </w:r>
      <w:r w:rsidRPr="00CF16ED">
        <w:rPr>
          <w:rFonts w:ascii="Tahoma" w:hAnsi="Tahoma" w:cs="Tahoma"/>
          <w:sz w:val="24"/>
          <w:szCs w:val="24"/>
        </w:rPr>
        <w:t>roblems at an early stage, thus reducing associated costs and preventing damage from being caused to the school’s reputation which might otherwise</w:t>
      </w:r>
      <w:r w:rsidRPr="00CF16ED">
        <w:rPr>
          <w:rFonts w:ascii="Tahoma" w:hAnsi="Tahoma" w:cs="Tahoma"/>
          <w:spacing w:val="-6"/>
          <w:sz w:val="24"/>
          <w:szCs w:val="24"/>
        </w:rPr>
        <w:t xml:space="preserve"> </w:t>
      </w:r>
      <w:r w:rsidRPr="00CF16ED">
        <w:rPr>
          <w:rFonts w:ascii="Tahoma" w:hAnsi="Tahoma" w:cs="Tahoma"/>
          <w:sz w:val="24"/>
          <w:szCs w:val="24"/>
        </w:rPr>
        <w:t>occur.</w:t>
      </w:r>
    </w:p>
    <w:p w:rsidR="00C20A3C" w:rsidRDefault="00C20A3C">
      <w:pPr>
        <w:spacing w:line="276" w:lineRule="auto"/>
        <w:jc w:val="both"/>
        <w:rPr>
          <w:rFonts w:ascii="Tahoma" w:hAnsi="Tahoma" w:cs="Tahoma"/>
          <w:sz w:val="24"/>
          <w:szCs w:val="24"/>
        </w:rPr>
      </w:pPr>
    </w:p>
    <w:p w:rsidR="00C20A3C" w:rsidRPr="00CF16ED" w:rsidRDefault="006D01A8">
      <w:pPr>
        <w:pStyle w:val="ListParagraph"/>
        <w:numPr>
          <w:ilvl w:val="1"/>
          <w:numId w:val="1"/>
        </w:numPr>
        <w:tabs>
          <w:tab w:val="left" w:pos="1744"/>
        </w:tabs>
        <w:spacing w:before="79" w:line="276" w:lineRule="auto"/>
        <w:ind w:right="498" w:hanging="674"/>
        <w:jc w:val="both"/>
        <w:rPr>
          <w:rFonts w:ascii="Tahoma" w:hAnsi="Tahoma" w:cs="Tahoma"/>
          <w:sz w:val="24"/>
          <w:szCs w:val="24"/>
        </w:rPr>
      </w:pPr>
      <w:r w:rsidRPr="00CF16ED">
        <w:rPr>
          <w:rFonts w:ascii="Tahoma" w:hAnsi="Tahoma" w:cs="Tahoma"/>
          <w:sz w:val="24"/>
          <w:szCs w:val="24"/>
        </w:rPr>
        <w:t>A</w:t>
      </w:r>
      <w:r w:rsidRPr="00CF16ED">
        <w:rPr>
          <w:rFonts w:ascii="Tahoma" w:hAnsi="Tahoma" w:cs="Tahoma"/>
          <w:spacing w:val="-14"/>
          <w:sz w:val="24"/>
          <w:szCs w:val="24"/>
        </w:rPr>
        <w:t xml:space="preserve"> </w:t>
      </w:r>
      <w:r w:rsidRPr="00CF16ED">
        <w:rPr>
          <w:rFonts w:ascii="Tahoma" w:hAnsi="Tahoma" w:cs="Tahoma"/>
          <w:sz w:val="24"/>
          <w:szCs w:val="24"/>
        </w:rPr>
        <w:t>DPIA</w:t>
      </w:r>
      <w:r w:rsidRPr="00CF16ED">
        <w:rPr>
          <w:rFonts w:ascii="Tahoma" w:hAnsi="Tahoma" w:cs="Tahoma"/>
          <w:spacing w:val="-14"/>
          <w:sz w:val="24"/>
          <w:szCs w:val="24"/>
        </w:rPr>
        <w:t xml:space="preserve"> </w:t>
      </w:r>
      <w:r w:rsidRPr="00CF16ED">
        <w:rPr>
          <w:rFonts w:ascii="Tahoma" w:hAnsi="Tahoma" w:cs="Tahoma"/>
          <w:sz w:val="24"/>
          <w:szCs w:val="24"/>
        </w:rPr>
        <w:t>will</w:t>
      </w:r>
      <w:r w:rsidRPr="00CF16ED">
        <w:rPr>
          <w:rFonts w:ascii="Tahoma" w:hAnsi="Tahoma" w:cs="Tahoma"/>
          <w:spacing w:val="-14"/>
          <w:sz w:val="24"/>
          <w:szCs w:val="24"/>
        </w:rPr>
        <w:t xml:space="preserve"> </w:t>
      </w:r>
      <w:r w:rsidRPr="00CF16ED">
        <w:rPr>
          <w:rFonts w:ascii="Tahoma" w:hAnsi="Tahoma" w:cs="Tahoma"/>
          <w:sz w:val="24"/>
          <w:szCs w:val="24"/>
        </w:rPr>
        <w:t>be</w:t>
      </w:r>
      <w:r w:rsidRPr="00CF16ED">
        <w:rPr>
          <w:rFonts w:ascii="Tahoma" w:hAnsi="Tahoma" w:cs="Tahoma"/>
          <w:spacing w:val="-13"/>
          <w:sz w:val="24"/>
          <w:szCs w:val="24"/>
        </w:rPr>
        <w:t xml:space="preserve"> </w:t>
      </w:r>
      <w:r w:rsidRPr="00CF16ED">
        <w:rPr>
          <w:rFonts w:ascii="Tahoma" w:hAnsi="Tahoma" w:cs="Tahoma"/>
          <w:sz w:val="24"/>
          <w:szCs w:val="24"/>
        </w:rPr>
        <w:t>carried</w:t>
      </w:r>
      <w:r w:rsidRPr="00CF16ED">
        <w:rPr>
          <w:rFonts w:ascii="Tahoma" w:hAnsi="Tahoma" w:cs="Tahoma"/>
          <w:spacing w:val="-14"/>
          <w:sz w:val="24"/>
          <w:szCs w:val="24"/>
        </w:rPr>
        <w:t xml:space="preserve"> </w:t>
      </w:r>
      <w:r w:rsidRPr="00CF16ED">
        <w:rPr>
          <w:rFonts w:ascii="Tahoma" w:hAnsi="Tahoma" w:cs="Tahoma"/>
          <w:sz w:val="24"/>
          <w:szCs w:val="24"/>
        </w:rPr>
        <w:t>out</w:t>
      </w:r>
      <w:r w:rsidRPr="00CF16ED">
        <w:rPr>
          <w:rFonts w:ascii="Tahoma" w:hAnsi="Tahoma" w:cs="Tahoma"/>
          <w:spacing w:val="-14"/>
          <w:sz w:val="24"/>
          <w:szCs w:val="24"/>
        </w:rPr>
        <w:t xml:space="preserve"> </w:t>
      </w:r>
      <w:r w:rsidRPr="00CF16ED">
        <w:rPr>
          <w:rFonts w:ascii="Tahoma" w:hAnsi="Tahoma" w:cs="Tahoma"/>
          <w:sz w:val="24"/>
          <w:szCs w:val="24"/>
        </w:rPr>
        <w:t>when</w:t>
      </w:r>
      <w:r w:rsidRPr="00CF16ED">
        <w:rPr>
          <w:rFonts w:ascii="Tahoma" w:hAnsi="Tahoma" w:cs="Tahoma"/>
          <w:spacing w:val="-13"/>
          <w:sz w:val="24"/>
          <w:szCs w:val="24"/>
        </w:rPr>
        <w:t xml:space="preserve"> </w:t>
      </w:r>
      <w:r w:rsidRPr="00CF16ED">
        <w:rPr>
          <w:rFonts w:ascii="Tahoma" w:hAnsi="Tahoma" w:cs="Tahoma"/>
          <w:sz w:val="24"/>
          <w:szCs w:val="24"/>
        </w:rPr>
        <w:t>using</w:t>
      </w:r>
      <w:r w:rsidRPr="00CF16ED">
        <w:rPr>
          <w:rFonts w:ascii="Tahoma" w:hAnsi="Tahoma" w:cs="Tahoma"/>
          <w:spacing w:val="-14"/>
          <w:sz w:val="24"/>
          <w:szCs w:val="24"/>
        </w:rPr>
        <w:t xml:space="preserve"> </w:t>
      </w:r>
      <w:r w:rsidRPr="00CF16ED">
        <w:rPr>
          <w:rFonts w:ascii="Tahoma" w:hAnsi="Tahoma" w:cs="Tahoma"/>
          <w:sz w:val="24"/>
          <w:szCs w:val="24"/>
        </w:rPr>
        <w:t>new</w:t>
      </w:r>
      <w:r w:rsidRPr="00CF16ED">
        <w:rPr>
          <w:rFonts w:ascii="Tahoma" w:hAnsi="Tahoma" w:cs="Tahoma"/>
          <w:spacing w:val="-17"/>
          <w:sz w:val="24"/>
          <w:szCs w:val="24"/>
        </w:rPr>
        <w:t xml:space="preserve"> </w:t>
      </w:r>
      <w:r w:rsidRPr="00CF16ED">
        <w:rPr>
          <w:rFonts w:ascii="Tahoma" w:hAnsi="Tahoma" w:cs="Tahoma"/>
          <w:sz w:val="24"/>
          <w:szCs w:val="24"/>
        </w:rPr>
        <w:t>technologies</w:t>
      </w:r>
      <w:r w:rsidRPr="00CF16ED">
        <w:rPr>
          <w:rFonts w:ascii="Tahoma" w:hAnsi="Tahoma" w:cs="Tahoma"/>
          <w:spacing w:val="-16"/>
          <w:sz w:val="24"/>
          <w:szCs w:val="24"/>
        </w:rPr>
        <w:t xml:space="preserve"> </w:t>
      </w:r>
      <w:r w:rsidRPr="00CF16ED">
        <w:rPr>
          <w:rFonts w:ascii="Tahoma" w:hAnsi="Tahoma" w:cs="Tahoma"/>
          <w:sz w:val="24"/>
          <w:szCs w:val="24"/>
        </w:rPr>
        <w:t>or</w:t>
      </w:r>
      <w:r w:rsidRPr="00CF16ED">
        <w:rPr>
          <w:rFonts w:ascii="Tahoma" w:hAnsi="Tahoma" w:cs="Tahoma"/>
          <w:spacing w:val="-15"/>
          <w:sz w:val="24"/>
          <w:szCs w:val="24"/>
        </w:rPr>
        <w:t xml:space="preserve"> </w:t>
      </w:r>
      <w:r w:rsidRPr="00CF16ED">
        <w:rPr>
          <w:rFonts w:ascii="Tahoma" w:hAnsi="Tahoma" w:cs="Tahoma"/>
          <w:sz w:val="24"/>
          <w:szCs w:val="24"/>
        </w:rPr>
        <w:t>when</w:t>
      </w:r>
      <w:r w:rsidRPr="00CF16ED">
        <w:rPr>
          <w:rFonts w:ascii="Tahoma" w:hAnsi="Tahoma" w:cs="Tahoma"/>
          <w:spacing w:val="-13"/>
          <w:sz w:val="24"/>
          <w:szCs w:val="24"/>
        </w:rPr>
        <w:t xml:space="preserve"> </w:t>
      </w:r>
      <w:r w:rsidRPr="00CF16ED">
        <w:rPr>
          <w:rFonts w:ascii="Tahoma" w:hAnsi="Tahoma" w:cs="Tahoma"/>
          <w:sz w:val="24"/>
          <w:szCs w:val="24"/>
        </w:rPr>
        <w:t>the</w:t>
      </w:r>
      <w:r w:rsidRPr="00CF16ED">
        <w:rPr>
          <w:rFonts w:ascii="Tahoma" w:hAnsi="Tahoma" w:cs="Tahoma"/>
          <w:spacing w:val="-16"/>
          <w:sz w:val="24"/>
          <w:szCs w:val="24"/>
        </w:rPr>
        <w:t xml:space="preserve"> </w:t>
      </w:r>
      <w:r w:rsidRPr="00CF16ED">
        <w:rPr>
          <w:rFonts w:ascii="Tahoma" w:hAnsi="Tahoma" w:cs="Tahoma"/>
          <w:sz w:val="24"/>
          <w:szCs w:val="24"/>
        </w:rPr>
        <w:t>processing is likely to result in a high risk to the rights and freedoms of</w:t>
      </w:r>
      <w:r w:rsidRPr="00CF16ED">
        <w:rPr>
          <w:rFonts w:ascii="Tahoma" w:hAnsi="Tahoma" w:cs="Tahoma"/>
          <w:spacing w:val="-22"/>
          <w:sz w:val="24"/>
          <w:szCs w:val="24"/>
        </w:rPr>
        <w:t xml:space="preserve"> </w:t>
      </w:r>
      <w:r w:rsidRPr="00CF16ED">
        <w:rPr>
          <w:rFonts w:ascii="Tahoma" w:hAnsi="Tahoma" w:cs="Tahoma"/>
          <w:sz w:val="24"/>
          <w:szCs w:val="24"/>
        </w:rPr>
        <w:t>individuals.</w:t>
      </w:r>
    </w:p>
    <w:p w:rsidR="00C20A3C" w:rsidRPr="00CF16ED" w:rsidRDefault="006D01A8">
      <w:pPr>
        <w:pStyle w:val="ListParagraph"/>
        <w:numPr>
          <w:ilvl w:val="1"/>
          <w:numId w:val="1"/>
        </w:numPr>
        <w:tabs>
          <w:tab w:val="left" w:pos="1744"/>
        </w:tabs>
        <w:spacing w:before="201"/>
        <w:ind w:hanging="674"/>
        <w:rPr>
          <w:rFonts w:ascii="Tahoma" w:hAnsi="Tahoma" w:cs="Tahoma"/>
          <w:sz w:val="24"/>
          <w:szCs w:val="24"/>
        </w:rPr>
      </w:pPr>
      <w:r w:rsidRPr="00CF16ED">
        <w:rPr>
          <w:rFonts w:ascii="Tahoma" w:hAnsi="Tahoma" w:cs="Tahoma"/>
          <w:sz w:val="24"/>
          <w:szCs w:val="24"/>
        </w:rPr>
        <w:t>A DPIA will be used for more than one project, where</w:t>
      </w:r>
      <w:r w:rsidRPr="00CF16ED">
        <w:rPr>
          <w:rFonts w:ascii="Tahoma" w:hAnsi="Tahoma" w:cs="Tahoma"/>
          <w:spacing w:val="-10"/>
          <w:sz w:val="24"/>
          <w:szCs w:val="24"/>
        </w:rPr>
        <w:t xml:space="preserve"> </w:t>
      </w:r>
      <w:r w:rsidRPr="00CF16ED">
        <w:rPr>
          <w:rFonts w:ascii="Tahoma" w:hAnsi="Tahoma" w:cs="Tahoma"/>
          <w:sz w:val="24"/>
          <w:szCs w:val="24"/>
        </w:rPr>
        <w:t>necessary.</w:t>
      </w:r>
    </w:p>
    <w:p w:rsidR="00C20A3C" w:rsidRPr="00CF16ED" w:rsidRDefault="00C20A3C">
      <w:pPr>
        <w:pStyle w:val="BodyText"/>
        <w:spacing w:before="6"/>
        <w:ind w:left="0"/>
        <w:rPr>
          <w:rFonts w:ascii="Tahoma" w:hAnsi="Tahoma" w:cs="Tahoma"/>
          <w:sz w:val="24"/>
          <w:szCs w:val="24"/>
        </w:rPr>
      </w:pPr>
    </w:p>
    <w:p w:rsidR="00C20A3C" w:rsidRPr="00CF16ED" w:rsidRDefault="006D01A8">
      <w:pPr>
        <w:pStyle w:val="ListParagraph"/>
        <w:numPr>
          <w:ilvl w:val="1"/>
          <w:numId w:val="1"/>
        </w:numPr>
        <w:tabs>
          <w:tab w:val="left" w:pos="1744"/>
        </w:tabs>
        <w:spacing w:before="1"/>
        <w:ind w:hanging="674"/>
        <w:rPr>
          <w:rFonts w:ascii="Tahoma" w:hAnsi="Tahoma" w:cs="Tahoma"/>
          <w:sz w:val="24"/>
          <w:szCs w:val="24"/>
        </w:rPr>
      </w:pPr>
      <w:r w:rsidRPr="00CF16ED">
        <w:rPr>
          <w:rFonts w:ascii="Tahoma" w:hAnsi="Tahoma" w:cs="Tahoma"/>
          <w:sz w:val="24"/>
          <w:szCs w:val="24"/>
        </w:rPr>
        <w:t>High risk processing includes, but is not limited to, the</w:t>
      </w:r>
      <w:r w:rsidRPr="00CF16ED">
        <w:rPr>
          <w:rFonts w:ascii="Tahoma" w:hAnsi="Tahoma" w:cs="Tahoma"/>
          <w:spacing w:val="-9"/>
          <w:sz w:val="24"/>
          <w:szCs w:val="24"/>
        </w:rPr>
        <w:t xml:space="preserve"> </w:t>
      </w:r>
      <w:r w:rsidRPr="00CF16ED">
        <w:rPr>
          <w:rFonts w:ascii="Tahoma" w:hAnsi="Tahoma" w:cs="Tahoma"/>
          <w:sz w:val="24"/>
          <w:szCs w:val="24"/>
        </w:rPr>
        <w:t>following:</w:t>
      </w:r>
    </w:p>
    <w:p w:rsidR="00C20A3C" w:rsidRPr="00CF16ED" w:rsidRDefault="00C20A3C">
      <w:pPr>
        <w:pStyle w:val="BodyText"/>
        <w:spacing w:before="8"/>
        <w:ind w:left="0"/>
        <w:rPr>
          <w:rFonts w:ascii="Tahoma" w:hAnsi="Tahoma" w:cs="Tahoma"/>
          <w:sz w:val="24"/>
          <w:szCs w:val="24"/>
        </w:rPr>
      </w:pPr>
    </w:p>
    <w:p w:rsidR="00C20A3C" w:rsidRPr="00CF16ED" w:rsidRDefault="006D01A8">
      <w:pPr>
        <w:pStyle w:val="ListParagraph"/>
        <w:numPr>
          <w:ilvl w:val="2"/>
          <w:numId w:val="1"/>
        </w:numPr>
        <w:tabs>
          <w:tab w:val="left" w:pos="2163"/>
          <w:tab w:val="left" w:pos="2164"/>
        </w:tabs>
        <w:spacing w:before="0"/>
        <w:ind w:hanging="566"/>
        <w:rPr>
          <w:rFonts w:ascii="Tahoma" w:hAnsi="Tahoma" w:cs="Tahoma"/>
          <w:sz w:val="24"/>
          <w:szCs w:val="24"/>
        </w:rPr>
      </w:pPr>
      <w:r w:rsidRPr="00CF16ED">
        <w:rPr>
          <w:rFonts w:ascii="Tahoma" w:hAnsi="Tahoma" w:cs="Tahoma"/>
          <w:sz w:val="24"/>
          <w:szCs w:val="24"/>
        </w:rPr>
        <w:t>Systema</w:t>
      </w:r>
      <w:r w:rsidRPr="00CF16ED">
        <w:rPr>
          <w:rFonts w:ascii="Tahoma" w:hAnsi="Tahoma" w:cs="Tahoma"/>
          <w:sz w:val="24"/>
          <w:szCs w:val="24"/>
        </w:rPr>
        <w:t>tic and extensive processing activities, such as</w:t>
      </w:r>
      <w:r w:rsidRPr="00CF16ED">
        <w:rPr>
          <w:rFonts w:ascii="Tahoma" w:hAnsi="Tahoma" w:cs="Tahoma"/>
          <w:spacing w:val="-3"/>
          <w:sz w:val="24"/>
          <w:szCs w:val="24"/>
        </w:rPr>
        <w:t xml:space="preserve"> </w:t>
      </w:r>
      <w:r w:rsidRPr="00CF16ED">
        <w:rPr>
          <w:rFonts w:ascii="Tahoma" w:hAnsi="Tahoma" w:cs="Tahoma"/>
          <w:sz w:val="24"/>
          <w:szCs w:val="24"/>
        </w:rPr>
        <w:t>profiling</w:t>
      </w:r>
    </w:p>
    <w:p w:rsidR="00C20A3C" w:rsidRPr="00CF16ED" w:rsidRDefault="006D01A8">
      <w:pPr>
        <w:pStyle w:val="ListParagraph"/>
        <w:numPr>
          <w:ilvl w:val="2"/>
          <w:numId w:val="1"/>
        </w:numPr>
        <w:tabs>
          <w:tab w:val="left" w:pos="2163"/>
          <w:tab w:val="left" w:pos="2164"/>
        </w:tabs>
        <w:spacing w:before="155" w:line="273" w:lineRule="auto"/>
        <w:ind w:right="968" w:hanging="566"/>
        <w:rPr>
          <w:rFonts w:ascii="Tahoma" w:hAnsi="Tahoma" w:cs="Tahoma"/>
          <w:sz w:val="24"/>
          <w:szCs w:val="24"/>
        </w:rPr>
      </w:pPr>
      <w:r w:rsidRPr="00CF16ED">
        <w:rPr>
          <w:rFonts w:ascii="Tahoma" w:hAnsi="Tahoma" w:cs="Tahoma"/>
          <w:sz w:val="24"/>
          <w:szCs w:val="24"/>
        </w:rPr>
        <w:t>Large scale processing of special categories of data or personal data which is in relation to criminal convictions or</w:t>
      </w:r>
      <w:r w:rsidRPr="00CF16ED">
        <w:rPr>
          <w:rFonts w:ascii="Tahoma" w:hAnsi="Tahoma" w:cs="Tahoma"/>
          <w:spacing w:val="-8"/>
          <w:sz w:val="24"/>
          <w:szCs w:val="24"/>
        </w:rPr>
        <w:t xml:space="preserve"> </w:t>
      </w:r>
      <w:r w:rsidRPr="00CF16ED">
        <w:rPr>
          <w:rFonts w:ascii="Tahoma" w:hAnsi="Tahoma" w:cs="Tahoma"/>
          <w:sz w:val="24"/>
          <w:szCs w:val="24"/>
        </w:rPr>
        <w:t>offences</w:t>
      </w:r>
    </w:p>
    <w:p w:rsidR="00C20A3C" w:rsidRPr="00CF16ED" w:rsidRDefault="006D01A8">
      <w:pPr>
        <w:pStyle w:val="ListParagraph"/>
        <w:numPr>
          <w:ilvl w:val="2"/>
          <w:numId w:val="1"/>
        </w:numPr>
        <w:tabs>
          <w:tab w:val="left" w:pos="2163"/>
          <w:tab w:val="left" w:pos="2164"/>
        </w:tabs>
        <w:spacing w:before="122"/>
        <w:ind w:hanging="566"/>
        <w:rPr>
          <w:rFonts w:ascii="Tahoma" w:hAnsi="Tahoma" w:cs="Tahoma"/>
          <w:sz w:val="24"/>
          <w:szCs w:val="24"/>
        </w:rPr>
      </w:pPr>
      <w:r w:rsidRPr="00CF16ED">
        <w:rPr>
          <w:rFonts w:ascii="Tahoma" w:hAnsi="Tahoma" w:cs="Tahoma"/>
          <w:sz w:val="24"/>
          <w:szCs w:val="24"/>
        </w:rPr>
        <w:t>The use of</w:t>
      </w:r>
      <w:r w:rsidRPr="00CF16ED">
        <w:rPr>
          <w:rFonts w:ascii="Tahoma" w:hAnsi="Tahoma" w:cs="Tahoma"/>
          <w:spacing w:val="-1"/>
          <w:sz w:val="24"/>
          <w:szCs w:val="24"/>
        </w:rPr>
        <w:t xml:space="preserve"> </w:t>
      </w:r>
      <w:r w:rsidRPr="00CF16ED">
        <w:rPr>
          <w:rFonts w:ascii="Tahoma" w:hAnsi="Tahoma" w:cs="Tahoma"/>
          <w:sz w:val="24"/>
          <w:szCs w:val="24"/>
        </w:rPr>
        <w:t>CCTV.</w:t>
      </w:r>
    </w:p>
    <w:p w:rsidR="00C20A3C" w:rsidRPr="00CF16ED" w:rsidRDefault="006D01A8">
      <w:pPr>
        <w:pStyle w:val="ListParagraph"/>
        <w:numPr>
          <w:ilvl w:val="1"/>
          <w:numId w:val="1"/>
        </w:numPr>
        <w:tabs>
          <w:tab w:val="left" w:pos="1744"/>
        </w:tabs>
        <w:spacing w:before="156"/>
        <w:ind w:hanging="674"/>
        <w:rPr>
          <w:rFonts w:ascii="Tahoma" w:hAnsi="Tahoma" w:cs="Tahoma"/>
          <w:sz w:val="24"/>
          <w:szCs w:val="24"/>
        </w:rPr>
      </w:pPr>
      <w:r w:rsidRPr="00CF16ED">
        <w:rPr>
          <w:rFonts w:ascii="Tahoma" w:hAnsi="Tahoma" w:cs="Tahoma"/>
          <w:sz w:val="24"/>
          <w:szCs w:val="24"/>
        </w:rPr>
        <w:t>The school will ensure that all DPIAs include the following</w:t>
      </w:r>
      <w:r w:rsidRPr="00CF16ED">
        <w:rPr>
          <w:rFonts w:ascii="Tahoma" w:hAnsi="Tahoma" w:cs="Tahoma"/>
          <w:spacing w:val="-10"/>
          <w:sz w:val="24"/>
          <w:szCs w:val="24"/>
        </w:rPr>
        <w:t xml:space="preserve"> </w:t>
      </w:r>
      <w:r w:rsidRPr="00CF16ED">
        <w:rPr>
          <w:rFonts w:ascii="Tahoma" w:hAnsi="Tahoma" w:cs="Tahoma"/>
          <w:sz w:val="24"/>
          <w:szCs w:val="24"/>
        </w:rPr>
        <w:t>information:</w:t>
      </w:r>
    </w:p>
    <w:p w:rsidR="00C20A3C" w:rsidRPr="00CF16ED" w:rsidRDefault="00C20A3C">
      <w:pPr>
        <w:pStyle w:val="BodyText"/>
        <w:spacing w:before="8"/>
        <w:ind w:left="0"/>
        <w:rPr>
          <w:rFonts w:ascii="Tahoma" w:hAnsi="Tahoma" w:cs="Tahoma"/>
          <w:sz w:val="24"/>
          <w:szCs w:val="24"/>
        </w:rPr>
      </w:pPr>
    </w:p>
    <w:p w:rsidR="00C20A3C" w:rsidRPr="00CF16ED" w:rsidRDefault="006D01A8">
      <w:pPr>
        <w:pStyle w:val="ListParagraph"/>
        <w:numPr>
          <w:ilvl w:val="2"/>
          <w:numId w:val="1"/>
        </w:numPr>
        <w:tabs>
          <w:tab w:val="left" w:pos="2163"/>
          <w:tab w:val="left" w:pos="2164"/>
        </w:tabs>
        <w:spacing w:before="1"/>
        <w:ind w:hanging="566"/>
        <w:rPr>
          <w:rFonts w:ascii="Tahoma" w:hAnsi="Tahoma" w:cs="Tahoma"/>
          <w:sz w:val="24"/>
          <w:szCs w:val="24"/>
        </w:rPr>
      </w:pPr>
      <w:r w:rsidRPr="00CF16ED">
        <w:rPr>
          <w:rFonts w:ascii="Tahoma" w:hAnsi="Tahoma" w:cs="Tahoma"/>
          <w:sz w:val="24"/>
          <w:szCs w:val="24"/>
        </w:rPr>
        <w:t>A description of the processing operations and the</w:t>
      </w:r>
      <w:r w:rsidRPr="00CF16ED">
        <w:rPr>
          <w:rFonts w:ascii="Tahoma" w:hAnsi="Tahoma" w:cs="Tahoma"/>
          <w:spacing w:val="-5"/>
          <w:sz w:val="24"/>
          <w:szCs w:val="24"/>
        </w:rPr>
        <w:t xml:space="preserve"> </w:t>
      </w:r>
      <w:r w:rsidRPr="00CF16ED">
        <w:rPr>
          <w:rFonts w:ascii="Tahoma" w:hAnsi="Tahoma" w:cs="Tahoma"/>
          <w:sz w:val="24"/>
          <w:szCs w:val="24"/>
        </w:rPr>
        <w:t>purposes</w:t>
      </w:r>
    </w:p>
    <w:p w:rsidR="00C20A3C" w:rsidRPr="00CF16ED" w:rsidRDefault="006D01A8">
      <w:pPr>
        <w:pStyle w:val="ListParagraph"/>
        <w:numPr>
          <w:ilvl w:val="2"/>
          <w:numId w:val="1"/>
        </w:numPr>
        <w:tabs>
          <w:tab w:val="left" w:pos="2163"/>
          <w:tab w:val="left" w:pos="2164"/>
        </w:tabs>
        <w:spacing w:before="156" w:line="273" w:lineRule="auto"/>
        <w:ind w:right="747" w:hanging="566"/>
        <w:rPr>
          <w:rFonts w:ascii="Tahoma" w:hAnsi="Tahoma" w:cs="Tahoma"/>
          <w:sz w:val="24"/>
          <w:szCs w:val="24"/>
        </w:rPr>
      </w:pPr>
      <w:r w:rsidRPr="00CF16ED">
        <w:rPr>
          <w:rFonts w:ascii="Tahoma" w:hAnsi="Tahoma" w:cs="Tahoma"/>
          <w:sz w:val="24"/>
          <w:szCs w:val="24"/>
        </w:rPr>
        <w:t>An assessment of the necessity and proportionality of the processing in relation to the</w:t>
      </w:r>
      <w:r w:rsidRPr="00CF16ED">
        <w:rPr>
          <w:rFonts w:ascii="Tahoma" w:hAnsi="Tahoma" w:cs="Tahoma"/>
          <w:spacing w:val="-4"/>
          <w:sz w:val="24"/>
          <w:szCs w:val="24"/>
        </w:rPr>
        <w:t xml:space="preserve"> </w:t>
      </w:r>
      <w:r w:rsidRPr="00CF16ED">
        <w:rPr>
          <w:rFonts w:ascii="Tahoma" w:hAnsi="Tahoma" w:cs="Tahoma"/>
          <w:sz w:val="24"/>
          <w:szCs w:val="24"/>
        </w:rPr>
        <w:t>purpose</w:t>
      </w:r>
    </w:p>
    <w:p w:rsidR="00C20A3C" w:rsidRPr="00CF16ED" w:rsidRDefault="006D01A8">
      <w:pPr>
        <w:pStyle w:val="ListParagraph"/>
        <w:numPr>
          <w:ilvl w:val="2"/>
          <w:numId w:val="1"/>
        </w:numPr>
        <w:tabs>
          <w:tab w:val="left" w:pos="2163"/>
          <w:tab w:val="left" w:pos="2164"/>
        </w:tabs>
        <w:spacing w:before="122"/>
        <w:ind w:hanging="566"/>
        <w:rPr>
          <w:rFonts w:ascii="Tahoma" w:hAnsi="Tahoma" w:cs="Tahoma"/>
          <w:sz w:val="24"/>
          <w:szCs w:val="24"/>
        </w:rPr>
      </w:pPr>
      <w:r w:rsidRPr="00CF16ED">
        <w:rPr>
          <w:rFonts w:ascii="Tahoma" w:hAnsi="Tahoma" w:cs="Tahoma"/>
          <w:sz w:val="24"/>
          <w:szCs w:val="24"/>
        </w:rPr>
        <w:t>An outline of the risks to</w:t>
      </w:r>
      <w:r w:rsidRPr="00CF16ED">
        <w:rPr>
          <w:rFonts w:ascii="Tahoma" w:hAnsi="Tahoma" w:cs="Tahoma"/>
          <w:spacing w:val="-17"/>
          <w:sz w:val="24"/>
          <w:szCs w:val="24"/>
        </w:rPr>
        <w:t xml:space="preserve"> </w:t>
      </w:r>
      <w:r w:rsidRPr="00CF16ED">
        <w:rPr>
          <w:rFonts w:ascii="Tahoma" w:hAnsi="Tahoma" w:cs="Tahoma"/>
          <w:sz w:val="24"/>
          <w:szCs w:val="24"/>
        </w:rPr>
        <w:t>individuals</w:t>
      </w:r>
    </w:p>
    <w:p w:rsidR="00C20A3C" w:rsidRPr="00CF16ED" w:rsidRDefault="006D01A8">
      <w:pPr>
        <w:pStyle w:val="ListParagraph"/>
        <w:numPr>
          <w:ilvl w:val="2"/>
          <w:numId w:val="1"/>
        </w:numPr>
        <w:tabs>
          <w:tab w:val="left" w:pos="2163"/>
          <w:tab w:val="left" w:pos="2164"/>
        </w:tabs>
        <w:spacing w:before="155"/>
        <w:ind w:hanging="566"/>
        <w:rPr>
          <w:rFonts w:ascii="Tahoma" w:hAnsi="Tahoma" w:cs="Tahoma"/>
          <w:sz w:val="24"/>
          <w:szCs w:val="24"/>
        </w:rPr>
      </w:pPr>
      <w:r w:rsidRPr="00CF16ED">
        <w:rPr>
          <w:rFonts w:ascii="Tahoma" w:hAnsi="Tahoma" w:cs="Tahoma"/>
          <w:sz w:val="24"/>
          <w:szCs w:val="24"/>
        </w:rPr>
        <w:t>The measures implemented in order to address</w:t>
      </w:r>
      <w:r w:rsidRPr="00CF16ED">
        <w:rPr>
          <w:rFonts w:ascii="Tahoma" w:hAnsi="Tahoma" w:cs="Tahoma"/>
          <w:spacing w:val="-10"/>
          <w:sz w:val="24"/>
          <w:szCs w:val="24"/>
        </w:rPr>
        <w:t xml:space="preserve"> </w:t>
      </w:r>
      <w:r w:rsidRPr="00CF16ED">
        <w:rPr>
          <w:rFonts w:ascii="Tahoma" w:hAnsi="Tahoma" w:cs="Tahoma"/>
          <w:sz w:val="24"/>
          <w:szCs w:val="24"/>
        </w:rPr>
        <w:t>risk</w:t>
      </w:r>
    </w:p>
    <w:p w:rsidR="00C20A3C" w:rsidRPr="00CF16ED" w:rsidRDefault="006D01A8">
      <w:pPr>
        <w:pStyle w:val="ListParagraph"/>
        <w:numPr>
          <w:ilvl w:val="1"/>
          <w:numId w:val="1"/>
        </w:numPr>
        <w:tabs>
          <w:tab w:val="left" w:pos="1744"/>
        </w:tabs>
        <w:spacing w:before="158" w:line="276" w:lineRule="auto"/>
        <w:ind w:right="500" w:hanging="674"/>
        <w:jc w:val="both"/>
        <w:rPr>
          <w:rFonts w:ascii="Tahoma" w:hAnsi="Tahoma" w:cs="Tahoma"/>
          <w:sz w:val="24"/>
          <w:szCs w:val="24"/>
        </w:rPr>
      </w:pPr>
      <w:r w:rsidRPr="00CF16ED">
        <w:rPr>
          <w:rFonts w:ascii="Tahoma" w:hAnsi="Tahoma" w:cs="Tahoma"/>
          <w:sz w:val="24"/>
          <w:szCs w:val="24"/>
        </w:rPr>
        <w:t>Where a DPIA indicates high risk data processing, the school will consult the ICO to seek its opinion as to whether the processing operation complies with the</w:t>
      </w:r>
      <w:r w:rsidRPr="00CF16ED">
        <w:rPr>
          <w:rFonts w:ascii="Tahoma" w:hAnsi="Tahoma" w:cs="Tahoma"/>
          <w:spacing w:val="-3"/>
          <w:sz w:val="24"/>
          <w:szCs w:val="24"/>
        </w:rPr>
        <w:t xml:space="preserve"> </w:t>
      </w:r>
      <w:r w:rsidRPr="00CF16ED">
        <w:rPr>
          <w:rFonts w:ascii="Tahoma" w:hAnsi="Tahoma" w:cs="Tahoma"/>
          <w:sz w:val="24"/>
          <w:szCs w:val="24"/>
        </w:rPr>
        <w:t>GDPR.</w:t>
      </w:r>
    </w:p>
    <w:p w:rsidR="00C20A3C" w:rsidRPr="00CF16ED" w:rsidRDefault="006D01A8">
      <w:pPr>
        <w:pStyle w:val="Heading1"/>
        <w:numPr>
          <w:ilvl w:val="0"/>
          <w:numId w:val="1"/>
        </w:numPr>
        <w:tabs>
          <w:tab w:val="left" w:pos="1040"/>
          <w:tab w:val="left" w:pos="1041"/>
        </w:tabs>
        <w:ind w:left="1040" w:hanging="720"/>
        <w:rPr>
          <w:rFonts w:ascii="Tahoma" w:hAnsi="Tahoma" w:cs="Tahoma"/>
          <w:sz w:val="24"/>
          <w:szCs w:val="24"/>
        </w:rPr>
      </w:pPr>
      <w:bookmarkStart w:id="17" w:name="_bookmark17"/>
      <w:bookmarkEnd w:id="17"/>
      <w:r w:rsidRPr="00CF16ED">
        <w:rPr>
          <w:rFonts w:ascii="Tahoma" w:hAnsi="Tahoma" w:cs="Tahoma"/>
          <w:sz w:val="24"/>
          <w:szCs w:val="24"/>
        </w:rPr>
        <w:t>Data</w:t>
      </w:r>
      <w:r w:rsidRPr="00CF16ED">
        <w:rPr>
          <w:rFonts w:ascii="Tahoma" w:hAnsi="Tahoma" w:cs="Tahoma"/>
          <w:spacing w:val="-1"/>
          <w:sz w:val="24"/>
          <w:szCs w:val="24"/>
        </w:rPr>
        <w:t xml:space="preserve"> </w:t>
      </w:r>
      <w:r w:rsidRPr="00CF16ED">
        <w:rPr>
          <w:rFonts w:ascii="Tahoma" w:hAnsi="Tahoma" w:cs="Tahoma"/>
          <w:sz w:val="24"/>
          <w:szCs w:val="24"/>
        </w:rPr>
        <w:t>breaches</w:t>
      </w:r>
    </w:p>
    <w:p w:rsidR="00C20A3C" w:rsidRPr="00CF16ED" w:rsidRDefault="006D01A8">
      <w:pPr>
        <w:pStyle w:val="ListParagraph"/>
        <w:numPr>
          <w:ilvl w:val="1"/>
          <w:numId w:val="1"/>
        </w:numPr>
        <w:tabs>
          <w:tab w:val="left" w:pos="1744"/>
        </w:tabs>
        <w:spacing w:before="248" w:line="276" w:lineRule="auto"/>
        <w:ind w:right="493" w:hanging="674"/>
        <w:jc w:val="both"/>
        <w:rPr>
          <w:rFonts w:ascii="Tahoma" w:hAnsi="Tahoma" w:cs="Tahoma"/>
          <w:sz w:val="24"/>
          <w:szCs w:val="24"/>
        </w:rPr>
      </w:pPr>
      <w:r w:rsidRPr="00CF16ED">
        <w:rPr>
          <w:rFonts w:ascii="Tahoma" w:hAnsi="Tahoma" w:cs="Tahoma"/>
          <w:sz w:val="24"/>
          <w:szCs w:val="24"/>
        </w:rPr>
        <w:t>The term ‘pers</w:t>
      </w:r>
      <w:r w:rsidRPr="00CF16ED">
        <w:rPr>
          <w:rFonts w:ascii="Tahoma" w:hAnsi="Tahoma" w:cs="Tahoma"/>
          <w:sz w:val="24"/>
          <w:szCs w:val="24"/>
        </w:rPr>
        <w:t>onal data breach’ refers to a breach of security which has led to the destruction, loss, alteration, unauthorised disclosure of, or access to, personal</w:t>
      </w:r>
      <w:r w:rsidRPr="00CF16ED">
        <w:rPr>
          <w:rFonts w:ascii="Tahoma" w:hAnsi="Tahoma" w:cs="Tahoma"/>
          <w:spacing w:val="-2"/>
          <w:sz w:val="24"/>
          <w:szCs w:val="24"/>
        </w:rPr>
        <w:t xml:space="preserve"> </w:t>
      </w:r>
      <w:r w:rsidRPr="00CF16ED">
        <w:rPr>
          <w:rFonts w:ascii="Tahoma" w:hAnsi="Tahoma" w:cs="Tahoma"/>
          <w:sz w:val="24"/>
          <w:szCs w:val="24"/>
        </w:rPr>
        <w:t>data.</w:t>
      </w:r>
    </w:p>
    <w:p w:rsidR="00C20A3C" w:rsidRPr="00CF16ED" w:rsidRDefault="006D01A8">
      <w:pPr>
        <w:pStyle w:val="ListParagraph"/>
        <w:numPr>
          <w:ilvl w:val="1"/>
          <w:numId w:val="1"/>
        </w:numPr>
        <w:tabs>
          <w:tab w:val="left" w:pos="1744"/>
        </w:tabs>
        <w:spacing w:line="276" w:lineRule="auto"/>
        <w:ind w:right="495" w:hanging="674"/>
        <w:jc w:val="both"/>
        <w:rPr>
          <w:rFonts w:ascii="Tahoma" w:hAnsi="Tahoma" w:cs="Tahoma"/>
          <w:sz w:val="24"/>
          <w:szCs w:val="24"/>
        </w:rPr>
      </w:pPr>
      <w:r w:rsidRPr="00CF16ED">
        <w:rPr>
          <w:rFonts w:ascii="Tahoma" w:hAnsi="Tahoma" w:cs="Tahoma"/>
          <w:sz w:val="24"/>
          <w:szCs w:val="24"/>
        </w:rPr>
        <w:t>The head teacher will ensure that all staff members are made aware of, and understand, what constitutes a data breach as part of their CPD</w:t>
      </w:r>
      <w:r w:rsidRPr="00CF16ED">
        <w:rPr>
          <w:rFonts w:ascii="Tahoma" w:hAnsi="Tahoma" w:cs="Tahoma"/>
          <w:spacing w:val="-10"/>
          <w:sz w:val="24"/>
          <w:szCs w:val="24"/>
        </w:rPr>
        <w:t xml:space="preserve"> </w:t>
      </w:r>
      <w:r w:rsidRPr="00CF16ED">
        <w:rPr>
          <w:rFonts w:ascii="Tahoma" w:hAnsi="Tahoma" w:cs="Tahoma"/>
          <w:sz w:val="24"/>
          <w:szCs w:val="24"/>
        </w:rPr>
        <w:t>training.</w:t>
      </w:r>
    </w:p>
    <w:p w:rsidR="00C20A3C" w:rsidRPr="00CF16ED" w:rsidRDefault="006D01A8">
      <w:pPr>
        <w:pStyle w:val="ListParagraph"/>
        <w:numPr>
          <w:ilvl w:val="1"/>
          <w:numId w:val="1"/>
        </w:numPr>
        <w:tabs>
          <w:tab w:val="left" w:pos="1744"/>
        </w:tabs>
        <w:spacing w:before="201" w:line="276" w:lineRule="auto"/>
        <w:ind w:right="503" w:hanging="674"/>
        <w:jc w:val="both"/>
        <w:rPr>
          <w:rFonts w:ascii="Tahoma" w:hAnsi="Tahoma" w:cs="Tahoma"/>
          <w:sz w:val="24"/>
          <w:szCs w:val="24"/>
        </w:rPr>
      </w:pPr>
      <w:r w:rsidRPr="00CF16ED">
        <w:rPr>
          <w:rFonts w:ascii="Tahoma" w:hAnsi="Tahoma" w:cs="Tahoma"/>
          <w:sz w:val="24"/>
          <w:szCs w:val="24"/>
        </w:rPr>
        <w:t>Where a breach is likely to result in a risk to the rights and freedoms of individuals, the relevant superv</w:t>
      </w:r>
      <w:r w:rsidRPr="00CF16ED">
        <w:rPr>
          <w:rFonts w:ascii="Tahoma" w:hAnsi="Tahoma" w:cs="Tahoma"/>
          <w:sz w:val="24"/>
          <w:szCs w:val="24"/>
        </w:rPr>
        <w:t>isory authority will be</w:t>
      </w:r>
      <w:r w:rsidRPr="00CF16ED">
        <w:rPr>
          <w:rFonts w:ascii="Tahoma" w:hAnsi="Tahoma" w:cs="Tahoma"/>
          <w:spacing w:val="-1"/>
          <w:sz w:val="24"/>
          <w:szCs w:val="24"/>
        </w:rPr>
        <w:t xml:space="preserve"> </w:t>
      </w:r>
      <w:r w:rsidRPr="00CF16ED">
        <w:rPr>
          <w:rFonts w:ascii="Tahoma" w:hAnsi="Tahoma" w:cs="Tahoma"/>
          <w:sz w:val="24"/>
          <w:szCs w:val="24"/>
        </w:rPr>
        <w:t>informed.</w:t>
      </w:r>
    </w:p>
    <w:p w:rsidR="00C20A3C" w:rsidRPr="00CF16ED" w:rsidRDefault="006D01A8">
      <w:pPr>
        <w:pStyle w:val="ListParagraph"/>
        <w:numPr>
          <w:ilvl w:val="1"/>
          <w:numId w:val="1"/>
        </w:numPr>
        <w:tabs>
          <w:tab w:val="left" w:pos="1744"/>
        </w:tabs>
        <w:spacing w:line="276" w:lineRule="auto"/>
        <w:ind w:right="502" w:hanging="674"/>
        <w:jc w:val="both"/>
        <w:rPr>
          <w:rFonts w:ascii="Tahoma" w:hAnsi="Tahoma" w:cs="Tahoma"/>
          <w:sz w:val="24"/>
          <w:szCs w:val="24"/>
        </w:rPr>
      </w:pPr>
      <w:r w:rsidRPr="00CF16ED">
        <w:rPr>
          <w:rFonts w:ascii="Tahoma" w:hAnsi="Tahoma" w:cs="Tahoma"/>
          <w:sz w:val="24"/>
          <w:szCs w:val="24"/>
        </w:rPr>
        <w:t>All notifiable breaches will be reported to the relevant supervisory authority within 72 hours of the school becoming aware of</w:t>
      </w:r>
      <w:r w:rsidRPr="00CF16ED">
        <w:rPr>
          <w:rFonts w:ascii="Tahoma" w:hAnsi="Tahoma" w:cs="Tahoma"/>
          <w:sz w:val="24"/>
          <w:szCs w:val="24"/>
        </w:rPr>
        <w:t xml:space="preserve"> </w:t>
      </w:r>
      <w:r w:rsidRPr="00CF16ED">
        <w:rPr>
          <w:rFonts w:ascii="Tahoma" w:hAnsi="Tahoma" w:cs="Tahoma"/>
          <w:sz w:val="24"/>
          <w:szCs w:val="24"/>
        </w:rPr>
        <w:t>it.</w:t>
      </w:r>
    </w:p>
    <w:p w:rsidR="00C20A3C" w:rsidRPr="00CF16ED" w:rsidRDefault="006D01A8">
      <w:pPr>
        <w:pStyle w:val="ListParagraph"/>
        <w:numPr>
          <w:ilvl w:val="1"/>
          <w:numId w:val="1"/>
        </w:numPr>
        <w:tabs>
          <w:tab w:val="left" w:pos="1744"/>
        </w:tabs>
        <w:spacing w:before="201" w:line="276" w:lineRule="auto"/>
        <w:ind w:right="494" w:hanging="674"/>
        <w:jc w:val="both"/>
        <w:rPr>
          <w:rFonts w:ascii="Tahoma" w:hAnsi="Tahoma" w:cs="Tahoma"/>
          <w:sz w:val="24"/>
          <w:szCs w:val="24"/>
        </w:rPr>
      </w:pPr>
      <w:r w:rsidRPr="00CF16ED">
        <w:rPr>
          <w:rFonts w:ascii="Tahoma" w:hAnsi="Tahoma" w:cs="Tahoma"/>
          <w:sz w:val="24"/>
          <w:szCs w:val="24"/>
        </w:rPr>
        <w:t>The risk of the breach having a detrimental effect on the individual, and the need to notif</w:t>
      </w:r>
      <w:r w:rsidRPr="00CF16ED">
        <w:rPr>
          <w:rFonts w:ascii="Tahoma" w:hAnsi="Tahoma" w:cs="Tahoma"/>
          <w:sz w:val="24"/>
          <w:szCs w:val="24"/>
        </w:rPr>
        <w:t>y the relevant supervisory authority, will be assessed on a case- by-case</w:t>
      </w:r>
      <w:r w:rsidRPr="00CF16ED">
        <w:rPr>
          <w:rFonts w:ascii="Tahoma" w:hAnsi="Tahoma" w:cs="Tahoma"/>
          <w:spacing w:val="-1"/>
          <w:sz w:val="24"/>
          <w:szCs w:val="24"/>
        </w:rPr>
        <w:t xml:space="preserve"> </w:t>
      </w:r>
      <w:r w:rsidRPr="00CF16ED">
        <w:rPr>
          <w:rFonts w:ascii="Tahoma" w:hAnsi="Tahoma" w:cs="Tahoma"/>
          <w:sz w:val="24"/>
          <w:szCs w:val="24"/>
        </w:rPr>
        <w:t>basis.</w:t>
      </w:r>
    </w:p>
    <w:p w:rsidR="00C20A3C" w:rsidRPr="00CF16ED" w:rsidRDefault="006D01A8">
      <w:pPr>
        <w:pStyle w:val="ListParagraph"/>
        <w:numPr>
          <w:ilvl w:val="1"/>
          <w:numId w:val="1"/>
        </w:numPr>
        <w:tabs>
          <w:tab w:val="left" w:pos="1744"/>
        </w:tabs>
        <w:spacing w:line="276" w:lineRule="auto"/>
        <w:ind w:right="493" w:hanging="674"/>
        <w:jc w:val="both"/>
        <w:rPr>
          <w:rFonts w:ascii="Tahoma" w:hAnsi="Tahoma" w:cs="Tahoma"/>
          <w:sz w:val="24"/>
          <w:szCs w:val="24"/>
        </w:rPr>
      </w:pPr>
      <w:r w:rsidRPr="00CF16ED">
        <w:rPr>
          <w:rFonts w:ascii="Tahoma" w:hAnsi="Tahoma" w:cs="Tahoma"/>
          <w:sz w:val="24"/>
          <w:szCs w:val="24"/>
        </w:rPr>
        <w:t>In the event that a breach is likely to result in a high risk to the rights and freedoms of an individual, the school will notify those concerned</w:t>
      </w:r>
      <w:r w:rsidRPr="00CF16ED">
        <w:rPr>
          <w:rFonts w:ascii="Tahoma" w:hAnsi="Tahoma" w:cs="Tahoma"/>
          <w:spacing w:val="-15"/>
          <w:sz w:val="24"/>
          <w:szCs w:val="24"/>
        </w:rPr>
        <w:t xml:space="preserve"> </w:t>
      </w:r>
      <w:r w:rsidRPr="00CF16ED">
        <w:rPr>
          <w:rFonts w:ascii="Tahoma" w:hAnsi="Tahoma" w:cs="Tahoma"/>
          <w:sz w:val="24"/>
          <w:szCs w:val="24"/>
        </w:rPr>
        <w:t>directly.</w:t>
      </w:r>
    </w:p>
    <w:p w:rsidR="00C20A3C" w:rsidRPr="00CF16ED" w:rsidRDefault="006D01A8">
      <w:pPr>
        <w:pStyle w:val="ListParagraph"/>
        <w:numPr>
          <w:ilvl w:val="1"/>
          <w:numId w:val="1"/>
        </w:numPr>
        <w:tabs>
          <w:tab w:val="left" w:pos="1744"/>
        </w:tabs>
        <w:spacing w:before="199" w:line="278" w:lineRule="auto"/>
        <w:ind w:right="502" w:hanging="674"/>
        <w:jc w:val="both"/>
        <w:rPr>
          <w:rFonts w:ascii="Tahoma" w:hAnsi="Tahoma" w:cs="Tahoma"/>
          <w:sz w:val="24"/>
          <w:szCs w:val="24"/>
        </w:rPr>
      </w:pPr>
      <w:r w:rsidRPr="00CF16ED">
        <w:rPr>
          <w:rFonts w:ascii="Tahoma" w:hAnsi="Tahoma" w:cs="Tahoma"/>
          <w:sz w:val="24"/>
          <w:szCs w:val="24"/>
        </w:rPr>
        <w:t>A</w:t>
      </w:r>
      <w:r w:rsidRPr="00CF16ED">
        <w:rPr>
          <w:rFonts w:ascii="Tahoma" w:hAnsi="Tahoma" w:cs="Tahoma"/>
          <w:spacing w:val="-18"/>
          <w:sz w:val="24"/>
          <w:szCs w:val="24"/>
        </w:rPr>
        <w:t xml:space="preserve"> </w:t>
      </w:r>
      <w:r w:rsidRPr="00CF16ED">
        <w:rPr>
          <w:rFonts w:ascii="Tahoma" w:hAnsi="Tahoma" w:cs="Tahoma"/>
          <w:sz w:val="24"/>
          <w:szCs w:val="24"/>
        </w:rPr>
        <w:t>‘high</w:t>
      </w:r>
      <w:r w:rsidRPr="00CF16ED">
        <w:rPr>
          <w:rFonts w:ascii="Tahoma" w:hAnsi="Tahoma" w:cs="Tahoma"/>
          <w:spacing w:val="-17"/>
          <w:sz w:val="24"/>
          <w:szCs w:val="24"/>
        </w:rPr>
        <w:t xml:space="preserve"> </w:t>
      </w:r>
      <w:r w:rsidRPr="00CF16ED">
        <w:rPr>
          <w:rFonts w:ascii="Tahoma" w:hAnsi="Tahoma" w:cs="Tahoma"/>
          <w:sz w:val="24"/>
          <w:szCs w:val="24"/>
        </w:rPr>
        <w:t>risk’</w:t>
      </w:r>
      <w:r w:rsidRPr="00CF16ED">
        <w:rPr>
          <w:rFonts w:ascii="Tahoma" w:hAnsi="Tahoma" w:cs="Tahoma"/>
          <w:spacing w:val="-18"/>
          <w:sz w:val="24"/>
          <w:szCs w:val="24"/>
        </w:rPr>
        <w:t xml:space="preserve"> </w:t>
      </w:r>
      <w:r w:rsidRPr="00CF16ED">
        <w:rPr>
          <w:rFonts w:ascii="Tahoma" w:hAnsi="Tahoma" w:cs="Tahoma"/>
          <w:sz w:val="24"/>
          <w:szCs w:val="24"/>
        </w:rPr>
        <w:t>breac</w:t>
      </w:r>
      <w:r w:rsidRPr="00CF16ED">
        <w:rPr>
          <w:rFonts w:ascii="Tahoma" w:hAnsi="Tahoma" w:cs="Tahoma"/>
          <w:sz w:val="24"/>
          <w:szCs w:val="24"/>
        </w:rPr>
        <w:t>h</w:t>
      </w:r>
      <w:r w:rsidRPr="00CF16ED">
        <w:rPr>
          <w:rFonts w:ascii="Tahoma" w:hAnsi="Tahoma" w:cs="Tahoma"/>
          <w:spacing w:val="-20"/>
          <w:sz w:val="24"/>
          <w:szCs w:val="24"/>
        </w:rPr>
        <w:t xml:space="preserve"> </w:t>
      </w:r>
      <w:r w:rsidRPr="00CF16ED">
        <w:rPr>
          <w:rFonts w:ascii="Tahoma" w:hAnsi="Tahoma" w:cs="Tahoma"/>
          <w:sz w:val="24"/>
          <w:szCs w:val="24"/>
        </w:rPr>
        <w:t>means</w:t>
      </w:r>
      <w:r w:rsidRPr="00CF16ED">
        <w:rPr>
          <w:rFonts w:ascii="Tahoma" w:hAnsi="Tahoma" w:cs="Tahoma"/>
          <w:spacing w:val="-17"/>
          <w:sz w:val="24"/>
          <w:szCs w:val="24"/>
        </w:rPr>
        <w:t xml:space="preserve"> </w:t>
      </w:r>
      <w:r w:rsidRPr="00CF16ED">
        <w:rPr>
          <w:rFonts w:ascii="Tahoma" w:hAnsi="Tahoma" w:cs="Tahoma"/>
          <w:sz w:val="24"/>
          <w:szCs w:val="24"/>
        </w:rPr>
        <w:t>that</w:t>
      </w:r>
      <w:r w:rsidRPr="00CF16ED">
        <w:rPr>
          <w:rFonts w:ascii="Tahoma" w:hAnsi="Tahoma" w:cs="Tahoma"/>
          <w:spacing w:val="-18"/>
          <w:sz w:val="24"/>
          <w:szCs w:val="24"/>
        </w:rPr>
        <w:t xml:space="preserve"> </w:t>
      </w:r>
      <w:r w:rsidRPr="00CF16ED">
        <w:rPr>
          <w:rFonts w:ascii="Tahoma" w:hAnsi="Tahoma" w:cs="Tahoma"/>
          <w:sz w:val="24"/>
          <w:szCs w:val="24"/>
        </w:rPr>
        <w:t>the</w:t>
      </w:r>
      <w:r w:rsidRPr="00CF16ED">
        <w:rPr>
          <w:rFonts w:ascii="Tahoma" w:hAnsi="Tahoma" w:cs="Tahoma"/>
          <w:spacing w:val="-20"/>
          <w:sz w:val="24"/>
          <w:szCs w:val="24"/>
        </w:rPr>
        <w:t xml:space="preserve"> </w:t>
      </w:r>
      <w:r w:rsidRPr="00CF16ED">
        <w:rPr>
          <w:rFonts w:ascii="Tahoma" w:hAnsi="Tahoma" w:cs="Tahoma"/>
          <w:sz w:val="24"/>
          <w:szCs w:val="24"/>
        </w:rPr>
        <w:t>threshold</w:t>
      </w:r>
      <w:r w:rsidRPr="00CF16ED">
        <w:rPr>
          <w:rFonts w:ascii="Tahoma" w:hAnsi="Tahoma" w:cs="Tahoma"/>
          <w:spacing w:val="-19"/>
          <w:sz w:val="24"/>
          <w:szCs w:val="24"/>
        </w:rPr>
        <w:t xml:space="preserve"> </w:t>
      </w:r>
      <w:r w:rsidRPr="00CF16ED">
        <w:rPr>
          <w:rFonts w:ascii="Tahoma" w:hAnsi="Tahoma" w:cs="Tahoma"/>
          <w:sz w:val="24"/>
          <w:szCs w:val="24"/>
        </w:rPr>
        <w:t>for</w:t>
      </w:r>
      <w:r w:rsidRPr="00CF16ED">
        <w:rPr>
          <w:rFonts w:ascii="Tahoma" w:hAnsi="Tahoma" w:cs="Tahoma"/>
          <w:spacing w:val="-19"/>
          <w:sz w:val="24"/>
          <w:szCs w:val="24"/>
        </w:rPr>
        <w:t xml:space="preserve"> </w:t>
      </w:r>
      <w:r w:rsidRPr="00CF16ED">
        <w:rPr>
          <w:rFonts w:ascii="Tahoma" w:hAnsi="Tahoma" w:cs="Tahoma"/>
          <w:sz w:val="24"/>
          <w:szCs w:val="24"/>
        </w:rPr>
        <w:t>notifying</w:t>
      </w:r>
      <w:r w:rsidRPr="00CF16ED">
        <w:rPr>
          <w:rFonts w:ascii="Tahoma" w:hAnsi="Tahoma" w:cs="Tahoma"/>
          <w:spacing w:val="-15"/>
          <w:sz w:val="24"/>
          <w:szCs w:val="24"/>
        </w:rPr>
        <w:t xml:space="preserve"> </w:t>
      </w:r>
      <w:r w:rsidRPr="00CF16ED">
        <w:rPr>
          <w:rFonts w:ascii="Tahoma" w:hAnsi="Tahoma" w:cs="Tahoma"/>
          <w:sz w:val="24"/>
          <w:szCs w:val="24"/>
        </w:rPr>
        <w:t>the</w:t>
      </w:r>
      <w:r w:rsidRPr="00CF16ED">
        <w:rPr>
          <w:rFonts w:ascii="Tahoma" w:hAnsi="Tahoma" w:cs="Tahoma"/>
          <w:spacing w:val="-17"/>
          <w:sz w:val="24"/>
          <w:szCs w:val="24"/>
        </w:rPr>
        <w:t xml:space="preserve"> </w:t>
      </w:r>
      <w:r w:rsidRPr="00CF16ED">
        <w:rPr>
          <w:rFonts w:ascii="Tahoma" w:hAnsi="Tahoma" w:cs="Tahoma"/>
          <w:sz w:val="24"/>
          <w:szCs w:val="24"/>
        </w:rPr>
        <w:t>individual</w:t>
      </w:r>
      <w:r w:rsidRPr="00CF16ED">
        <w:rPr>
          <w:rFonts w:ascii="Tahoma" w:hAnsi="Tahoma" w:cs="Tahoma"/>
          <w:spacing w:val="-18"/>
          <w:sz w:val="24"/>
          <w:szCs w:val="24"/>
        </w:rPr>
        <w:t xml:space="preserve"> </w:t>
      </w:r>
      <w:r w:rsidRPr="00CF16ED">
        <w:rPr>
          <w:rFonts w:ascii="Tahoma" w:hAnsi="Tahoma" w:cs="Tahoma"/>
          <w:sz w:val="24"/>
          <w:szCs w:val="24"/>
        </w:rPr>
        <w:t>is</w:t>
      </w:r>
      <w:r w:rsidRPr="00CF16ED">
        <w:rPr>
          <w:rFonts w:ascii="Tahoma" w:hAnsi="Tahoma" w:cs="Tahoma"/>
          <w:spacing w:val="-17"/>
          <w:sz w:val="24"/>
          <w:szCs w:val="24"/>
        </w:rPr>
        <w:t xml:space="preserve"> </w:t>
      </w:r>
      <w:r w:rsidRPr="00CF16ED">
        <w:rPr>
          <w:rFonts w:ascii="Tahoma" w:hAnsi="Tahoma" w:cs="Tahoma"/>
          <w:sz w:val="24"/>
          <w:szCs w:val="24"/>
        </w:rPr>
        <w:t>higher than that for notifying the relevant supervisory</w:t>
      </w:r>
      <w:r w:rsidRPr="00CF16ED">
        <w:rPr>
          <w:rFonts w:ascii="Tahoma" w:hAnsi="Tahoma" w:cs="Tahoma"/>
          <w:spacing w:val="-8"/>
          <w:sz w:val="24"/>
          <w:szCs w:val="24"/>
        </w:rPr>
        <w:t xml:space="preserve"> </w:t>
      </w:r>
      <w:r w:rsidRPr="00CF16ED">
        <w:rPr>
          <w:rFonts w:ascii="Tahoma" w:hAnsi="Tahoma" w:cs="Tahoma"/>
          <w:sz w:val="24"/>
          <w:szCs w:val="24"/>
        </w:rPr>
        <w:t>authority.</w:t>
      </w:r>
    </w:p>
    <w:p w:rsidR="00C20A3C" w:rsidRDefault="00C20A3C">
      <w:pPr>
        <w:spacing w:line="278" w:lineRule="auto"/>
        <w:jc w:val="both"/>
        <w:rPr>
          <w:rFonts w:ascii="Tahoma" w:hAnsi="Tahoma" w:cs="Tahoma"/>
          <w:sz w:val="24"/>
          <w:szCs w:val="24"/>
        </w:rPr>
      </w:pPr>
    </w:p>
    <w:p w:rsidR="00C20A3C" w:rsidRPr="00CF16ED" w:rsidRDefault="006D01A8">
      <w:pPr>
        <w:pStyle w:val="ListParagraph"/>
        <w:numPr>
          <w:ilvl w:val="1"/>
          <w:numId w:val="1"/>
        </w:numPr>
        <w:tabs>
          <w:tab w:val="left" w:pos="1744"/>
        </w:tabs>
        <w:spacing w:before="79" w:line="276" w:lineRule="auto"/>
        <w:ind w:right="499" w:hanging="674"/>
        <w:jc w:val="both"/>
        <w:rPr>
          <w:rFonts w:ascii="Tahoma" w:hAnsi="Tahoma" w:cs="Tahoma"/>
          <w:sz w:val="24"/>
          <w:szCs w:val="24"/>
        </w:rPr>
      </w:pPr>
      <w:r w:rsidRPr="00CF16ED">
        <w:rPr>
          <w:rFonts w:ascii="Tahoma" w:hAnsi="Tahoma" w:cs="Tahoma"/>
          <w:sz w:val="24"/>
          <w:szCs w:val="24"/>
        </w:rPr>
        <w:t xml:space="preserve">In the event that a breach is sufficiently serious, the public will be notified </w:t>
      </w:r>
      <w:r w:rsidRPr="00CF16ED">
        <w:rPr>
          <w:rFonts w:ascii="Tahoma" w:hAnsi="Tahoma" w:cs="Tahoma"/>
          <w:sz w:val="24"/>
          <w:szCs w:val="24"/>
        </w:rPr>
        <w:t>without undue delay.</w:t>
      </w:r>
    </w:p>
    <w:p w:rsidR="00C20A3C" w:rsidRPr="00CF16ED" w:rsidRDefault="006D01A8">
      <w:pPr>
        <w:pStyle w:val="ListParagraph"/>
        <w:numPr>
          <w:ilvl w:val="1"/>
          <w:numId w:val="1"/>
        </w:numPr>
        <w:tabs>
          <w:tab w:val="left" w:pos="1744"/>
        </w:tabs>
        <w:spacing w:before="201" w:line="276" w:lineRule="auto"/>
        <w:ind w:right="496" w:hanging="674"/>
        <w:jc w:val="both"/>
        <w:rPr>
          <w:rFonts w:ascii="Tahoma" w:hAnsi="Tahoma" w:cs="Tahoma"/>
          <w:sz w:val="24"/>
          <w:szCs w:val="24"/>
        </w:rPr>
      </w:pPr>
      <w:r w:rsidRPr="00CF16ED">
        <w:rPr>
          <w:rFonts w:ascii="Tahoma" w:hAnsi="Tahoma" w:cs="Tahoma"/>
          <w:sz w:val="24"/>
          <w:szCs w:val="24"/>
        </w:rPr>
        <w:t>Effective and robust breach detection, investigation and internal reporting procedures are in place at the school, which facilitate decision-making in relation to whether the relevant supervisory authority or the public need to be notified.</w:t>
      </w:r>
    </w:p>
    <w:p w:rsidR="00C20A3C" w:rsidRPr="00CF16ED" w:rsidRDefault="006D01A8">
      <w:pPr>
        <w:pStyle w:val="ListParagraph"/>
        <w:numPr>
          <w:ilvl w:val="1"/>
          <w:numId w:val="1"/>
        </w:numPr>
        <w:tabs>
          <w:tab w:val="left" w:pos="1744"/>
        </w:tabs>
        <w:spacing w:before="199"/>
        <w:ind w:hanging="737"/>
        <w:rPr>
          <w:rFonts w:ascii="Tahoma" w:hAnsi="Tahoma" w:cs="Tahoma"/>
          <w:sz w:val="24"/>
          <w:szCs w:val="24"/>
        </w:rPr>
      </w:pPr>
      <w:r w:rsidRPr="00CF16ED">
        <w:rPr>
          <w:rFonts w:ascii="Tahoma" w:hAnsi="Tahoma" w:cs="Tahoma"/>
          <w:sz w:val="24"/>
          <w:szCs w:val="24"/>
        </w:rPr>
        <w:t>Within a breach</w:t>
      </w:r>
      <w:r w:rsidRPr="00CF16ED">
        <w:rPr>
          <w:rFonts w:ascii="Tahoma" w:hAnsi="Tahoma" w:cs="Tahoma"/>
          <w:sz w:val="24"/>
          <w:szCs w:val="24"/>
        </w:rPr>
        <w:t xml:space="preserve"> notification, the following information will be</w:t>
      </w:r>
      <w:r w:rsidRPr="00CF16ED">
        <w:rPr>
          <w:rFonts w:ascii="Tahoma" w:hAnsi="Tahoma" w:cs="Tahoma"/>
          <w:spacing w:val="-10"/>
          <w:sz w:val="24"/>
          <w:szCs w:val="24"/>
        </w:rPr>
        <w:t xml:space="preserve"> </w:t>
      </w:r>
      <w:r w:rsidRPr="00CF16ED">
        <w:rPr>
          <w:rFonts w:ascii="Tahoma" w:hAnsi="Tahoma" w:cs="Tahoma"/>
          <w:sz w:val="24"/>
          <w:szCs w:val="24"/>
        </w:rPr>
        <w:t>outlined:</w:t>
      </w:r>
    </w:p>
    <w:p w:rsidR="00C20A3C" w:rsidRPr="00CF16ED" w:rsidRDefault="00C20A3C">
      <w:pPr>
        <w:pStyle w:val="BodyText"/>
        <w:spacing w:before="9"/>
        <w:ind w:left="0"/>
        <w:rPr>
          <w:rFonts w:ascii="Tahoma" w:hAnsi="Tahoma" w:cs="Tahoma"/>
          <w:sz w:val="24"/>
          <w:szCs w:val="24"/>
        </w:rPr>
      </w:pPr>
    </w:p>
    <w:p w:rsidR="00C20A3C" w:rsidRPr="00CF16ED" w:rsidRDefault="006D01A8">
      <w:pPr>
        <w:pStyle w:val="ListParagraph"/>
        <w:numPr>
          <w:ilvl w:val="2"/>
          <w:numId w:val="1"/>
        </w:numPr>
        <w:tabs>
          <w:tab w:val="left" w:pos="2163"/>
          <w:tab w:val="left" w:pos="2164"/>
        </w:tabs>
        <w:spacing w:before="0" w:line="271" w:lineRule="auto"/>
        <w:ind w:right="1015" w:hanging="566"/>
        <w:rPr>
          <w:rFonts w:ascii="Tahoma" w:hAnsi="Tahoma" w:cs="Tahoma"/>
          <w:sz w:val="24"/>
          <w:szCs w:val="24"/>
        </w:rPr>
      </w:pPr>
      <w:r w:rsidRPr="00CF16ED">
        <w:rPr>
          <w:rFonts w:ascii="Tahoma" w:hAnsi="Tahoma" w:cs="Tahoma"/>
          <w:sz w:val="24"/>
          <w:szCs w:val="24"/>
        </w:rPr>
        <w:t>The nature of the personal data breach, including the categories and approximate number of individuals and records</w:t>
      </w:r>
      <w:r w:rsidRPr="00CF16ED">
        <w:rPr>
          <w:rFonts w:ascii="Tahoma" w:hAnsi="Tahoma" w:cs="Tahoma"/>
          <w:spacing w:val="-1"/>
          <w:sz w:val="24"/>
          <w:szCs w:val="24"/>
        </w:rPr>
        <w:t xml:space="preserve"> </w:t>
      </w:r>
      <w:r w:rsidRPr="00CF16ED">
        <w:rPr>
          <w:rFonts w:ascii="Tahoma" w:hAnsi="Tahoma" w:cs="Tahoma"/>
          <w:sz w:val="24"/>
          <w:szCs w:val="24"/>
        </w:rPr>
        <w:t>concerned</w:t>
      </w:r>
    </w:p>
    <w:p w:rsidR="00C20A3C" w:rsidRPr="00CF16ED" w:rsidRDefault="006D01A8">
      <w:pPr>
        <w:pStyle w:val="ListParagraph"/>
        <w:numPr>
          <w:ilvl w:val="2"/>
          <w:numId w:val="1"/>
        </w:numPr>
        <w:tabs>
          <w:tab w:val="left" w:pos="2163"/>
          <w:tab w:val="left" w:pos="2164"/>
        </w:tabs>
        <w:spacing w:before="125"/>
        <w:ind w:hanging="566"/>
        <w:rPr>
          <w:rFonts w:ascii="Tahoma" w:hAnsi="Tahoma" w:cs="Tahoma"/>
          <w:sz w:val="24"/>
          <w:szCs w:val="24"/>
        </w:rPr>
      </w:pPr>
      <w:r w:rsidRPr="00CF16ED">
        <w:rPr>
          <w:rFonts w:ascii="Tahoma" w:hAnsi="Tahoma" w:cs="Tahoma"/>
          <w:sz w:val="24"/>
          <w:szCs w:val="24"/>
        </w:rPr>
        <w:t>The name and contact details of the</w:t>
      </w:r>
      <w:r w:rsidRPr="00CF16ED">
        <w:rPr>
          <w:rFonts w:ascii="Tahoma" w:hAnsi="Tahoma" w:cs="Tahoma"/>
          <w:spacing w:val="-4"/>
          <w:sz w:val="24"/>
          <w:szCs w:val="24"/>
        </w:rPr>
        <w:t xml:space="preserve"> </w:t>
      </w:r>
      <w:r w:rsidRPr="00CF16ED">
        <w:rPr>
          <w:rFonts w:ascii="Tahoma" w:hAnsi="Tahoma" w:cs="Tahoma"/>
          <w:sz w:val="24"/>
          <w:szCs w:val="24"/>
        </w:rPr>
        <w:t>DPO</w:t>
      </w:r>
    </w:p>
    <w:p w:rsidR="00C20A3C" w:rsidRPr="00CF16ED" w:rsidRDefault="006D01A8">
      <w:pPr>
        <w:pStyle w:val="ListParagraph"/>
        <w:numPr>
          <w:ilvl w:val="2"/>
          <w:numId w:val="1"/>
        </w:numPr>
        <w:tabs>
          <w:tab w:val="left" w:pos="2163"/>
          <w:tab w:val="left" w:pos="2164"/>
        </w:tabs>
        <w:spacing w:before="157"/>
        <w:ind w:hanging="566"/>
        <w:rPr>
          <w:rFonts w:ascii="Tahoma" w:hAnsi="Tahoma" w:cs="Tahoma"/>
          <w:sz w:val="24"/>
          <w:szCs w:val="24"/>
        </w:rPr>
      </w:pPr>
      <w:r w:rsidRPr="00CF16ED">
        <w:rPr>
          <w:rFonts w:ascii="Tahoma" w:hAnsi="Tahoma" w:cs="Tahoma"/>
          <w:sz w:val="24"/>
          <w:szCs w:val="24"/>
        </w:rPr>
        <w:t>An explanation of the likely co</w:t>
      </w:r>
      <w:r w:rsidRPr="00CF16ED">
        <w:rPr>
          <w:rFonts w:ascii="Tahoma" w:hAnsi="Tahoma" w:cs="Tahoma"/>
          <w:sz w:val="24"/>
          <w:szCs w:val="24"/>
        </w:rPr>
        <w:t>nsequences of the personal data</w:t>
      </w:r>
      <w:r w:rsidRPr="00CF16ED">
        <w:rPr>
          <w:rFonts w:ascii="Tahoma" w:hAnsi="Tahoma" w:cs="Tahoma"/>
          <w:spacing w:val="-12"/>
          <w:sz w:val="24"/>
          <w:szCs w:val="24"/>
        </w:rPr>
        <w:t xml:space="preserve"> </w:t>
      </w:r>
      <w:r w:rsidRPr="00CF16ED">
        <w:rPr>
          <w:rFonts w:ascii="Tahoma" w:hAnsi="Tahoma" w:cs="Tahoma"/>
          <w:sz w:val="24"/>
          <w:szCs w:val="24"/>
        </w:rPr>
        <w:t>breach</w:t>
      </w:r>
    </w:p>
    <w:p w:rsidR="00C20A3C" w:rsidRPr="00CF16ED" w:rsidRDefault="006D01A8">
      <w:pPr>
        <w:pStyle w:val="ListParagraph"/>
        <w:numPr>
          <w:ilvl w:val="2"/>
          <w:numId w:val="1"/>
        </w:numPr>
        <w:tabs>
          <w:tab w:val="left" w:pos="2163"/>
          <w:tab w:val="left" w:pos="2164"/>
        </w:tabs>
        <w:spacing w:before="156" w:line="271" w:lineRule="auto"/>
        <w:ind w:right="1099" w:hanging="566"/>
        <w:rPr>
          <w:rFonts w:ascii="Tahoma" w:hAnsi="Tahoma" w:cs="Tahoma"/>
          <w:sz w:val="24"/>
          <w:szCs w:val="24"/>
        </w:rPr>
      </w:pPr>
      <w:r w:rsidRPr="00CF16ED">
        <w:rPr>
          <w:rFonts w:ascii="Tahoma" w:hAnsi="Tahoma" w:cs="Tahoma"/>
          <w:sz w:val="24"/>
          <w:szCs w:val="24"/>
        </w:rPr>
        <w:t>A description of the proposed measures to be taken to deal with the personal data</w:t>
      </w:r>
      <w:r w:rsidRPr="00CF16ED">
        <w:rPr>
          <w:rFonts w:ascii="Tahoma" w:hAnsi="Tahoma" w:cs="Tahoma"/>
          <w:spacing w:val="-3"/>
          <w:sz w:val="24"/>
          <w:szCs w:val="24"/>
        </w:rPr>
        <w:t xml:space="preserve"> </w:t>
      </w:r>
      <w:r w:rsidRPr="00CF16ED">
        <w:rPr>
          <w:rFonts w:ascii="Tahoma" w:hAnsi="Tahoma" w:cs="Tahoma"/>
          <w:sz w:val="24"/>
          <w:szCs w:val="24"/>
        </w:rPr>
        <w:t>breach</w:t>
      </w:r>
    </w:p>
    <w:p w:rsidR="00C20A3C" w:rsidRPr="00CF16ED" w:rsidRDefault="006D01A8">
      <w:pPr>
        <w:pStyle w:val="ListParagraph"/>
        <w:numPr>
          <w:ilvl w:val="2"/>
          <w:numId w:val="1"/>
        </w:numPr>
        <w:tabs>
          <w:tab w:val="left" w:pos="2163"/>
          <w:tab w:val="left" w:pos="2164"/>
        </w:tabs>
        <w:spacing w:before="128" w:line="271" w:lineRule="auto"/>
        <w:ind w:right="757" w:hanging="566"/>
        <w:rPr>
          <w:rFonts w:ascii="Tahoma" w:hAnsi="Tahoma" w:cs="Tahoma"/>
          <w:sz w:val="24"/>
          <w:szCs w:val="24"/>
        </w:rPr>
      </w:pPr>
      <w:r w:rsidRPr="00CF16ED">
        <w:rPr>
          <w:rFonts w:ascii="Tahoma" w:hAnsi="Tahoma" w:cs="Tahoma"/>
          <w:sz w:val="24"/>
          <w:szCs w:val="24"/>
        </w:rPr>
        <w:t>Where appropriate, a description of the measures taken to mitigate any possible adverse effects</w:t>
      </w:r>
    </w:p>
    <w:p w:rsidR="00C20A3C" w:rsidRPr="00CF16ED" w:rsidRDefault="006D01A8">
      <w:pPr>
        <w:pStyle w:val="ListParagraph"/>
        <w:numPr>
          <w:ilvl w:val="1"/>
          <w:numId w:val="1"/>
        </w:numPr>
        <w:tabs>
          <w:tab w:val="left" w:pos="1744"/>
        </w:tabs>
        <w:spacing w:before="125" w:line="276" w:lineRule="auto"/>
        <w:ind w:right="497" w:hanging="737"/>
        <w:jc w:val="both"/>
        <w:rPr>
          <w:rFonts w:ascii="Tahoma" w:hAnsi="Tahoma" w:cs="Tahoma"/>
          <w:sz w:val="24"/>
          <w:szCs w:val="24"/>
        </w:rPr>
      </w:pPr>
      <w:r w:rsidRPr="00CF16ED">
        <w:rPr>
          <w:rFonts w:ascii="Tahoma" w:hAnsi="Tahoma" w:cs="Tahoma"/>
          <w:sz w:val="24"/>
          <w:szCs w:val="24"/>
        </w:rPr>
        <w:t>Failure to report a breach when required to do so may result in a fine, as well as a fine for the breach</w:t>
      </w:r>
      <w:r w:rsidRPr="00CF16ED">
        <w:rPr>
          <w:rFonts w:ascii="Tahoma" w:hAnsi="Tahoma" w:cs="Tahoma"/>
          <w:spacing w:val="-11"/>
          <w:sz w:val="24"/>
          <w:szCs w:val="24"/>
        </w:rPr>
        <w:t xml:space="preserve"> </w:t>
      </w:r>
      <w:r w:rsidRPr="00CF16ED">
        <w:rPr>
          <w:rFonts w:ascii="Tahoma" w:hAnsi="Tahoma" w:cs="Tahoma"/>
          <w:sz w:val="24"/>
          <w:szCs w:val="24"/>
        </w:rPr>
        <w:t>itself.</w:t>
      </w:r>
    </w:p>
    <w:p w:rsidR="00C20A3C" w:rsidRPr="00CF16ED" w:rsidRDefault="006D01A8">
      <w:pPr>
        <w:pStyle w:val="Heading1"/>
        <w:numPr>
          <w:ilvl w:val="0"/>
          <w:numId w:val="1"/>
        </w:numPr>
        <w:tabs>
          <w:tab w:val="left" w:pos="1040"/>
          <w:tab w:val="left" w:pos="1041"/>
        </w:tabs>
        <w:ind w:left="1040" w:hanging="720"/>
        <w:rPr>
          <w:rFonts w:ascii="Tahoma" w:hAnsi="Tahoma" w:cs="Tahoma"/>
          <w:sz w:val="24"/>
          <w:szCs w:val="24"/>
        </w:rPr>
      </w:pPr>
      <w:bookmarkStart w:id="18" w:name="_bookmark18"/>
      <w:bookmarkEnd w:id="18"/>
      <w:r w:rsidRPr="00CF16ED">
        <w:rPr>
          <w:rFonts w:ascii="Tahoma" w:hAnsi="Tahoma" w:cs="Tahoma"/>
          <w:sz w:val="24"/>
          <w:szCs w:val="24"/>
        </w:rPr>
        <w:t>Data security</w:t>
      </w:r>
    </w:p>
    <w:p w:rsidR="00C20A3C" w:rsidRPr="00CF16ED" w:rsidRDefault="006D01A8">
      <w:pPr>
        <w:pStyle w:val="ListParagraph"/>
        <w:numPr>
          <w:ilvl w:val="1"/>
          <w:numId w:val="1"/>
        </w:numPr>
        <w:tabs>
          <w:tab w:val="left" w:pos="1744"/>
        </w:tabs>
        <w:spacing w:before="250" w:line="276" w:lineRule="auto"/>
        <w:ind w:right="497" w:hanging="674"/>
        <w:jc w:val="both"/>
        <w:rPr>
          <w:rFonts w:ascii="Tahoma" w:hAnsi="Tahoma" w:cs="Tahoma"/>
          <w:sz w:val="24"/>
          <w:szCs w:val="24"/>
        </w:rPr>
      </w:pPr>
      <w:r w:rsidRPr="00CF16ED">
        <w:rPr>
          <w:rFonts w:ascii="Tahoma" w:hAnsi="Tahoma" w:cs="Tahoma"/>
          <w:sz w:val="24"/>
          <w:szCs w:val="24"/>
        </w:rPr>
        <w:t>Confidential</w:t>
      </w:r>
      <w:r w:rsidRPr="00CF16ED">
        <w:rPr>
          <w:rFonts w:ascii="Tahoma" w:hAnsi="Tahoma" w:cs="Tahoma"/>
          <w:spacing w:val="-12"/>
          <w:sz w:val="24"/>
          <w:szCs w:val="24"/>
        </w:rPr>
        <w:t xml:space="preserve"> </w:t>
      </w:r>
      <w:r w:rsidRPr="00CF16ED">
        <w:rPr>
          <w:rFonts w:ascii="Tahoma" w:hAnsi="Tahoma" w:cs="Tahoma"/>
          <w:sz w:val="24"/>
          <w:szCs w:val="24"/>
        </w:rPr>
        <w:t>paper</w:t>
      </w:r>
      <w:r w:rsidRPr="00CF16ED">
        <w:rPr>
          <w:rFonts w:ascii="Tahoma" w:hAnsi="Tahoma" w:cs="Tahoma"/>
          <w:spacing w:val="-10"/>
          <w:sz w:val="24"/>
          <w:szCs w:val="24"/>
        </w:rPr>
        <w:t xml:space="preserve"> </w:t>
      </w:r>
      <w:r w:rsidRPr="00CF16ED">
        <w:rPr>
          <w:rFonts w:ascii="Tahoma" w:hAnsi="Tahoma" w:cs="Tahoma"/>
          <w:sz w:val="24"/>
          <w:szCs w:val="24"/>
        </w:rPr>
        <w:t>records</w:t>
      </w:r>
      <w:r w:rsidRPr="00CF16ED">
        <w:rPr>
          <w:rFonts w:ascii="Tahoma" w:hAnsi="Tahoma" w:cs="Tahoma"/>
          <w:spacing w:val="-9"/>
          <w:sz w:val="24"/>
          <w:szCs w:val="24"/>
        </w:rPr>
        <w:t xml:space="preserve"> </w:t>
      </w:r>
      <w:r w:rsidRPr="00CF16ED">
        <w:rPr>
          <w:rFonts w:ascii="Tahoma" w:hAnsi="Tahoma" w:cs="Tahoma"/>
          <w:sz w:val="24"/>
          <w:szCs w:val="24"/>
        </w:rPr>
        <w:t>will</w:t>
      </w:r>
      <w:r w:rsidRPr="00CF16ED">
        <w:rPr>
          <w:rFonts w:ascii="Tahoma" w:hAnsi="Tahoma" w:cs="Tahoma"/>
          <w:spacing w:val="-12"/>
          <w:sz w:val="24"/>
          <w:szCs w:val="24"/>
        </w:rPr>
        <w:t xml:space="preserve"> </w:t>
      </w:r>
      <w:r w:rsidRPr="00CF16ED">
        <w:rPr>
          <w:rFonts w:ascii="Tahoma" w:hAnsi="Tahoma" w:cs="Tahoma"/>
          <w:sz w:val="24"/>
          <w:szCs w:val="24"/>
        </w:rPr>
        <w:t>be</w:t>
      </w:r>
      <w:r w:rsidRPr="00CF16ED">
        <w:rPr>
          <w:rFonts w:ascii="Tahoma" w:hAnsi="Tahoma" w:cs="Tahoma"/>
          <w:spacing w:val="-11"/>
          <w:sz w:val="24"/>
          <w:szCs w:val="24"/>
        </w:rPr>
        <w:t xml:space="preserve"> </w:t>
      </w:r>
      <w:r w:rsidRPr="00CF16ED">
        <w:rPr>
          <w:rFonts w:ascii="Tahoma" w:hAnsi="Tahoma" w:cs="Tahoma"/>
          <w:sz w:val="24"/>
          <w:szCs w:val="24"/>
        </w:rPr>
        <w:t>kept</w:t>
      </w:r>
      <w:r w:rsidRPr="00CF16ED">
        <w:rPr>
          <w:rFonts w:ascii="Tahoma" w:hAnsi="Tahoma" w:cs="Tahoma"/>
          <w:spacing w:val="-10"/>
          <w:sz w:val="24"/>
          <w:szCs w:val="24"/>
        </w:rPr>
        <w:t xml:space="preserve"> </w:t>
      </w:r>
      <w:r w:rsidRPr="00CF16ED">
        <w:rPr>
          <w:rFonts w:ascii="Tahoma" w:hAnsi="Tahoma" w:cs="Tahoma"/>
          <w:sz w:val="24"/>
          <w:szCs w:val="24"/>
        </w:rPr>
        <w:t>in</w:t>
      </w:r>
      <w:r w:rsidRPr="00CF16ED">
        <w:rPr>
          <w:rFonts w:ascii="Tahoma" w:hAnsi="Tahoma" w:cs="Tahoma"/>
          <w:spacing w:val="-11"/>
          <w:sz w:val="24"/>
          <w:szCs w:val="24"/>
        </w:rPr>
        <w:t xml:space="preserve"> </w:t>
      </w:r>
      <w:r w:rsidRPr="00CF16ED">
        <w:rPr>
          <w:rFonts w:ascii="Tahoma" w:hAnsi="Tahoma" w:cs="Tahoma"/>
          <w:sz w:val="24"/>
          <w:szCs w:val="24"/>
        </w:rPr>
        <w:t>a</w:t>
      </w:r>
      <w:r w:rsidRPr="00CF16ED">
        <w:rPr>
          <w:rFonts w:ascii="Tahoma" w:hAnsi="Tahoma" w:cs="Tahoma"/>
          <w:spacing w:val="-11"/>
          <w:sz w:val="24"/>
          <w:szCs w:val="24"/>
        </w:rPr>
        <w:t xml:space="preserve"> </w:t>
      </w:r>
      <w:r w:rsidRPr="00CF16ED">
        <w:rPr>
          <w:rFonts w:ascii="Tahoma" w:hAnsi="Tahoma" w:cs="Tahoma"/>
          <w:sz w:val="24"/>
          <w:szCs w:val="24"/>
        </w:rPr>
        <w:t>locked</w:t>
      </w:r>
      <w:r w:rsidRPr="00CF16ED">
        <w:rPr>
          <w:rFonts w:ascii="Tahoma" w:hAnsi="Tahoma" w:cs="Tahoma"/>
          <w:spacing w:val="-16"/>
          <w:sz w:val="24"/>
          <w:szCs w:val="24"/>
        </w:rPr>
        <w:t xml:space="preserve"> </w:t>
      </w:r>
      <w:r w:rsidRPr="00CF16ED">
        <w:rPr>
          <w:rFonts w:ascii="Tahoma" w:hAnsi="Tahoma" w:cs="Tahoma"/>
          <w:sz w:val="24"/>
          <w:szCs w:val="24"/>
        </w:rPr>
        <w:t>filing</w:t>
      </w:r>
      <w:r w:rsidRPr="00CF16ED">
        <w:rPr>
          <w:rFonts w:ascii="Tahoma" w:hAnsi="Tahoma" w:cs="Tahoma"/>
          <w:spacing w:val="-9"/>
          <w:sz w:val="24"/>
          <w:szCs w:val="24"/>
        </w:rPr>
        <w:t xml:space="preserve"> </w:t>
      </w:r>
      <w:r w:rsidRPr="00CF16ED">
        <w:rPr>
          <w:rFonts w:ascii="Tahoma" w:hAnsi="Tahoma" w:cs="Tahoma"/>
          <w:sz w:val="24"/>
          <w:szCs w:val="24"/>
        </w:rPr>
        <w:t>cabinet,</w:t>
      </w:r>
      <w:r w:rsidRPr="00CF16ED">
        <w:rPr>
          <w:rFonts w:ascii="Tahoma" w:hAnsi="Tahoma" w:cs="Tahoma"/>
          <w:spacing w:val="-10"/>
          <w:sz w:val="24"/>
          <w:szCs w:val="24"/>
        </w:rPr>
        <w:t xml:space="preserve"> </w:t>
      </w:r>
      <w:r w:rsidRPr="00CF16ED">
        <w:rPr>
          <w:rFonts w:ascii="Tahoma" w:hAnsi="Tahoma" w:cs="Tahoma"/>
          <w:sz w:val="24"/>
          <w:szCs w:val="24"/>
        </w:rPr>
        <w:t>drawer</w:t>
      </w:r>
      <w:r w:rsidRPr="00CF16ED">
        <w:rPr>
          <w:rFonts w:ascii="Tahoma" w:hAnsi="Tahoma" w:cs="Tahoma"/>
          <w:spacing w:val="-10"/>
          <w:sz w:val="24"/>
          <w:szCs w:val="24"/>
        </w:rPr>
        <w:t xml:space="preserve"> </w:t>
      </w:r>
      <w:r w:rsidRPr="00CF16ED">
        <w:rPr>
          <w:rFonts w:ascii="Tahoma" w:hAnsi="Tahoma" w:cs="Tahoma"/>
          <w:sz w:val="24"/>
          <w:szCs w:val="24"/>
        </w:rPr>
        <w:t>or</w:t>
      </w:r>
      <w:r w:rsidRPr="00CF16ED">
        <w:rPr>
          <w:rFonts w:ascii="Tahoma" w:hAnsi="Tahoma" w:cs="Tahoma"/>
          <w:spacing w:val="-10"/>
          <w:sz w:val="24"/>
          <w:szCs w:val="24"/>
        </w:rPr>
        <w:t xml:space="preserve"> </w:t>
      </w:r>
      <w:r w:rsidRPr="00CF16ED">
        <w:rPr>
          <w:rFonts w:ascii="Tahoma" w:hAnsi="Tahoma" w:cs="Tahoma"/>
          <w:sz w:val="24"/>
          <w:szCs w:val="24"/>
        </w:rPr>
        <w:t>safe, with restricted</w:t>
      </w:r>
      <w:r w:rsidRPr="00CF16ED">
        <w:rPr>
          <w:rFonts w:ascii="Tahoma" w:hAnsi="Tahoma" w:cs="Tahoma"/>
          <w:spacing w:val="-1"/>
          <w:sz w:val="24"/>
          <w:szCs w:val="24"/>
        </w:rPr>
        <w:t xml:space="preserve"> </w:t>
      </w:r>
      <w:r w:rsidRPr="00CF16ED">
        <w:rPr>
          <w:rFonts w:ascii="Tahoma" w:hAnsi="Tahoma" w:cs="Tahoma"/>
          <w:sz w:val="24"/>
          <w:szCs w:val="24"/>
        </w:rPr>
        <w:t>access.</w:t>
      </w:r>
    </w:p>
    <w:p w:rsidR="00C20A3C" w:rsidRPr="00CF16ED" w:rsidRDefault="006D01A8">
      <w:pPr>
        <w:pStyle w:val="ListParagraph"/>
        <w:numPr>
          <w:ilvl w:val="1"/>
          <w:numId w:val="1"/>
        </w:numPr>
        <w:tabs>
          <w:tab w:val="left" w:pos="1744"/>
        </w:tabs>
        <w:spacing w:before="199" w:line="278" w:lineRule="auto"/>
        <w:ind w:right="495" w:hanging="674"/>
        <w:jc w:val="both"/>
        <w:rPr>
          <w:rFonts w:ascii="Tahoma" w:hAnsi="Tahoma" w:cs="Tahoma"/>
          <w:sz w:val="24"/>
          <w:szCs w:val="24"/>
        </w:rPr>
      </w:pPr>
      <w:r w:rsidRPr="00CF16ED">
        <w:rPr>
          <w:rFonts w:ascii="Tahoma" w:hAnsi="Tahoma" w:cs="Tahoma"/>
          <w:sz w:val="24"/>
          <w:szCs w:val="24"/>
        </w:rPr>
        <w:t>Confidential</w:t>
      </w:r>
      <w:r w:rsidRPr="00CF16ED">
        <w:rPr>
          <w:rFonts w:ascii="Tahoma" w:hAnsi="Tahoma" w:cs="Tahoma"/>
          <w:spacing w:val="-10"/>
          <w:sz w:val="24"/>
          <w:szCs w:val="24"/>
        </w:rPr>
        <w:t xml:space="preserve"> </w:t>
      </w:r>
      <w:r w:rsidRPr="00CF16ED">
        <w:rPr>
          <w:rFonts w:ascii="Tahoma" w:hAnsi="Tahoma" w:cs="Tahoma"/>
          <w:sz w:val="24"/>
          <w:szCs w:val="24"/>
        </w:rPr>
        <w:t>paper</w:t>
      </w:r>
      <w:r w:rsidRPr="00CF16ED">
        <w:rPr>
          <w:rFonts w:ascii="Tahoma" w:hAnsi="Tahoma" w:cs="Tahoma"/>
          <w:spacing w:val="-8"/>
          <w:sz w:val="24"/>
          <w:szCs w:val="24"/>
        </w:rPr>
        <w:t xml:space="preserve"> </w:t>
      </w:r>
      <w:r w:rsidRPr="00CF16ED">
        <w:rPr>
          <w:rFonts w:ascii="Tahoma" w:hAnsi="Tahoma" w:cs="Tahoma"/>
          <w:sz w:val="24"/>
          <w:szCs w:val="24"/>
        </w:rPr>
        <w:t>re</w:t>
      </w:r>
      <w:r w:rsidRPr="00CF16ED">
        <w:rPr>
          <w:rFonts w:ascii="Tahoma" w:hAnsi="Tahoma" w:cs="Tahoma"/>
          <w:sz w:val="24"/>
          <w:szCs w:val="24"/>
        </w:rPr>
        <w:t>cords</w:t>
      </w:r>
      <w:r w:rsidRPr="00CF16ED">
        <w:rPr>
          <w:rFonts w:ascii="Tahoma" w:hAnsi="Tahoma" w:cs="Tahoma"/>
          <w:spacing w:val="-7"/>
          <w:sz w:val="24"/>
          <w:szCs w:val="24"/>
        </w:rPr>
        <w:t xml:space="preserve"> </w:t>
      </w:r>
      <w:r w:rsidRPr="00CF16ED">
        <w:rPr>
          <w:rFonts w:ascii="Tahoma" w:hAnsi="Tahoma" w:cs="Tahoma"/>
          <w:sz w:val="24"/>
          <w:szCs w:val="24"/>
        </w:rPr>
        <w:t>will</w:t>
      </w:r>
      <w:r w:rsidRPr="00CF16ED">
        <w:rPr>
          <w:rFonts w:ascii="Tahoma" w:hAnsi="Tahoma" w:cs="Tahoma"/>
          <w:spacing w:val="-9"/>
          <w:sz w:val="24"/>
          <w:szCs w:val="24"/>
        </w:rPr>
        <w:t xml:space="preserve"> </w:t>
      </w:r>
      <w:r w:rsidRPr="00CF16ED">
        <w:rPr>
          <w:rFonts w:ascii="Tahoma" w:hAnsi="Tahoma" w:cs="Tahoma"/>
          <w:sz w:val="24"/>
          <w:szCs w:val="24"/>
        </w:rPr>
        <w:t>not</w:t>
      </w:r>
      <w:r w:rsidRPr="00CF16ED">
        <w:rPr>
          <w:rFonts w:ascii="Tahoma" w:hAnsi="Tahoma" w:cs="Tahoma"/>
          <w:spacing w:val="-7"/>
          <w:sz w:val="24"/>
          <w:szCs w:val="24"/>
        </w:rPr>
        <w:t xml:space="preserve"> </w:t>
      </w:r>
      <w:r w:rsidRPr="00CF16ED">
        <w:rPr>
          <w:rFonts w:ascii="Tahoma" w:hAnsi="Tahoma" w:cs="Tahoma"/>
          <w:sz w:val="24"/>
          <w:szCs w:val="24"/>
        </w:rPr>
        <w:t>be</w:t>
      </w:r>
      <w:r w:rsidRPr="00CF16ED">
        <w:rPr>
          <w:rFonts w:ascii="Tahoma" w:hAnsi="Tahoma" w:cs="Tahoma"/>
          <w:spacing w:val="-8"/>
          <w:sz w:val="24"/>
          <w:szCs w:val="24"/>
        </w:rPr>
        <w:t xml:space="preserve"> </w:t>
      </w:r>
      <w:r w:rsidRPr="00CF16ED">
        <w:rPr>
          <w:rFonts w:ascii="Tahoma" w:hAnsi="Tahoma" w:cs="Tahoma"/>
          <w:sz w:val="24"/>
          <w:szCs w:val="24"/>
        </w:rPr>
        <w:t>left</w:t>
      </w:r>
      <w:r w:rsidRPr="00CF16ED">
        <w:rPr>
          <w:rFonts w:ascii="Tahoma" w:hAnsi="Tahoma" w:cs="Tahoma"/>
          <w:spacing w:val="-8"/>
          <w:sz w:val="24"/>
          <w:szCs w:val="24"/>
        </w:rPr>
        <w:t xml:space="preserve"> </w:t>
      </w:r>
      <w:r w:rsidRPr="00CF16ED">
        <w:rPr>
          <w:rFonts w:ascii="Tahoma" w:hAnsi="Tahoma" w:cs="Tahoma"/>
          <w:sz w:val="24"/>
          <w:szCs w:val="24"/>
        </w:rPr>
        <w:t>unattended</w:t>
      </w:r>
      <w:r w:rsidRPr="00CF16ED">
        <w:rPr>
          <w:rFonts w:ascii="Tahoma" w:hAnsi="Tahoma" w:cs="Tahoma"/>
          <w:spacing w:val="-9"/>
          <w:sz w:val="24"/>
          <w:szCs w:val="24"/>
        </w:rPr>
        <w:t xml:space="preserve"> </w:t>
      </w:r>
      <w:r w:rsidRPr="00CF16ED">
        <w:rPr>
          <w:rFonts w:ascii="Tahoma" w:hAnsi="Tahoma" w:cs="Tahoma"/>
          <w:sz w:val="24"/>
          <w:szCs w:val="24"/>
        </w:rPr>
        <w:t>or</w:t>
      </w:r>
      <w:r w:rsidRPr="00CF16ED">
        <w:rPr>
          <w:rFonts w:ascii="Tahoma" w:hAnsi="Tahoma" w:cs="Tahoma"/>
          <w:spacing w:val="-8"/>
          <w:sz w:val="24"/>
          <w:szCs w:val="24"/>
        </w:rPr>
        <w:t xml:space="preserve"> </w:t>
      </w:r>
      <w:r w:rsidRPr="00CF16ED">
        <w:rPr>
          <w:rFonts w:ascii="Tahoma" w:hAnsi="Tahoma" w:cs="Tahoma"/>
          <w:sz w:val="24"/>
          <w:szCs w:val="24"/>
        </w:rPr>
        <w:t>in</w:t>
      </w:r>
      <w:r w:rsidRPr="00CF16ED">
        <w:rPr>
          <w:rFonts w:ascii="Tahoma" w:hAnsi="Tahoma" w:cs="Tahoma"/>
          <w:spacing w:val="-9"/>
          <w:sz w:val="24"/>
          <w:szCs w:val="24"/>
        </w:rPr>
        <w:t xml:space="preserve"> </w:t>
      </w:r>
      <w:r w:rsidRPr="00CF16ED">
        <w:rPr>
          <w:rFonts w:ascii="Tahoma" w:hAnsi="Tahoma" w:cs="Tahoma"/>
          <w:sz w:val="24"/>
          <w:szCs w:val="24"/>
        </w:rPr>
        <w:t>clear</w:t>
      </w:r>
      <w:r w:rsidRPr="00CF16ED">
        <w:rPr>
          <w:rFonts w:ascii="Tahoma" w:hAnsi="Tahoma" w:cs="Tahoma"/>
          <w:spacing w:val="-8"/>
          <w:sz w:val="24"/>
          <w:szCs w:val="24"/>
        </w:rPr>
        <w:t xml:space="preserve"> </w:t>
      </w:r>
      <w:r w:rsidRPr="00CF16ED">
        <w:rPr>
          <w:rFonts w:ascii="Tahoma" w:hAnsi="Tahoma" w:cs="Tahoma"/>
          <w:sz w:val="24"/>
          <w:szCs w:val="24"/>
        </w:rPr>
        <w:t>view</w:t>
      </w:r>
      <w:r w:rsidRPr="00CF16ED">
        <w:rPr>
          <w:rFonts w:ascii="Tahoma" w:hAnsi="Tahoma" w:cs="Tahoma"/>
          <w:spacing w:val="-12"/>
          <w:sz w:val="24"/>
          <w:szCs w:val="24"/>
        </w:rPr>
        <w:t xml:space="preserve"> </w:t>
      </w:r>
      <w:r w:rsidRPr="00CF16ED">
        <w:rPr>
          <w:rFonts w:ascii="Tahoma" w:hAnsi="Tahoma" w:cs="Tahoma"/>
          <w:sz w:val="24"/>
          <w:szCs w:val="24"/>
        </w:rPr>
        <w:t>anywhere with general</w:t>
      </w:r>
      <w:r w:rsidRPr="00CF16ED">
        <w:rPr>
          <w:rFonts w:ascii="Tahoma" w:hAnsi="Tahoma" w:cs="Tahoma"/>
          <w:spacing w:val="-3"/>
          <w:sz w:val="24"/>
          <w:szCs w:val="24"/>
        </w:rPr>
        <w:t xml:space="preserve"> </w:t>
      </w:r>
      <w:r w:rsidRPr="00CF16ED">
        <w:rPr>
          <w:rFonts w:ascii="Tahoma" w:hAnsi="Tahoma" w:cs="Tahoma"/>
          <w:sz w:val="24"/>
          <w:szCs w:val="24"/>
        </w:rPr>
        <w:t>access.</w:t>
      </w:r>
    </w:p>
    <w:p w:rsidR="00C20A3C" w:rsidRPr="00CF16ED" w:rsidRDefault="006D01A8">
      <w:pPr>
        <w:pStyle w:val="ListParagraph"/>
        <w:numPr>
          <w:ilvl w:val="1"/>
          <w:numId w:val="1"/>
        </w:numPr>
        <w:tabs>
          <w:tab w:val="left" w:pos="1744"/>
        </w:tabs>
        <w:spacing w:before="196" w:line="276" w:lineRule="auto"/>
        <w:ind w:right="496" w:hanging="674"/>
        <w:jc w:val="both"/>
        <w:rPr>
          <w:rFonts w:ascii="Tahoma" w:hAnsi="Tahoma" w:cs="Tahoma"/>
          <w:sz w:val="24"/>
          <w:szCs w:val="24"/>
        </w:rPr>
      </w:pPr>
      <w:r w:rsidRPr="00CF16ED">
        <w:rPr>
          <w:rFonts w:ascii="Tahoma" w:hAnsi="Tahoma" w:cs="Tahoma"/>
          <w:sz w:val="24"/>
          <w:szCs w:val="24"/>
        </w:rPr>
        <w:t>Digital data is coded, encrypted or password-protected, both on a local hard drive and on a network drive that is regularly backed up</w:t>
      </w:r>
      <w:r w:rsidRPr="00CF16ED">
        <w:rPr>
          <w:rFonts w:ascii="Tahoma" w:hAnsi="Tahoma" w:cs="Tahoma"/>
          <w:spacing w:val="-6"/>
          <w:sz w:val="24"/>
          <w:szCs w:val="24"/>
        </w:rPr>
        <w:t xml:space="preserve"> </w:t>
      </w:r>
      <w:r w:rsidRPr="00CF16ED">
        <w:rPr>
          <w:rFonts w:ascii="Tahoma" w:hAnsi="Tahoma" w:cs="Tahoma"/>
          <w:sz w:val="24"/>
          <w:szCs w:val="24"/>
        </w:rPr>
        <w:t>off-site.</w:t>
      </w:r>
    </w:p>
    <w:p w:rsidR="00C20A3C" w:rsidRPr="00CF16ED" w:rsidRDefault="006D01A8">
      <w:pPr>
        <w:pStyle w:val="ListParagraph"/>
        <w:numPr>
          <w:ilvl w:val="1"/>
          <w:numId w:val="1"/>
        </w:numPr>
        <w:tabs>
          <w:tab w:val="left" w:pos="1744"/>
        </w:tabs>
        <w:spacing w:line="276" w:lineRule="auto"/>
        <w:ind w:right="497" w:hanging="674"/>
        <w:jc w:val="both"/>
        <w:rPr>
          <w:rFonts w:ascii="Tahoma" w:hAnsi="Tahoma" w:cs="Tahoma"/>
          <w:sz w:val="24"/>
          <w:szCs w:val="24"/>
        </w:rPr>
      </w:pPr>
      <w:r w:rsidRPr="00CF16ED">
        <w:rPr>
          <w:rFonts w:ascii="Tahoma" w:hAnsi="Tahoma" w:cs="Tahoma"/>
          <w:sz w:val="24"/>
          <w:szCs w:val="24"/>
        </w:rPr>
        <w:t>Where</w:t>
      </w:r>
      <w:r w:rsidRPr="00CF16ED">
        <w:rPr>
          <w:rFonts w:ascii="Tahoma" w:hAnsi="Tahoma" w:cs="Tahoma"/>
          <w:spacing w:val="-9"/>
          <w:sz w:val="24"/>
          <w:szCs w:val="24"/>
        </w:rPr>
        <w:t xml:space="preserve"> </w:t>
      </w:r>
      <w:r w:rsidRPr="00CF16ED">
        <w:rPr>
          <w:rFonts w:ascii="Tahoma" w:hAnsi="Tahoma" w:cs="Tahoma"/>
          <w:sz w:val="24"/>
          <w:szCs w:val="24"/>
        </w:rPr>
        <w:t>data</w:t>
      </w:r>
      <w:r w:rsidRPr="00CF16ED">
        <w:rPr>
          <w:rFonts w:ascii="Tahoma" w:hAnsi="Tahoma" w:cs="Tahoma"/>
          <w:spacing w:val="-9"/>
          <w:sz w:val="24"/>
          <w:szCs w:val="24"/>
        </w:rPr>
        <w:t xml:space="preserve"> </w:t>
      </w:r>
      <w:r w:rsidRPr="00CF16ED">
        <w:rPr>
          <w:rFonts w:ascii="Tahoma" w:hAnsi="Tahoma" w:cs="Tahoma"/>
          <w:sz w:val="24"/>
          <w:szCs w:val="24"/>
        </w:rPr>
        <w:t>is</w:t>
      </w:r>
      <w:r w:rsidRPr="00CF16ED">
        <w:rPr>
          <w:rFonts w:ascii="Tahoma" w:hAnsi="Tahoma" w:cs="Tahoma"/>
          <w:spacing w:val="-8"/>
          <w:sz w:val="24"/>
          <w:szCs w:val="24"/>
        </w:rPr>
        <w:t xml:space="preserve"> </w:t>
      </w:r>
      <w:r w:rsidRPr="00CF16ED">
        <w:rPr>
          <w:rFonts w:ascii="Tahoma" w:hAnsi="Tahoma" w:cs="Tahoma"/>
          <w:sz w:val="24"/>
          <w:szCs w:val="24"/>
        </w:rPr>
        <w:t>saved</w:t>
      </w:r>
      <w:r w:rsidRPr="00CF16ED">
        <w:rPr>
          <w:rFonts w:ascii="Tahoma" w:hAnsi="Tahoma" w:cs="Tahoma"/>
          <w:spacing w:val="-7"/>
          <w:sz w:val="24"/>
          <w:szCs w:val="24"/>
        </w:rPr>
        <w:t xml:space="preserve"> </w:t>
      </w:r>
      <w:r w:rsidRPr="00CF16ED">
        <w:rPr>
          <w:rFonts w:ascii="Tahoma" w:hAnsi="Tahoma" w:cs="Tahoma"/>
          <w:sz w:val="24"/>
          <w:szCs w:val="24"/>
        </w:rPr>
        <w:t>on</w:t>
      </w:r>
      <w:r w:rsidRPr="00CF16ED">
        <w:rPr>
          <w:rFonts w:ascii="Tahoma" w:hAnsi="Tahoma" w:cs="Tahoma"/>
          <w:spacing w:val="-9"/>
          <w:sz w:val="24"/>
          <w:szCs w:val="24"/>
        </w:rPr>
        <w:t xml:space="preserve"> </w:t>
      </w:r>
      <w:r w:rsidRPr="00CF16ED">
        <w:rPr>
          <w:rFonts w:ascii="Tahoma" w:hAnsi="Tahoma" w:cs="Tahoma"/>
          <w:sz w:val="24"/>
          <w:szCs w:val="24"/>
        </w:rPr>
        <w:t>removable</w:t>
      </w:r>
      <w:r w:rsidRPr="00CF16ED">
        <w:rPr>
          <w:rFonts w:ascii="Tahoma" w:hAnsi="Tahoma" w:cs="Tahoma"/>
          <w:spacing w:val="-6"/>
          <w:sz w:val="24"/>
          <w:szCs w:val="24"/>
        </w:rPr>
        <w:t xml:space="preserve"> </w:t>
      </w:r>
      <w:r w:rsidRPr="00CF16ED">
        <w:rPr>
          <w:rFonts w:ascii="Tahoma" w:hAnsi="Tahoma" w:cs="Tahoma"/>
          <w:sz w:val="24"/>
          <w:szCs w:val="24"/>
        </w:rPr>
        <w:t>storage</w:t>
      </w:r>
      <w:r w:rsidRPr="00CF16ED">
        <w:rPr>
          <w:rFonts w:ascii="Tahoma" w:hAnsi="Tahoma" w:cs="Tahoma"/>
          <w:spacing w:val="-9"/>
          <w:sz w:val="24"/>
          <w:szCs w:val="24"/>
        </w:rPr>
        <w:t xml:space="preserve"> </w:t>
      </w:r>
      <w:r w:rsidRPr="00CF16ED">
        <w:rPr>
          <w:rFonts w:ascii="Tahoma" w:hAnsi="Tahoma" w:cs="Tahoma"/>
          <w:sz w:val="24"/>
          <w:szCs w:val="24"/>
        </w:rPr>
        <w:t>or</w:t>
      </w:r>
      <w:r w:rsidRPr="00CF16ED">
        <w:rPr>
          <w:rFonts w:ascii="Tahoma" w:hAnsi="Tahoma" w:cs="Tahoma"/>
          <w:spacing w:val="-8"/>
          <w:sz w:val="24"/>
          <w:szCs w:val="24"/>
        </w:rPr>
        <w:t xml:space="preserve"> </w:t>
      </w:r>
      <w:r w:rsidRPr="00CF16ED">
        <w:rPr>
          <w:rFonts w:ascii="Tahoma" w:hAnsi="Tahoma" w:cs="Tahoma"/>
          <w:sz w:val="24"/>
          <w:szCs w:val="24"/>
        </w:rPr>
        <w:t>a</w:t>
      </w:r>
      <w:r w:rsidRPr="00CF16ED">
        <w:rPr>
          <w:rFonts w:ascii="Tahoma" w:hAnsi="Tahoma" w:cs="Tahoma"/>
          <w:spacing w:val="-9"/>
          <w:sz w:val="24"/>
          <w:szCs w:val="24"/>
        </w:rPr>
        <w:t xml:space="preserve"> </w:t>
      </w:r>
      <w:r w:rsidRPr="00CF16ED">
        <w:rPr>
          <w:rFonts w:ascii="Tahoma" w:hAnsi="Tahoma" w:cs="Tahoma"/>
          <w:sz w:val="24"/>
          <w:szCs w:val="24"/>
        </w:rPr>
        <w:t>portable</w:t>
      </w:r>
      <w:r w:rsidRPr="00CF16ED">
        <w:rPr>
          <w:rFonts w:ascii="Tahoma" w:hAnsi="Tahoma" w:cs="Tahoma"/>
          <w:spacing w:val="-9"/>
          <w:sz w:val="24"/>
          <w:szCs w:val="24"/>
        </w:rPr>
        <w:t xml:space="preserve"> </w:t>
      </w:r>
      <w:r w:rsidRPr="00CF16ED">
        <w:rPr>
          <w:rFonts w:ascii="Tahoma" w:hAnsi="Tahoma" w:cs="Tahoma"/>
          <w:sz w:val="24"/>
          <w:szCs w:val="24"/>
        </w:rPr>
        <w:t>device,</w:t>
      </w:r>
      <w:r w:rsidRPr="00CF16ED">
        <w:rPr>
          <w:rFonts w:ascii="Tahoma" w:hAnsi="Tahoma" w:cs="Tahoma"/>
          <w:spacing w:val="-8"/>
          <w:sz w:val="24"/>
          <w:szCs w:val="24"/>
        </w:rPr>
        <w:t xml:space="preserve"> </w:t>
      </w:r>
      <w:r w:rsidRPr="00CF16ED">
        <w:rPr>
          <w:rFonts w:ascii="Tahoma" w:hAnsi="Tahoma" w:cs="Tahoma"/>
          <w:sz w:val="24"/>
          <w:szCs w:val="24"/>
        </w:rPr>
        <w:t>the</w:t>
      </w:r>
      <w:r w:rsidRPr="00CF16ED">
        <w:rPr>
          <w:rFonts w:ascii="Tahoma" w:hAnsi="Tahoma" w:cs="Tahoma"/>
          <w:spacing w:val="-9"/>
          <w:sz w:val="24"/>
          <w:szCs w:val="24"/>
        </w:rPr>
        <w:t xml:space="preserve"> </w:t>
      </w:r>
      <w:r w:rsidRPr="00CF16ED">
        <w:rPr>
          <w:rFonts w:ascii="Tahoma" w:hAnsi="Tahoma" w:cs="Tahoma"/>
          <w:sz w:val="24"/>
          <w:szCs w:val="24"/>
        </w:rPr>
        <w:t>device</w:t>
      </w:r>
      <w:r w:rsidRPr="00CF16ED">
        <w:rPr>
          <w:rFonts w:ascii="Tahoma" w:hAnsi="Tahoma" w:cs="Tahoma"/>
          <w:spacing w:val="-3"/>
          <w:sz w:val="24"/>
          <w:szCs w:val="24"/>
        </w:rPr>
        <w:t xml:space="preserve"> </w:t>
      </w:r>
      <w:r w:rsidRPr="00CF16ED">
        <w:rPr>
          <w:rFonts w:ascii="Tahoma" w:hAnsi="Tahoma" w:cs="Tahoma"/>
          <w:sz w:val="24"/>
          <w:szCs w:val="24"/>
        </w:rPr>
        <w:t>will be kept in a locked filing cabinet, drawer or safe when not in</w:t>
      </w:r>
      <w:r w:rsidRPr="00CF16ED">
        <w:rPr>
          <w:rFonts w:ascii="Tahoma" w:hAnsi="Tahoma" w:cs="Tahoma"/>
          <w:spacing w:val="-11"/>
          <w:sz w:val="24"/>
          <w:szCs w:val="24"/>
        </w:rPr>
        <w:t xml:space="preserve"> </w:t>
      </w:r>
      <w:r w:rsidRPr="00CF16ED">
        <w:rPr>
          <w:rFonts w:ascii="Tahoma" w:hAnsi="Tahoma" w:cs="Tahoma"/>
          <w:sz w:val="24"/>
          <w:szCs w:val="24"/>
        </w:rPr>
        <w:t>use.</w:t>
      </w:r>
    </w:p>
    <w:p w:rsidR="00C20A3C" w:rsidRPr="00CF16ED" w:rsidRDefault="006D01A8">
      <w:pPr>
        <w:pStyle w:val="ListParagraph"/>
        <w:numPr>
          <w:ilvl w:val="1"/>
          <w:numId w:val="1"/>
        </w:numPr>
        <w:tabs>
          <w:tab w:val="left" w:pos="1744"/>
        </w:tabs>
        <w:spacing w:before="201" w:line="276" w:lineRule="auto"/>
        <w:ind w:right="500" w:hanging="674"/>
        <w:jc w:val="both"/>
        <w:rPr>
          <w:rFonts w:ascii="Tahoma" w:hAnsi="Tahoma" w:cs="Tahoma"/>
          <w:sz w:val="24"/>
          <w:szCs w:val="24"/>
        </w:rPr>
      </w:pPr>
      <w:r w:rsidRPr="00CF16ED">
        <w:rPr>
          <w:rFonts w:ascii="Tahoma" w:hAnsi="Tahoma" w:cs="Tahoma"/>
          <w:sz w:val="24"/>
          <w:szCs w:val="24"/>
        </w:rPr>
        <w:t>Memory sticks will not be used to hold personal information unless they are password-protected and fully</w:t>
      </w:r>
      <w:r w:rsidRPr="00CF16ED">
        <w:rPr>
          <w:rFonts w:ascii="Tahoma" w:hAnsi="Tahoma" w:cs="Tahoma"/>
          <w:spacing w:val="-7"/>
          <w:sz w:val="24"/>
          <w:szCs w:val="24"/>
        </w:rPr>
        <w:t xml:space="preserve"> </w:t>
      </w:r>
      <w:r w:rsidRPr="00CF16ED">
        <w:rPr>
          <w:rFonts w:ascii="Tahoma" w:hAnsi="Tahoma" w:cs="Tahoma"/>
          <w:sz w:val="24"/>
          <w:szCs w:val="24"/>
        </w:rPr>
        <w:t>encrypted.</w:t>
      </w:r>
    </w:p>
    <w:p w:rsidR="00C20A3C" w:rsidRPr="00CF16ED" w:rsidRDefault="006D01A8">
      <w:pPr>
        <w:pStyle w:val="ListParagraph"/>
        <w:numPr>
          <w:ilvl w:val="1"/>
          <w:numId w:val="1"/>
        </w:numPr>
        <w:tabs>
          <w:tab w:val="left" w:pos="1744"/>
        </w:tabs>
        <w:spacing w:before="198" w:line="278" w:lineRule="auto"/>
        <w:ind w:right="498" w:hanging="674"/>
        <w:jc w:val="both"/>
        <w:rPr>
          <w:rFonts w:ascii="Tahoma" w:hAnsi="Tahoma" w:cs="Tahoma"/>
          <w:sz w:val="24"/>
          <w:szCs w:val="24"/>
        </w:rPr>
      </w:pPr>
      <w:r w:rsidRPr="00CF16ED">
        <w:rPr>
          <w:rFonts w:ascii="Tahoma" w:hAnsi="Tahoma" w:cs="Tahoma"/>
          <w:sz w:val="24"/>
          <w:szCs w:val="24"/>
        </w:rPr>
        <w:t>All electronic devices are password-protected to protect the information on the device in case of</w:t>
      </w:r>
      <w:r w:rsidRPr="00CF16ED">
        <w:rPr>
          <w:rFonts w:ascii="Tahoma" w:hAnsi="Tahoma" w:cs="Tahoma"/>
          <w:sz w:val="24"/>
          <w:szCs w:val="24"/>
        </w:rPr>
        <w:t xml:space="preserve"> </w:t>
      </w:r>
      <w:r w:rsidRPr="00CF16ED">
        <w:rPr>
          <w:rFonts w:ascii="Tahoma" w:hAnsi="Tahoma" w:cs="Tahoma"/>
          <w:sz w:val="24"/>
          <w:szCs w:val="24"/>
        </w:rPr>
        <w:t>theft.</w:t>
      </w:r>
    </w:p>
    <w:p w:rsidR="00C20A3C" w:rsidRPr="00CF16ED" w:rsidRDefault="006D01A8">
      <w:pPr>
        <w:pStyle w:val="ListParagraph"/>
        <w:numPr>
          <w:ilvl w:val="1"/>
          <w:numId w:val="1"/>
        </w:numPr>
        <w:tabs>
          <w:tab w:val="left" w:pos="1744"/>
        </w:tabs>
        <w:spacing w:before="196" w:line="276" w:lineRule="auto"/>
        <w:ind w:right="495" w:hanging="674"/>
        <w:jc w:val="both"/>
        <w:rPr>
          <w:rFonts w:ascii="Tahoma" w:hAnsi="Tahoma" w:cs="Tahoma"/>
          <w:sz w:val="24"/>
          <w:szCs w:val="24"/>
        </w:rPr>
      </w:pPr>
      <w:r w:rsidRPr="00CF16ED">
        <w:rPr>
          <w:rFonts w:ascii="Tahoma" w:hAnsi="Tahoma" w:cs="Tahoma"/>
          <w:sz w:val="24"/>
          <w:szCs w:val="24"/>
        </w:rPr>
        <w:t>Where possible, the school enables electronic devices to allow the remote blocking or deletion of data in case of</w:t>
      </w:r>
      <w:r w:rsidRPr="00CF16ED">
        <w:rPr>
          <w:rFonts w:ascii="Tahoma" w:hAnsi="Tahoma" w:cs="Tahoma"/>
          <w:spacing w:val="-1"/>
          <w:sz w:val="24"/>
          <w:szCs w:val="24"/>
        </w:rPr>
        <w:t xml:space="preserve"> </w:t>
      </w:r>
      <w:r w:rsidRPr="00CF16ED">
        <w:rPr>
          <w:rFonts w:ascii="Tahoma" w:hAnsi="Tahoma" w:cs="Tahoma"/>
          <w:sz w:val="24"/>
          <w:szCs w:val="24"/>
        </w:rPr>
        <w:t>theft.</w:t>
      </w:r>
    </w:p>
    <w:p w:rsidR="00C20A3C" w:rsidRPr="00CF16ED" w:rsidRDefault="006D01A8">
      <w:pPr>
        <w:pStyle w:val="ListParagraph"/>
        <w:numPr>
          <w:ilvl w:val="1"/>
          <w:numId w:val="1"/>
        </w:numPr>
        <w:tabs>
          <w:tab w:val="left" w:pos="1744"/>
        </w:tabs>
        <w:spacing w:line="276" w:lineRule="auto"/>
        <w:ind w:right="494" w:hanging="674"/>
        <w:jc w:val="both"/>
        <w:rPr>
          <w:rFonts w:ascii="Tahoma" w:hAnsi="Tahoma" w:cs="Tahoma"/>
          <w:sz w:val="24"/>
          <w:szCs w:val="24"/>
        </w:rPr>
      </w:pPr>
      <w:r w:rsidRPr="00CF16ED">
        <w:rPr>
          <w:rFonts w:ascii="Tahoma" w:hAnsi="Tahoma" w:cs="Tahoma"/>
          <w:sz w:val="24"/>
          <w:szCs w:val="24"/>
        </w:rPr>
        <w:t>Staff and governors will not u</w:t>
      </w:r>
      <w:r w:rsidRPr="00CF16ED">
        <w:rPr>
          <w:rFonts w:ascii="Tahoma" w:hAnsi="Tahoma" w:cs="Tahoma"/>
          <w:sz w:val="24"/>
          <w:szCs w:val="24"/>
        </w:rPr>
        <w:t>se their personal laptops or computers for school purposes.</w:t>
      </w:r>
    </w:p>
    <w:p w:rsidR="00C20A3C" w:rsidRDefault="00C20A3C">
      <w:pPr>
        <w:spacing w:line="276" w:lineRule="auto"/>
        <w:jc w:val="both"/>
        <w:rPr>
          <w:rFonts w:ascii="Tahoma" w:hAnsi="Tahoma" w:cs="Tahoma"/>
          <w:sz w:val="24"/>
          <w:szCs w:val="24"/>
        </w:rPr>
      </w:pPr>
    </w:p>
    <w:p w:rsidR="00C20A3C" w:rsidRPr="00CF16ED" w:rsidRDefault="006D01A8">
      <w:pPr>
        <w:pStyle w:val="ListParagraph"/>
        <w:numPr>
          <w:ilvl w:val="1"/>
          <w:numId w:val="1"/>
        </w:numPr>
        <w:tabs>
          <w:tab w:val="left" w:pos="1744"/>
        </w:tabs>
        <w:spacing w:before="79" w:line="276" w:lineRule="auto"/>
        <w:ind w:right="500" w:hanging="674"/>
        <w:jc w:val="both"/>
        <w:rPr>
          <w:rFonts w:ascii="Tahoma" w:hAnsi="Tahoma" w:cs="Tahoma"/>
          <w:sz w:val="24"/>
          <w:szCs w:val="24"/>
        </w:rPr>
      </w:pPr>
      <w:r w:rsidRPr="00CF16ED">
        <w:rPr>
          <w:rFonts w:ascii="Tahoma" w:hAnsi="Tahoma" w:cs="Tahoma"/>
          <w:sz w:val="24"/>
          <w:szCs w:val="24"/>
        </w:rPr>
        <w:t>All necessary members of staff are provided with their own secure login and password, and every computer regularly prompts users to change their p</w:t>
      </w:r>
      <w:r w:rsidRPr="00CF16ED">
        <w:rPr>
          <w:rFonts w:ascii="Tahoma" w:hAnsi="Tahoma" w:cs="Tahoma"/>
          <w:sz w:val="24"/>
          <w:szCs w:val="24"/>
        </w:rPr>
        <w:t>assword.</w:t>
      </w:r>
    </w:p>
    <w:p w:rsidR="00C20A3C" w:rsidRPr="00CF16ED" w:rsidRDefault="006D01A8">
      <w:pPr>
        <w:pStyle w:val="ListParagraph"/>
        <w:numPr>
          <w:ilvl w:val="1"/>
          <w:numId w:val="1"/>
        </w:numPr>
        <w:tabs>
          <w:tab w:val="left" w:pos="1744"/>
        </w:tabs>
        <w:spacing w:line="276" w:lineRule="auto"/>
        <w:ind w:right="493" w:hanging="737"/>
        <w:jc w:val="both"/>
        <w:rPr>
          <w:rFonts w:ascii="Tahoma" w:hAnsi="Tahoma" w:cs="Tahoma"/>
          <w:sz w:val="24"/>
          <w:szCs w:val="24"/>
        </w:rPr>
      </w:pPr>
      <w:r w:rsidRPr="00CF16ED">
        <w:rPr>
          <w:rFonts w:ascii="Tahoma" w:hAnsi="Tahoma" w:cs="Tahoma"/>
          <w:sz w:val="24"/>
          <w:szCs w:val="24"/>
        </w:rPr>
        <w:t>Emails containing sensitive or confidential information are password-protected if there are unsecure servers between the sender and the</w:t>
      </w:r>
      <w:r w:rsidRPr="00CF16ED">
        <w:rPr>
          <w:rFonts w:ascii="Tahoma" w:hAnsi="Tahoma" w:cs="Tahoma"/>
          <w:spacing w:val="-9"/>
          <w:sz w:val="24"/>
          <w:szCs w:val="24"/>
        </w:rPr>
        <w:t xml:space="preserve"> </w:t>
      </w:r>
      <w:r w:rsidRPr="00CF16ED">
        <w:rPr>
          <w:rFonts w:ascii="Tahoma" w:hAnsi="Tahoma" w:cs="Tahoma"/>
          <w:sz w:val="24"/>
          <w:szCs w:val="24"/>
        </w:rPr>
        <w:t>recipient.</w:t>
      </w:r>
    </w:p>
    <w:p w:rsidR="00C20A3C" w:rsidRPr="00CF16ED" w:rsidRDefault="006D01A8">
      <w:pPr>
        <w:pStyle w:val="ListParagraph"/>
        <w:numPr>
          <w:ilvl w:val="1"/>
          <w:numId w:val="1"/>
        </w:numPr>
        <w:tabs>
          <w:tab w:val="left" w:pos="1744"/>
        </w:tabs>
        <w:spacing w:before="201" w:line="276" w:lineRule="auto"/>
        <w:ind w:right="496" w:hanging="737"/>
        <w:jc w:val="both"/>
        <w:rPr>
          <w:rFonts w:ascii="Tahoma" w:hAnsi="Tahoma" w:cs="Tahoma"/>
          <w:sz w:val="24"/>
          <w:szCs w:val="24"/>
        </w:rPr>
      </w:pPr>
      <w:r w:rsidRPr="00CF16ED">
        <w:rPr>
          <w:rFonts w:ascii="Tahoma" w:hAnsi="Tahoma" w:cs="Tahoma"/>
          <w:sz w:val="24"/>
          <w:szCs w:val="24"/>
        </w:rPr>
        <w:t>Circular</w:t>
      </w:r>
      <w:r w:rsidRPr="00CF16ED">
        <w:rPr>
          <w:rFonts w:ascii="Tahoma" w:hAnsi="Tahoma" w:cs="Tahoma"/>
          <w:spacing w:val="-9"/>
          <w:sz w:val="24"/>
          <w:szCs w:val="24"/>
        </w:rPr>
        <w:t xml:space="preserve"> </w:t>
      </w:r>
      <w:r w:rsidRPr="00CF16ED">
        <w:rPr>
          <w:rFonts w:ascii="Tahoma" w:hAnsi="Tahoma" w:cs="Tahoma"/>
          <w:sz w:val="24"/>
          <w:szCs w:val="24"/>
        </w:rPr>
        <w:t>emails</w:t>
      </w:r>
      <w:r w:rsidRPr="00CF16ED">
        <w:rPr>
          <w:rFonts w:ascii="Tahoma" w:hAnsi="Tahoma" w:cs="Tahoma"/>
          <w:spacing w:val="-10"/>
          <w:sz w:val="24"/>
          <w:szCs w:val="24"/>
        </w:rPr>
        <w:t xml:space="preserve"> </w:t>
      </w:r>
      <w:r w:rsidRPr="00CF16ED">
        <w:rPr>
          <w:rFonts w:ascii="Tahoma" w:hAnsi="Tahoma" w:cs="Tahoma"/>
          <w:sz w:val="24"/>
          <w:szCs w:val="24"/>
        </w:rPr>
        <w:t>to</w:t>
      </w:r>
      <w:r w:rsidRPr="00CF16ED">
        <w:rPr>
          <w:rFonts w:ascii="Tahoma" w:hAnsi="Tahoma" w:cs="Tahoma"/>
          <w:spacing w:val="-10"/>
          <w:sz w:val="24"/>
          <w:szCs w:val="24"/>
        </w:rPr>
        <w:t xml:space="preserve"> </w:t>
      </w:r>
      <w:r w:rsidRPr="00CF16ED">
        <w:rPr>
          <w:rFonts w:ascii="Tahoma" w:hAnsi="Tahoma" w:cs="Tahoma"/>
          <w:sz w:val="24"/>
          <w:szCs w:val="24"/>
        </w:rPr>
        <w:t>parents</w:t>
      </w:r>
      <w:r w:rsidRPr="00CF16ED">
        <w:rPr>
          <w:rFonts w:ascii="Tahoma" w:hAnsi="Tahoma" w:cs="Tahoma"/>
          <w:spacing w:val="-9"/>
          <w:sz w:val="24"/>
          <w:szCs w:val="24"/>
        </w:rPr>
        <w:t xml:space="preserve"> </w:t>
      </w:r>
      <w:r w:rsidRPr="00CF16ED">
        <w:rPr>
          <w:rFonts w:ascii="Tahoma" w:hAnsi="Tahoma" w:cs="Tahoma"/>
          <w:sz w:val="24"/>
          <w:szCs w:val="24"/>
        </w:rPr>
        <w:t>are</w:t>
      </w:r>
      <w:r w:rsidRPr="00CF16ED">
        <w:rPr>
          <w:rFonts w:ascii="Tahoma" w:hAnsi="Tahoma" w:cs="Tahoma"/>
          <w:spacing w:val="-10"/>
          <w:sz w:val="24"/>
          <w:szCs w:val="24"/>
        </w:rPr>
        <w:t xml:space="preserve"> </w:t>
      </w:r>
      <w:r w:rsidRPr="00CF16ED">
        <w:rPr>
          <w:rFonts w:ascii="Tahoma" w:hAnsi="Tahoma" w:cs="Tahoma"/>
          <w:sz w:val="24"/>
          <w:szCs w:val="24"/>
        </w:rPr>
        <w:t>sent</w:t>
      </w:r>
      <w:r w:rsidRPr="00CF16ED">
        <w:rPr>
          <w:rFonts w:ascii="Tahoma" w:hAnsi="Tahoma" w:cs="Tahoma"/>
          <w:spacing w:val="-11"/>
          <w:sz w:val="24"/>
          <w:szCs w:val="24"/>
        </w:rPr>
        <w:t xml:space="preserve"> </w:t>
      </w:r>
      <w:r w:rsidRPr="00CF16ED">
        <w:rPr>
          <w:rFonts w:ascii="Tahoma" w:hAnsi="Tahoma" w:cs="Tahoma"/>
          <w:sz w:val="24"/>
          <w:szCs w:val="24"/>
        </w:rPr>
        <w:t>blind</w:t>
      </w:r>
      <w:r w:rsidRPr="00CF16ED">
        <w:rPr>
          <w:rFonts w:ascii="Tahoma" w:hAnsi="Tahoma" w:cs="Tahoma"/>
          <w:spacing w:val="-11"/>
          <w:sz w:val="24"/>
          <w:szCs w:val="24"/>
        </w:rPr>
        <w:t xml:space="preserve"> </w:t>
      </w:r>
      <w:r w:rsidRPr="00CF16ED">
        <w:rPr>
          <w:rFonts w:ascii="Tahoma" w:hAnsi="Tahoma" w:cs="Tahoma"/>
          <w:sz w:val="24"/>
          <w:szCs w:val="24"/>
        </w:rPr>
        <w:t>carbon</w:t>
      </w:r>
      <w:r w:rsidRPr="00CF16ED">
        <w:rPr>
          <w:rFonts w:ascii="Tahoma" w:hAnsi="Tahoma" w:cs="Tahoma"/>
          <w:spacing w:val="-11"/>
          <w:sz w:val="24"/>
          <w:szCs w:val="24"/>
        </w:rPr>
        <w:t xml:space="preserve"> </w:t>
      </w:r>
      <w:r w:rsidRPr="00CF16ED">
        <w:rPr>
          <w:rFonts w:ascii="Tahoma" w:hAnsi="Tahoma" w:cs="Tahoma"/>
          <w:sz w:val="24"/>
          <w:szCs w:val="24"/>
        </w:rPr>
        <w:t>copy</w:t>
      </w:r>
      <w:r w:rsidRPr="00CF16ED">
        <w:rPr>
          <w:rFonts w:ascii="Tahoma" w:hAnsi="Tahoma" w:cs="Tahoma"/>
          <w:spacing w:val="-12"/>
          <w:sz w:val="24"/>
          <w:szCs w:val="24"/>
        </w:rPr>
        <w:t xml:space="preserve"> </w:t>
      </w:r>
      <w:r w:rsidRPr="00CF16ED">
        <w:rPr>
          <w:rFonts w:ascii="Tahoma" w:hAnsi="Tahoma" w:cs="Tahoma"/>
          <w:sz w:val="24"/>
          <w:szCs w:val="24"/>
        </w:rPr>
        <w:t>(bcc),</w:t>
      </w:r>
      <w:r w:rsidRPr="00CF16ED">
        <w:rPr>
          <w:rFonts w:ascii="Tahoma" w:hAnsi="Tahoma" w:cs="Tahoma"/>
          <w:spacing w:val="-9"/>
          <w:sz w:val="24"/>
          <w:szCs w:val="24"/>
        </w:rPr>
        <w:t xml:space="preserve"> </w:t>
      </w:r>
      <w:r w:rsidRPr="00CF16ED">
        <w:rPr>
          <w:rFonts w:ascii="Tahoma" w:hAnsi="Tahoma" w:cs="Tahoma"/>
          <w:sz w:val="24"/>
          <w:szCs w:val="24"/>
        </w:rPr>
        <w:t>so</w:t>
      </w:r>
      <w:r w:rsidRPr="00CF16ED">
        <w:rPr>
          <w:rFonts w:ascii="Tahoma" w:hAnsi="Tahoma" w:cs="Tahoma"/>
          <w:spacing w:val="-10"/>
          <w:sz w:val="24"/>
          <w:szCs w:val="24"/>
        </w:rPr>
        <w:t xml:space="preserve"> </w:t>
      </w:r>
      <w:r w:rsidRPr="00CF16ED">
        <w:rPr>
          <w:rFonts w:ascii="Tahoma" w:hAnsi="Tahoma" w:cs="Tahoma"/>
          <w:sz w:val="24"/>
          <w:szCs w:val="24"/>
        </w:rPr>
        <w:t>email</w:t>
      </w:r>
      <w:r w:rsidRPr="00CF16ED">
        <w:rPr>
          <w:rFonts w:ascii="Tahoma" w:hAnsi="Tahoma" w:cs="Tahoma"/>
          <w:spacing w:val="-11"/>
          <w:sz w:val="24"/>
          <w:szCs w:val="24"/>
        </w:rPr>
        <w:t xml:space="preserve"> </w:t>
      </w:r>
      <w:r w:rsidRPr="00CF16ED">
        <w:rPr>
          <w:rFonts w:ascii="Tahoma" w:hAnsi="Tahoma" w:cs="Tahoma"/>
          <w:sz w:val="24"/>
          <w:szCs w:val="24"/>
        </w:rPr>
        <w:t>addresses are not disclosed to</w:t>
      </w:r>
      <w:r w:rsidRPr="00CF16ED">
        <w:rPr>
          <w:rFonts w:ascii="Tahoma" w:hAnsi="Tahoma" w:cs="Tahoma"/>
          <w:sz w:val="24"/>
          <w:szCs w:val="24"/>
        </w:rPr>
        <w:t xml:space="preserve"> other</w:t>
      </w:r>
      <w:r w:rsidRPr="00CF16ED">
        <w:rPr>
          <w:rFonts w:ascii="Tahoma" w:hAnsi="Tahoma" w:cs="Tahoma"/>
          <w:spacing w:val="-1"/>
          <w:sz w:val="24"/>
          <w:szCs w:val="24"/>
        </w:rPr>
        <w:t xml:space="preserve"> </w:t>
      </w:r>
      <w:r w:rsidRPr="00CF16ED">
        <w:rPr>
          <w:rFonts w:ascii="Tahoma" w:hAnsi="Tahoma" w:cs="Tahoma"/>
          <w:sz w:val="24"/>
          <w:szCs w:val="24"/>
        </w:rPr>
        <w:t>recipients.</w:t>
      </w:r>
    </w:p>
    <w:p w:rsidR="00C20A3C" w:rsidRPr="00CF16ED" w:rsidRDefault="006D01A8">
      <w:pPr>
        <w:pStyle w:val="ListParagraph"/>
        <w:numPr>
          <w:ilvl w:val="1"/>
          <w:numId w:val="1"/>
        </w:numPr>
        <w:tabs>
          <w:tab w:val="left" w:pos="1744"/>
        </w:tabs>
        <w:spacing w:line="276" w:lineRule="auto"/>
        <w:ind w:right="493" w:hanging="737"/>
        <w:jc w:val="both"/>
        <w:rPr>
          <w:rFonts w:ascii="Tahoma" w:hAnsi="Tahoma" w:cs="Tahoma"/>
          <w:sz w:val="24"/>
          <w:szCs w:val="24"/>
        </w:rPr>
      </w:pPr>
      <w:r w:rsidRPr="00CF16ED">
        <w:rPr>
          <w:rFonts w:ascii="Tahoma" w:hAnsi="Tahoma" w:cs="Tahoma"/>
          <w:sz w:val="24"/>
          <w:szCs w:val="24"/>
        </w:rPr>
        <w:t>When sending confidential information by fax, staff will always check that the recipient is correct before</w:t>
      </w:r>
      <w:r w:rsidRPr="00CF16ED">
        <w:rPr>
          <w:rFonts w:ascii="Tahoma" w:hAnsi="Tahoma" w:cs="Tahoma"/>
          <w:spacing w:val="-2"/>
          <w:sz w:val="24"/>
          <w:szCs w:val="24"/>
        </w:rPr>
        <w:t xml:space="preserve"> </w:t>
      </w:r>
      <w:r w:rsidRPr="00CF16ED">
        <w:rPr>
          <w:rFonts w:ascii="Tahoma" w:hAnsi="Tahoma" w:cs="Tahoma"/>
          <w:sz w:val="24"/>
          <w:szCs w:val="24"/>
        </w:rPr>
        <w:t>sending.</w:t>
      </w:r>
    </w:p>
    <w:p w:rsidR="00C20A3C" w:rsidRPr="00CF16ED" w:rsidRDefault="006D01A8">
      <w:pPr>
        <w:pStyle w:val="ListParagraph"/>
        <w:numPr>
          <w:ilvl w:val="1"/>
          <w:numId w:val="1"/>
        </w:numPr>
        <w:tabs>
          <w:tab w:val="left" w:pos="1744"/>
        </w:tabs>
        <w:spacing w:before="199" w:line="276" w:lineRule="auto"/>
        <w:ind w:right="494" w:hanging="737"/>
        <w:jc w:val="both"/>
        <w:rPr>
          <w:rFonts w:ascii="Tahoma" w:hAnsi="Tahoma" w:cs="Tahoma"/>
          <w:sz w:val="24"/>
          <w:szCs w:val="24"/>
        </w:rPr>
      </w:pPr>
      <w:r w:rsidRPr="00CF16ED">
        <w:rPr>
          <w:rFonts w:ascii="Tahoma" w:hAnsi="Tahoma" w:cs="Tahoma"/>
          <w:sz w:val="24"/>
          <w:szCs w:val="24"/>
        </w:rPr>
        <w:t>Where personal information that could be considered private or confidential is taken off the premises, either in electronic or paper format, staff will take extra care to follow the same procedures for security, e.g. keeping devices under lock and key. The</w:t>
      </w:r>
      <w:r w:rsidRPr="00CF16ED">
        <w:rPr>
          <w:rFonts w:ascii="Tahoma" w:hAnsi="Tahoma" w:cs="Tahoma"/>
          <w:sz w:val="24"/>
          <w:szCs w:val="24"/>
        </w:rPr>
        <w:t xml:space="preserve"> person taking the information from the school premises accepts full responsibility for the security of the</w:t>
      </w:r>
      <w:r w:rsidRPr="00CF16ED">
        <w:rPr>
          <w:rFonts w:ascii="Tahoma" w:hAnsi="Tahoma" w:cs="Tahoma"/>
          <w:spacing w:val="-9"/>
          <w:sz w:val="24"/>
          <w:szCs w:val="24"/>
        </w:rPr>
        <w:t xml:space="preserve"> </w:t>
      </w:r>
      <w:r w:rsidRPr="00CF16ED">
        <w:rPr>
          <w:rFonts w:ascii="Tahoma" w:hAnsi="Tahoma" w:cs="Tahoma"/>
          <w:sz w:val="24"/>
          <w:szCs w:val="24"/>
        </w:rPr>
        <w:t>data.</w:t>
      </w:r>
    </w:p>
    <w:p w:rsidR="00C20A3C" w:rsidRPr="00CF16ED" w:rsidRDefault="006D01A8">
      <w:pPr>
        <w:pStyle w:val="ListParagraph"/>
        <w:numPr>
          <w:ilvl w:val="1"/>
          <w:numId w:val="1"/>
        </w:numPr>
        <w:tabs>
          <w:tab w:val="left" w:pos="1744"/>
        </w:tabs>
        <w:spacing w:before="202"/>
        <w:ind w:hanging="737"/>
        <w:rPr>
          <w:rFonts w:ascii="Tahoma" w:hAnsi="Tahoma" w:cs="Tahoma"/>
          <w:sz w:val="24"/>
          <w:szCs w:val="24"/>
        </w:rPr>
      </w:pPr>
      <w:r w:rsidRPr="00CF16ED">
        <w:rPr>
          <w:rFonts w:ascii="Tahoma" w:hAnsi="Tahoma" w:cs="Tahoma"/>
          <w:sz w:val="24"/>
          <w:szCs w:val="24"/>
        </w:rPr>
        <w:t>Before sharing data, all staff members will</w:t>
      </w:r>
      <w:r w:rsidRPr="00CF16ED">
        <w:rPr>
          <w:rFonts w:ascii="Tahoma" w:hAnsi="Tahoma" w:cs="Tahoma"/>
          <w:spacing w:val="-3"/>
          <w:sz w:val="24"/>
          <w:szCs w:val="24"/>
        </w:rPr>
        <w:t xml:space="preserve"> </w:t>
      </w:r>
      <w:r w:rsidRPr="00CF16ED">
        <w:rPr>
          <w:rFonts w:ascii="Tahoma" w:hAnsi="Tahoma" w:cs="Tahoma"/>
          <w:sz w:val="24"/>
          <w:szCs w:val="24"/>
        </w:rPr>
        <w:t>ensure:</w:t>
      </w:r>
    </w:p>
    <w:p w:rsidR="00C20A3C" w:rsidRPr="00CF16ED" w:rsidRDefault="00C20A3C">
      <w:pPr>
        <w:pStyle w:val="BodyText"/>
        <w:spacing w:before="6"/>
        <w:ind w:left="0"/>
        <w:rPr>
          <w:rFonts w:ascii="Tahoma" w:hAnsi="Tahoma" w:cs="Tahoma"/>
          <w:sz w:val="24"/>
          <w:szCs w:val="24"/>
        </w:rPr>
      </w:pPr>
    </w:p>
    <w:p w:rsidR="00C20A3C" w:rsidRPr="00CF16ED" w:rsidRDefault="006D01A8">
      <w:pPr>
        <w:pStyle w:val="ListParagraph"/>
        <w:numPr>
          <w:ilvl w:val="2"/>
          <w:numId w:val="1"/>
        </w:numPr>
        <w:tabs>
          <w:tab w:val="left" w:pos="2163"/>
          <w:tab w:val="left" w:pos="2164"/>
        </w:tabs>
        <w:spacing w:before="0"/>
        <w:ind w:hanging="566"/>
        <w:rPr>
          <w:rFonts w:ascii="Tahoma" w:hAnsi="Tahoma" w:cs="Tahoma"/>
          <w:sz w:val="24"/>
          <w:szCs w:val="24"/>
        </w:rPr>
      </w:pPr>
      <w:r w:rsidRPr="00CF16ED">
        <w:rPr>
          <w:rFonts w:ascii="Tahoma" w:hAnsi="Tahoma" w:cs="Tahoma"/>
          <w:sz w:val="24"/>
          <w:szCs w:val="24"/>
        </w:rPr>
        <w:t>They are allowed to share</w:t>
      </w:r>
      <w:r w:rsidRPr="00CF16ED">
        <w:rPr>
          <w:rFonts w:ascii="Tahoma" w:hAnsi="Tahoma" w:cs="Tahoma"/>
          <w:spacing w:val="-5"/>
          <w:sz w:val="24"/>
          <w:szCs w:val="24"/>
        </w:rPr>
        <w:t xml:space="preserve"> </w:t>
      </w:r>
      <w:r w:rsidRPr="00CF16ED">
        <w:rPr>
          <w:rFonts w:ascii="Tahoma" w:hAnsi="Tahoma" w:cs="Tahoma"/>
          <w:sz w:val="24"/>
          <w:szCs w:val="24"/>
        </w:rPr>
        <w:t>it.</w:t>
      </w:r>
    </w:p>
    <w:p w:rsidR="00C20A3C" w:rsidRPr="00CF16ED" w:rsidRDefault="006D01A8">
      <w:pPr>
        <w:pStyle w:val="ListParagraph"/>
        <w:numPr>
          <w:ilvl w:val="2"/>
          <w:numId w:val="1"/>
        </w:numPr>
        <w:tabs>
          <w:tab w:val="left" w:pos="2163"/>
          <w:tab w:val="left" w:pos="2164"/>
        </w:tabs>
        <w:spacing w:before="157"/>
        <w:ind w:hanging="566"/>
        <w:rPr>
          <w:rFonts w:ascii="Tahoma" w:hAnsi="Tahoma" w:cs="Tahoma"/>
          <w:sz w:val="24"/>
          <w:szCs w:val="24"/>
        </w:rPr>
      </w:pPr>
      <w:r w:rsidRPr="00CF16ED">
        <w:rPr>
          <w:rFonts w:ascii="Tahoma" w:hAnsi="Tahoma" w:cs="Tahoma"/>
          <w:sz w:val="24"/>
          <w:szCs w:val="24"/>
        </w:rPr>
        <w:t>That adequate security is in place to protect</w:t>
      </w:r>
      <w:r w:rsidRPr="00CF16ED">
        <w:rPr>
          <w:rFonts w:ascii="Tahoma" w:hAnsi="Tahoma" w:cs="Tahoma"/>
          <w:spacing w:val="-3"/>
          <w:sz w:val="24"/>
          <w:szCs w:val="24"/>
        </w:rPr>
        <w:t xml:space="preserve"> </w:t>
      </w:r>
      <w:r w:rsidRPr="00CF16ED">
        <w:rPr>
          <w:rFonts w:ascii="Tahoma" w:hAnsi="Tahoma" w:cs="Tahoma"/>
          <w:sz w:val="24"/>
          <w:szCs w:val="24"/>
        </w:rPr>
        <w:t>it.</w:t>
      </w:r>
    </w:p>
    <w:p w:rsidR="00C20A3C" w:rsidRPr="00CF16ED" w:rsidRDefault="006D01A8">
      <w:pPr>
        <w:pStyle w:val="ListParagraph"/>
        <w:numPr>
          <w:ilvl w:val="2"/>
          <w:numId w:val="1"/>
        </w:numPr>
        <w:tabs>
          <w:tab w:val="left" w:pos="2163"/>
          <w:tab w:val="left" w:pos="2164"/>
        </w:tabs>
        <w:spacing w:before="156"/>
        <w:ind w:hanging="566"/>
        <w:rPr>
          <w:rFonts w:ascii="Tahoma" w:hAnsi="Tahoma" w:cs="Tahoma"/>
          <w:sz w:val="24"/>
          <w:szCs w:val="24"/>
        </w:rPr>
      </w:pPr>
      <w:r w:rsidRPr="00CF16ED">
        <w:rPr>
          <w:rFonts w:ascii="Tahoma" w:hAnsi="Tahoma" w:cs="Tahoma"/>
          <w:sz w:val="24"/>
          <w:szCs w:val="24"/>
        </w:rPr>
        <w:t xml:space="preserve">Who will </w:t>
      </w:r>
      <w:r w:rsidRPr="00CF16ED">
        <w:rPr>
          <w:rFonts w:ascii="Tahoma" w:hAnsi="Tahoma" w:cs="Tahoma"/>
          <w:sz w:val="24"/>
          <w:szCs w:val="24"/>
        </w:rPr>
        <w:t>receive the data has been outlined in a privacy</w:t>
      </w:r>
      <w:r w:rsidRPr="00CF16ED">
        <w:rPr>
          <w:rFonts w:ascii="Tahoma" w:hAnsi="Tahoma" w:cs="Tahoma"/>
          <w:spacing w:val="-13"/>
          <w:sz w:val="24"/>
          <w:szCs w:val="24"/>
        </w:rPr>
        <w:t xml:space="preserve"> </w:t>
      </w:r>
      <w:r w:rsidRPr="00CF16ED">
        <w:rPr>
          <w:rFonts w:ascii="Tahoma" w:hAnsi="Tahoma" w:cs="Tahoma"/>
          <w:sz w:val="24"/>
          <w:szCs w:val="24"/>
        </w:rPr>
        <w:t>notice.</w:t>
      </w:r>
    </w:p>
    <w:p w:rsidR="00C20A3C" w:rsidRPr="00CF16ED" w:rsidRDefault="006D01A8">
      <w:pPr>
        <w:pStyle w:val="ListParagraph"/>
        <w:numPr>
          <w:ilvl w:val="1"/>
          <w:numId w:val="1"/>
        </w:numPr>
        <w:tabs>
          <w:tab w:val="left" w:pos="1744"/>
        </w:tabs>
        <w:spacing w:before="155" w:line="276" w:lineRule="auto"/>
        <w:ind w:right="499" w:hanging="737"/>
        <w:jc w:val="both"/>
        <w:rPr>
          <w:rFonts w:ascii="Tahoma" w:hAnsi="Tahoma" w:cs="Tahoma"/>
          <w:sz w:val="24"/>
          <w:szCs w:val="24"/>
        </w:rPr>
      </w:pPr>
      <w:r w:rsidRPr="00CF16ED">
        <w:rPr>
          <w:rFonts w:ascii="Tahoma" w:hAnsi="Tahoma" w:cs="Tahoma"/>
          <w:sz w:val="24"/>
          <w:szCs w:val="24"/>
        </w:rPr>
        <w:t>Under</w:t>
      </w:r>
      <w:r w:rsidRPr="00CF16ED">
        <w:rPr>
          <w:rFonts w:ascii="Tahoma" w:hAnsi="Tahoma" w:cs="Tahoma"/>
          <w:spacing w:val="-4"/>
          <w:sz w:val="24"/>
          <w:szCs w:val="24"/>
        </w:rPr>
        <w:t xml:space="preserve"> </w:t>
      </w:r>
      <w:r w:rsidRPr="00CF16ED">
        <w:rPr>
          <w:rFonts w:ascii="Tahoma" w:hAnsi="Tahoma" w:cs="Tahoma"/>
          <w:sz w:val="24"/>
          <w:szCs w:val="24"/>
        </w:rPr>
        <w:t>no</w:t>
      </w:r>
      <w:r w:rsidRPr="00CF16ED">
        <w:rPr>
          <w:rFonts w:ascii="Tahoma" w:hAnsi="Tahoma" w:cs="Tahoma"/>
          <w:spacing w:val="-7"/>
          <w:sz w:val="24"/>
          <w:szCs w:val="24"/>
        </w:rPr>
        <w:t xml:space="preserve"> </w:t>
      </w:r>
      <w:r w:rsidRPr="00CF16ED">
        <w:rPr>
          <w:rFonts w:ascii="Tahoma" w:hAnsi="Tahoma" w:cs="Tahoma"/>
          <w:sz w:val="24"/>
          <w:szCs w:val="24"/>
        </w:rPr>
        <w:t>circumstances</w:t>
      </w:r>
      <w:r w:rsidRPr="00CF16ED">
        <w:rPr>
          <w:rFonts w:ascii="Tahoma" w:hAnsi="Tahoma" w:cs="Tahoma"/>
          <w:spacing w:val="-9"/>
          <w:sz w:val="24"/>
          <w:szCs w:val="24"/>
        </w:rPr>
        <w:t xml:space="preserve"> </w:t>
      </w:r>
      <w:r w:rsidRPr="00CF16ED">
        <w:rPr>
          <w:rFonts w:ascii="Tahoma" w:hAnsi="Tahoma" w:cs="Tahoma"/>
          <w:sz w:val="24"/>
          <w:szCs w:val="24"/>
        </w:rPr>
        <w:t>are</w:t>
      </w:r>
      <w:r w:rsidRPr="00CF16ED">
        <w:rPr>
          <w:rFonts w:ascii="Tahoma" w:hAnsi="Tahoma" w:cs="Tahoma"/>
          <w:spacing w:val="-5"/>
          <w:sz w:val="24"/>
          <w:szCs w:val="24"/>
        </w:rPr>
        <w:t xml:space="preserve"> </w:t>
      </w:r>
      <w:r w:rsidRPr="00CF16ED">
        <w:rPr>
          <w:rFonts w:ascii="Tahoma" w:hAnsi="Tahoma" w:cs="Tahoma"/>
          <w:sz w:val="24"/>
          <w:szCs w:val="24"/>
        </w:rPr>
        <w:t>visitors</w:t>
      </w:r>
      <w:r w:rsidRPr="00CF16ED">
        <w:rPr>
          <w:rFonts w:ascii="Tahoma" w:hAnsi="Tahoma" w:cs="Tahoma"/>
          <w:spacing w:val="-7"/>
          <w:sz w:val="24"/>
          <w:szCs w:val="24"/>
        </w:rPr>
        <w:t xml:space="preserve"> </w:t>
      </w:r>
      <w:r w:rsidRPr="00CF16ED">
        <w:rPr>
          <w:rFonts w:ascii="Tahoma" w:hAnsi="Tahoma" w:cs="Tahoma"/>
          <w:sz w:val="24"/>
          <w:szCs w:val="24"/>
        </w:rPr>
        <w:t>allowed</w:t>
      </w:r>
      <w:r w:rsidRPr="00CF16ED">
        <w:rPr>
          <w:rFonts w:ascii="Tahoma" w:hAnsi="Tahoma" w:cs="Tahoma"/>
          <w:spacing w:val="-5"/>
          <w:sz w:val="24"/>
          <w:szCs w:val="24"/>
        </w:rPr>
        <w:t xml:space="preserve"> </w:t>
      </w:r>
      <w:r w:rsidRPr="00CF16ED">
        <w:rPr>
          <w:rFonts w:ascii="Tahoma" w:hAnsi="Tahoma" w:cs="Tahoma"/>
          <w:sz w:val="24"/>
          <w:szCs w:val="24"/>
        </w:rPr>
        <w:t>access</w:t>
      </w:r>
      <w:r w:rsidRPr="00CF16ED">
        <w:rPr>
          <w:rFonts w:ascii="Tahoma" w:hAnsi="Tahoma" w:cs="Tahoma"/>
          <w:spacing w:val="-7"/>
          <w:sz w:val="24"/>
          <w:szCs w:val="24"/>
        </w:rPr>
        <w:t xml:space="preserve"> </w:t>
      </w:r>
      <w:r w:rsidRPr="00CF16ED">
        <w:rPr>
          <w:rFonts w:ascii="Tahoma" w:hAnsi="Tahoma" w:cs="Tahoma"/>
          <w:sz w:val="24"/>
          <w:szCs w:val="24"/>
        </w:rPr>
        <w:t>to</w:t>
      </w:r>
      <w:r w:rsidRPr="00CF16ED">
        <w:rPr>
          <w:rFonts w:ascii="Tahoma" w:hAnsi="Tahoma" w:cs="Tahoma"/>
          <w:spacing w:val="-5"/>
          <w:sz w:val="24"/>
          <w:szCs w:val="24"/>
        </w:rPr>
        <w:t xml:space="preserve"> </w:t>
      </w:r>
      <w:r w:rsidRPr="00CF16ED">
        <w:rPr>
          <w:rFonts w:ascii="Tahoma" w:hAnsi="Tahoma" w:cs="Tahoma"/>
          <w:sz w:val="24"/>
          <w:szCs w:val="24"/>
        </w:rPr>
        <w:t>confidential</w:t>
      </w:r>
      <w:r w:rsidRPr="00CF16ED">
        <w:rPr>
          <w:rFonts w:ascii="Tahoma" w:hAnsi="Tahoma" w:cs="Tahoma"/>
          <w:spacing w:val="-6"/>
          <w:sz w:val="24"/>
          <w:szCs w:val="24"/>
        </w:rPr>
        <w:t xml:space="preserve"> </w:t>
      </w:r>
      <w:r w:rsidRPr="00CF16ED">
        <w:rPr>
          <w:rFonts w:ascii="Tahoma" w:hAnsi="Tahoma" w:cs="Tahoma"/>
          <w:sz w:val="24"/>
          <w:szCs w:val="24"/>
        </w:rPr>
        <w:t>or</w:t>
      </w:r>
      <w:r w:rsidRPr="00CF16ED">
        <w:rPr>
          <w:rFonts w:ascii="Tahoma" w:hAnsi="Tahoma" w:cs="Tahoma"/>
          <w:spacing w:val="-4"/>
          <w:sz w:val="24"/>
          <w:szCs w:val="24"/>
        </w:rPr>
        <w:t xml:space="preserve"> </w:t>
      </w:r>
      <w:r w:rsidRPr="00CF16ED">
        <w:rPr>
          <w:rFonts w:ascii="Tahoma" w:hAnsi="Tahoma" w:cs="Tahoma"/>
          <w:sz w:val="24"/>
          <w:szCs w:val="24"/>
        </w:rPr>
        <w:t>personal information. Visitors to areas of the school containing sensitive information</w:t>
      </w:r>
      <w:r w:rsidRPr="00CF16ED">
        <w:rPr>
          <w:rFonts w:ascii="Tahoma" w:hAnsi="Tahoma" w:cs="Tahoma"/>
          <w:spacing w:val="-30"/>
          <w:sz w:val="24"/>
          <w:szCs w:val="24"/>
        </w:rPr>
        <w:t xml:space="preserve"> </w:t>
      </w:r>
      <w:r w:rsidRPr="00CF16ED">
        <w:rPr>
          <w:rFonts w:ascii="Tahoma" w:hAnsi="Tahoma" w:cs="Tahoma"/>
          <w:sz w:val="24"/>
          <w:szCs w:val="24"/>
        </w:rPr>
        <w:t>are supervised at all</w:t>
      </w:r>
      <w:r w:rsidRPr="00CF16ED">
        <w:rPr>
          <w:rFonts w:ascii="Tahoma" w:hAnsi="Tahoma" w:cs="Tahoma"/>
          <w:spacing w:val="-3"/>
          <w:sz w:val="24"/>
          <w:szCs w:val="24"/>
        </w:rPr>
        <w:t xml:space="preserve"> </w:t>
      </w:r>
      <w:r w:rsidRPr="00CF16ED">
        <w:rPr>
          <w:rFonts w:ascii="Tahoma" w:hAnsi="Tahoma" w:cs="Tahoma"/>
          <w:sz w:val="24"/>
          <w:szCs w:val="24"/>
        </w:rPr>
        <w:t>times.</w:t>
      </w:r>
    </w:p>
    <w:p w:rsidR="00C20A3C" w:rsidRPr="00CF16ED" w:rsidRDefault="006D01A8">
      <w:pPr>
        <w:pStyle w:val="ListParagraph"/>
        <w:numPr>
          <w:ilvl w:val="1"/>
          <w:numId w:val="1"/>
        </w:numPr>
        <w:tabs>
          <w:tab w:val="left" w:pos="1744"/>
        </w:tabs>
        <w:spacing w:before="201" w:line="276" w:lineRule="auto"/>
        <w:ind w:right="497" w:hanging="737"/>
        <w:jc w:val="both"/>
        <w:rPr>
          <w:rFonts w:ascii="Tahoma" w:hAnsi="Tahoma" w:cs="Tahoma"/>
          <w:sz w:val="24"/>
          <w:szCs w:val="24"/>
        </w:rPr>
      </w:pPr>
      <w:r w:rsidRPr="00CF16ED">
        <w:rPr>
          <w:rFonts w:ascii="Tahoma" w:hAnsi="Tahoma" w:cs="Tahoma"/>
          <w:sz w:val="24"/>
          <w:szCs w:val="24"/>
        </w:rPr>
        <w:t>The physical s</w:t>
      </w:r>
      <w:r w:rsidRPr="00CF16ED">
        <w:rPr>
          <w:rFonts w:ascii="Tahoma" w:hAnsi="Tahoma" w:cs="Tahoma"/>
          <w:sz w:val="24"/>
          <w:szCs w:val="24"/>
        </w:rPr>
        <w:t>ecurity of the school’s buildings and storage systems, and access to them, is reviewed on a termly basis. If an increased risk in vandalism/burglary/theft is identified, extra measures to secure data storage will be put in</w:t>
      </w:r>
      <w:r w:rsidRPr="00CF16ED">
        <w:rPr>
          <w:rFonts w:ascii="Tahoma" w:hAnsi="Tahoma" w:cs="Tahoma"/>
          <w:sz w:val="24"/>
          <w:szCs w:val="24"/>
        </w:rPr>
        <w:t xml:space="preserve"> </w:t>
      </w:r>
      <w:r w:rsidRPr="00CF16ED">
        <w:rPr>
          <w:rFonts w:ascii="Tahoma" w:hAnsi="Tahoma" w:cs="Tahoma"/>
          <w:sz w:val="24"/>
          <w:szCs w:val="24"/>
        </w:rPr>
        <w:t>place.</w:t>
      </w:r>
    </w:p>
    <w:p w:rsidR="00C20A3C" w:rsidRPr="00CF16ED" w:rsidRDefault="00F46DDD">
      <w:pPr>
        <w:pStyle w:val="ListParagraph"/>
        <w:numPr>
          <w:ilvl w:val="1"/>
          <w:numId w:val="1"/>
        </w:numPr>
        <w:tabs>
          <w:tab w:val="left" w:pos="1744"/>
        </w:tabs>
        <w:spacing w:before="202" w:line="276" w:lineRule="auto"/>
        <w:ind w:right="495" w:hanging="737"/>
        <w:jc w:val="both"/>
        <w:rPr>
          <w:rFonts w:ascii="Tahoma" w:hAnsi="Tahoma" w:cs="Tahoma"/>
          <w:sz w:val="24"/>
          <w:szCs w:val="24"/>
        </w:rPr>
      </w:pPr>
      <w:r w:rsidRPr="00CF16ED">
        <w:rPr>
          <w:rFonts w:ascii="Tahoma" w:hAnsi="Tahoma" w:cs="Tahoma"/>
          <w:sz w:val="24"/>
          <w:szCs w:val="24"/>
        </w:rPr>
        <w:t xml:space="preserve">St Levan </w:t>
      </w:r>
      <w:r w:rsidR="006D01A8" w:rsidRPr="00CF16ED">
        <w:rPr>
          <w:rFonts w:ascii="Tahoma" w:hAnsi="Tahoma" w:cs="Tahoma"/>
          <w:sz w:val="24"/>
          <w:szCs w:val="24"/>
        </w:rPr>
        <w:t>School takes its d</w:t>
      </w:r>
      <w:r w:rsidR="006D01A8" w:rsidRPr="00CF16ED">
        <w:rPr>
          <w:rFonts w:ascii="Tahoma" w:hAnsi="Tahoma" w:cs="Tahoma"/>
          <w:sz w:val="24"/>
          <w:szCs w:val="24"/>
        </w:rPr>
        <w:t>uties under the GDPR seriously and any unauthorised disclosure may result in disciplinary</w:t>
      </w:r>
      <w:r w:rsidR="006D01A8" w:rsidRPr="00CF16ED">
        <w:rPr>
          <w:rFonts w:ascii="Tahoma" w:hAnsi="Tahoma" w:cs="Tahoma"/>
          <w:spacing w:val="-6"/>
          <w:sz w:val="24"/>
          <w:szCs w:val="24"/>
        </w:rPr>
        <w:t xml:space="preserve"> </w:t>
      </w:r>
      <w:r w:rsidR="006D01A8" w:rsidRPr="00CF16ED">
        <w:rPr>
          <w:rFonts w:ascii="Tahoma" w:hAnsi="Tahoma" w:cs="Tahoma"/>
          <w:sz w:val="24"/>
          <w:szCs w:val="24"/>
        </w:rPr>
        <w:t>action.</w:t>
      </w:r>
    </w:p>
    <w:p w:rsidR="00C20A3C" w:rsidRPr="00CF16ED" w:rsidRDefault="006D01A8">
      <w:pPr>
        <w:pStyle w:val="ListParagraph"/>
        <w:numPr>
          <w:ilvl w:val="1"/>
          <w:numId w:val="1"/>
        </w:numPr>
        <w:tabs>
          <w:tab w:val="left" w:pos="1744"/>
        </w:tabs>
        <w:spacing w:before="198" w:line="278" w:lineRule="auto"/>
        <w:ind w:right="498" w:hanging="737"/>
        <w:jc w:val="both"/>
        <w:rPr>
          <w:rFonts w:ascii="Tahoma" w:hAnsi="Tahoma" w:cs="Tahoma"/>
          <w:sz w:val="24"/>
          <w:szCs w:val="24"/>
        </w:rPr>
      </w:pPr>
      <w:r w:rsidRPr="00CF16ED">
        <w:rPr>
          <w:rFonts w:ascii="Tahoma" w:hAnsi="Tahoma" w:cs="Tahoma"/>
          <w:sz w:val="24"/>
          <w:szCs w:val="24"/>
        </w:rPr>
        <w:t>The Head teacher is responsible for continuity and recovery measures are in place to ensure the security of protected</w:t>
      </w:r>
      <w:r w:rsidRPr="00CF16ED">
        <w:rPr>
          <w:rFonts w:ascii="Tahoma" w:hAnsi="Tahoma" w:cs="Tahoma"/>
          <w:spacing w:val="-5"/>
          <w:sz w:val="24"/>
          <w:szCs w:val="24"/>
        </w:rPr>
        <w:t xml:space="preserve"> </w:t>
      </w:r>
      <w:r w:rsidRPr="00CF16ED">
        <w:rPr>
          <w:rFonts w:ascii="Tahoma" w:hAnsi="Tahoma" w:cs="Tahoma"/>
          <w:sz w:val="24"/>
          <w:szCs w:val="24"/>
        </w:rPr>
        <w:t>data.</w:t>
      </w:r>
    </w:p>
    <w:p w:rsidR="00C20A3C" w:rsidRPr="00CF16ED" w:rsidRDefault="006D01A8">
      <w:pPr>
        <w:pStyle w:val="Heading1"/>
        <w:numPr>
          <w:ilvl w:val="0"/>
          <w:numId w:val="1"/>
        </w:numPr>
        <w:tabs>
          <w:tab w:val="left" w:pos="1040"/>
          <w:tab w:val="left" w:pos="1041"/>
        </w:tabs>
        <w:spacing w:before="194"/>
        <w:ind w:left="1040" w:hanging="720"/>
        <w:rPr>
          <w:rFonts w:ascii="Tahoma" w:hAnsi="Tahoma" w:cs="Tahoma"/>
          <w:sz w:val="24"/>
          <w:szCs w:val="24"/>
        </w:rPr>
      </w:pPr>
      <w:bookmarkStart w:id="19" w:name="_bookmark19"/>
      <w:bookmarkEnd w:id="19"/>
      <w:r w:rsidRPr="00CF16ED">
        <w:rPr>
          <w:rFonts w:ascii="Tahoma" w:hAnsi="Tahoma" w:cs="Tahoma"/>
          <w:sz w:val="24"/>
          <w:szCs w:val="24"/>
        </w:rPr>
        <w:t>Publication of</w:t>
      </w:r>
      <w:r w:rsidRPr="00CF16ED">
        <w:rPr>
          <w:rFonts w:ascii="Tahoma" w:hAnsi="Tahoma" w:cs="Tahoma"/>
          <w:spacing w:val="-2"/>
          <w:sz w:val="24"/>
          <w:szCs w:val="24"/>
        </w:rPr>
        <w:t xml:space="preserve"> </w:t>
      </w:r>
      <w:r w:rsidRPr="00CF16ED">
        <w:rPr>
          <w:rFonts w:ascii="Tahoma" w:hAnsi="Tahoma" w:cs="Tahoma"/>
          <w:sz w:val="24"/>
          <w:szCs w:val="24"/>
        </w:rPr>
        <w:t>information</w:t>
      </w:r>
    </w:p>
    <w:p w:rsidR="00C20A3C" w:rsidRPr="00CF16ED" w:rsidRDefault="00F46DDD">
      <w:pPr>
        <w:pStyle w:val="ListParagraph"/>
        <w:numPr>
          <w:ilvl w:val="1"/>
          <w:numId w:val="1"/>
        </w:numPr>
        <w:tabs>
          <w:tab w:val="left" w:pos="1744"/>
        </w:tabs>
        <w:spacing w:before="251" w:line="276" w:lineRule="auto"/>
        <w:ind w:right="498" w:hanging="674"/>
        <w:jc w:val="both"/>
        <w:rPr>
          <w:rFonts w:ascii="Tahoma" w:hAnsi="Tahoma" w:cs="Tahoma"/>
          <w:sz w:val="24"/>
          <w:szCs w:val="24"/>
        </w:rPr>
      </w:pPr>
      <w:r w:rsidRPr="00CF16ED">
        <w:rPr>
          <w:rFonts w:ascii="Tahoma" w:hAnsi="Tahoma" w:cs="Tahoma"/>
          <w:sz w:val="24"/>
          <w:szCs w:val="24"/>
        </w:rPr>
        <w:t xml:space="preserve">St Levan </w:t>
      </w:r>
      <w:r w:rsidR="006D01A8" w:rsidRPr="00CF16ED">
        <w:rPr>
          <w:rFonts w:ascii="Tahoma" w:hAnsi="Tahoma" w:cs="Tahoma"/>
          <w:sz w:val="24"/>
          <w:szCs w:val="24"/>
        </w:rPr>
        <w:t>School publishes a publication scheme on its website outlining classes of information that will be made routinely available,</w:t>
      </w:r>
      <w:r w:rsidR="006D01A8" w:rsidRPr="00CF16ED">
        <w:rPr>
          <w:rFonts w:ascii="Tahoma" w:hAnsi="Tahoma" w:cs="Tahoma"/>
          <w:spacing w:val="-10"/>
          <w:sz w:val="24"/>
          <w:szCs w:val="24"/>
        </w:rPr>
        <w:t xml:space="preserve"> </w:t>
      </w:r>
      <w:r w:rsidR="006D01A8" w:rsidRPr="00CF16ED">
        <w:rPr>
          <w:rFonts w:ascii="Tahoma" w:hAnsi="Tahoma" w:cs="Tahoma"/>
          <w:sz w:val="24"/>
          <w:szCs w:val="24"/>
        </w:rPr>
        <w:t>including:</w:t>
      </w:r>
    </w:p>
    <w:p w:rsidR="00C20A3C" w:rsidRPr="00CF16ED" w:rsidRDefault="006D01A8">
      <w:pPr>
        <w:pStyle w:val="ListParagraph"/>
        <w:numPr>
          <w:ilvl w:val="2"/>
          <w:numId w:val="1"/>
        </w:numPr>
        <w:tabs>
          <w:tab w:val="left" w:pos="2163"/>
          <w:tab w:val="left" w:pos="2164"/>
        </w:tabs>
        <w:ind w:hanging="566"/>
        <w:rPr>
          <w:rFonts w:ascii="Tahoma" w:hAnsi="Tahoma" w:cs="Tahoma"/>
          <w:sz w:val="24"/>
          <w:szCs w:val="24"/>
        </w:rPr>
      </w:pPr>
      <w:r w:rsidRPr="00CF16ED">
        <w:rPr>
          <w:rFonts w:ascii="Tahoma" w:hAnsi="Tahoma" w:cs="Tahoma"/>
          <w:sz w:val="24"/>
          <w:szCs w:val="24"/>
        </w:rPr>
        <w:t>Policies and</w:t>
      </w:r>
      <w:r w:rsidRPr="00CF16ED">
        <w:rPr>
          <w:rFonts w:ascii="Tahoma" w:hAnsi="Tahoma" w:cs="Tahoma"/>
          <w:spacing w:val="-1"/>
          <w:sz w:val="24"/>
          <w:szCs w:val="24"/>
        </w:rPr>
        <w:t xml:space="preserve"> </w:t>
      </w:r>
      <w:r w:rsidRPr="00CF16ED">
        <w:rPr>
          <w:rFonts w:ascii="Tahoma" w:hAnsi="Tahoma" w:cs="Tahoma"/>
          <w:sz w:val="24"/>
          <w:szCs w:val="24"/>
        </w:rPr>
        <w:t>procedures</w:t>
      </w:r>
    </w:p>
    <w:p w:rsidR="00C20A3C" w:rsidRPr="00CF16ED" w:rsidRDefault="006D01A8">
      <w:pPr>
        <w:pStyle w:val="ListParagraph"/>
        <w:numPr>
          <w:ilvl w:val="2"/>
          <w:numId w:val="1"/>
        </w:numPr>
        <w:tabs>
          <w:tab w:val="left" w:pos="2163"/>
          <w:tab w:val="left" w:pos="2164"/>
        </w:tabs>
        <w:spacing w:before="156"/>
        <w:ind w:hanging="566"/>
        <w:rPr>
          <w:rFonts w:ascii="Tahoma" w:hAnsi="Tahoma" w:cs="Tahoma"/>
          <w:sz w:val="24"/>
          <w:szCs w:val="24"/>
        </w:rPr>
      </w:pPr>
      <w:r w:rsidRPr="00CF16ED">
        <w:rPr>
          <w:rFonts w:ascii="Tahoma" w:hAnsi="Tahoma" w:cs="Tahoma"/>
          <w:sz w:val="24"/>
          <w:szCs w:val="24"/>
        </w:rPr>
        <w:t>Minutes of</w:t>
      </w:r>
      <w:r w:rsidRPr="00CF16ED">
        <w:rPr>
          <w:rFonts w:ascii="Tahoma" w:hAnsi="Tahoma" w:cs="Tahoma"/>
          <w:sz w:val="24"/>
          <w:szCs w:val="24"/>
        </w:rPr>
        <w:t xml:space="preserve"> </w:t>
      </w:r>
      <w:r w:rsidRPr="00CF16ED">
        <w:rPr>
          <w:rFonts w:ascii="Tahoma" w:hAnsi="Tahoma" w:cs="Tahoma"/>
          <w:sz w:val="24"/>
          <w:szCs w:val="24"/>
        </w:rPr>
        <w:t>meetings</w:t>
      </w:r>
    </w:p>
    <w:p w:rsidR="00C20A3C" w:rsidRPr="00CF16ED" w:rsidRDefault="006D01A8">
      <w:pPr>
        <w:pStyle w:val="ListParagraph"/>
        <w:numPr>
          <w:ilvl w:val="2"/>
          <w:numId w:val="1"/>
        </w:numPr>
        <w:tabs>
          <w:tab w:val="left" w:pos="2163"/>
          <w:tab w:val="left" w:pos="2164"/>
        </w:tabs>
        <w:spacing w:before="155"/>
        <w:ind w:hanging="566"/>
        <w:rPr>
          <w:rFonts w:ascii="Tahoma" w:hAnsi="Tahoma" w:cs="Tahoma"/>
          <w:sz w:val="24"/>
          <w:szCs w:val="24"/>
        </w:rPr>
      </w:pPr>
      <w:r w:rsidRPr="00CF16ED">
        <w:rPr>
          <w:rFonts w:ascii="Tahoma" w:hAnsi="Tahoma" w:cs="Tahoma"/>
          <w:sz w:val="24"/>
          <w:szCs w:val="24"/>
        </w:rPr>
        <w:t>Annual</w:t>
      </w:r>
      <w:r w:rsidRPr="00CF16ED">
        <w:rPr>
          <w:rFonts w:ascii="Tahoma" w:hAnsi="Tahoma" w:cs="Tahoma"/>
          <w:spacing w:val="-1"/>
          <w:sz w:val="24"/>
          <w:szCs w:val="24"/>
        </w:rPr>
        <w:t xml:space="preserve"> </w:t>
      </w:r>
      <w:r w:rsidRPr="00CF16ED">
        <w:rPr>
          <w:rFonts w:ascii="Tahoma" w:hAnsi="Tahoma" w:cs="Tahoma"/>
          <w:sz w:val="24"/>
          <w:szCs w:val="24"/>
        </w:rPr>
        <w:t>reports</w:t>
      </w:r>
    </w:p>
    <w:p w:rsidR="00C20A3C" w:rsidRDefault="00C20A3C">
      <w:pPr>
        <w:rPr>
          <w:rFonts w:ascii="Tahoma" w:hAnsi="Tahoma" w:cs="Tahoma"/>
          <w:sz w:val="24"/>
          <w:szCs w:val="24"/>
        </w:rPr>
      </w:pPr>
    </w:p>
    <w:p w:rsidR="00C20A3C" w:rsidRPr="00CF16ED" w:rsidRDefault="006D01A8">
      <w:pPr>
        <w:pStyle w:val="BodyText"/>
        <w:spacing w:before="79" w:line="276" w:lineRule="auto"/>
        <w:rPr>
          <w:rFonts w:ascii="Tahoma" w:hAnsi="Tahoma" w:cs="Tahoma"/>
          <w:sz w:val="24"/>
          <w:szCs w:val="24"/>
        </w:rPr>
      </w:pPr>
      <w:bookmarkStart w:id="20" w:name="_GoBack"/>
      <w:bookmarkEnd w:id="20"/>
      <w:r w:rsidRPr="00CF16ED">
        <w:rPr>
          <w:rFonts w:ascii="Tahoma" w:hAnsi="Tahoma" w:cs="Tahoma"/>
          <w:sz w:val="24"/>
          <w:szCs w:val="24"/>
        </w:rPr>
        <w:t>Classes of information specified in the publication scheme are made available quickly and easily on request.</w:t>
      </w:r>
    </w:p>
    <w:p w:rsidR="00C20A3C" w:rsidRPr="00CF16ED" w:rsidRDefault="00F46DDD">
      <w:pPr>
        <w:pStyle w:val="ListParagraph"/>
        <w:numPr>
          <w:ilvl w:val="1"/>
          <w:numId w:val="1"/>
        </w:numPr>
        <w:tabs>
          <w:tab w:val="left" w:pos="1744"/>
        </w:tabs>
        <w:spacing w:before="201" w:line="276" w:lineRule="auto"/>
        <w:ind w:right="495" w:hanging="674"/>
        <w:jc w:val="both"/>
        <w:rPr>
          <w:rFonts w:ascii="Tahoma" w:hAnsi="Tahoma" w:cs="Tahoma"/>
          <w:sz w:val="24"/>
          <w:szCs w:val="24"/>
        </w:rPr>
      </w:pPr>
      <w:r w:rsidRPr="00CF16ED">
        <w:rPr>
          <w:rFonts w:ascii="Tahoma" w:hAnsi="Tahoma" w:cs="Tahoma"/>
          <w:sz w:val="24"/>
          <w:szCs w:val="24"/>
        </w:rPr>
        <w:t xml:space="preserve">St Levan </w:t>
      </w:r>
      <w:r w:rsidR="006D01A8" w:rsidRPr="00CF16ED">
        <w:rPr>
          <w:rFonts w:ascii="Tahoma" w:hAnsi="Tahoma" w:cs="Tahoma"/>
          <w:sz w:val="24"/>
          <w:szCs w:val="24"/>
        </w:rPr>
        <w:t>School</w:t>
      </w:r>
      <w:r w:rsidR="006D01A8" w:rsidRPr="00CF16ED">
        <w:rPr>
          <w:rFonts w:ascii="Tahoma" w:hAnsi="Tahoma" w:cs="Tahoma"/>
          <w:spacing w:val="-10"/>
          <w:sz w:val="24"/>
          <w:szCs w:val="24"/>
        </w:rPr>
        <w:t xml:space="preserve"> </w:t>
      </w:r>
      <w:r w:rsidR="006D01A8" w:rsidRPr="00CF16ED">
        <w:rPr>
          <w:rFonts w:ascii="Tahoma" w:hAnsi="Tahoma" w:cs="Tahoma"/>
          <w:sz w:val="24"/>
          <w:szCs w:val="24"/>
        </w:rPr>
        <w:t>will</w:t>
      </w:r>
      <w:r w:rsidR="006D01A8" w:rsidRPr="00CF16ED">
        <w:rPr>
          <w:rFonts w:ascii="Tahoma" w:hAnsi="Tahoma" w:cs="Tahoma"/>
          <w:spacing w:val="-9"/>
          <w:sz w:val="24"/>
          <w:szCs w:val="24"/>
        </w:rPr>
        <w:t xml:space="preserve"> </w:t>
      </w:r>
      <w:r w:rsidR="006D01A8" w:rsidRPr="00CF16ED">
        <w:rPr>
          <w:rFonts w:ascii="Tahoma" w:hAnsi="Tahoma" w:cs="Tahoma"/>
          <w:sz w:val="24"/>
          <w:szCs w:val="24"/>
        </w:rPr>
        <w:t>not</w:t>
      </w:r>
      <w:r w:rsidR="006D01A8" w:rsidRPr="00CF16ED">
        <w:rPr>
          <w:rFonts w:ascii="Tahoma" w:hAnsi="Tahoma" w:cs="Tahoma"/>
          <w:spacing w:val="-8"/>
          <w:sz w:val="24"/>
          <w:szCs w:val="24"/>
        </w:rPr>
        <w:t xml:space="preserve"> </w:t>
      </w:r>
      <w:r w:rsidR="006D01A8" w:rsidRPr="00CF16ED">
        <w:rPr>
          <w:rFonts w:ascii="Tahoma" w:hAnsi="Tahoma" w:cs="Tahoma"/>
          <w:sz w:val="24"/>
          <w:szCs w:val="24"/>
        </w:rPr>
        <w:t>publish</w:t>
      </w:r>
      <w:r w:rsidR="006D01A8" w:rsidRPr="00CF16ED">
        <w:rPr>
          <w:rFonts w:ascii="Tahoma" w:hAnsi="Tahoma" w:cs="Tahoma"/>
          <w:spacing w:val="-9"/>
          <w:sz w:val="24"/>
          <w:szCs w:val="24"/>
        </w:rPr>
        <w:t xml:space="preserve"> </w:t>
      </w:r>
      <w:r w:rsidR="006D01A8" w:rsidRPr="00CF16ED">
        <w:rPr>
          <w:rFonts w:ascii="Tahoma" w:hAnsi="Tahoma" w:cs="Tahoma"/>
          <w:sz w:val="24"/>
          <w:szCs w:val="24"/>
        </w:rPr>
        <w:t>any</w:t>
      </w:r>
      <w:r w:rsidR="006D01A8" w:rsidRPr="00CF16ED">
        <w:rPr>
          <w:rFonts w:ascii="Tahoma" w:hAnsi="Tahoma" w:cs="Tahoma"/>
          <w:spacing w:val="-11"/>
          <w:sz w:val="24"/>
          <w:szCs w:val="24"/>
        </w:rPr>
        <w:t xml:space="preserve"> </w:t>
      </w:r>
      <w:r w:rsidR="006D01A8" w:rsidRPr="00CF16ED">
        <w:rPr>
          <w:rFonts w:ascii="Tahoma" w:hAnsi="Tahoma" w:cs="Tahoma"/>
          <w:sz w:val="24"/>
          <w:szCs w:val="24"/>
        </w:rPr>
        <w:t>personal</w:t>
      </w:r>
      <w:r w:rsidR="006D01A8" w:rsidRPr="00CF16ED">
        <w:rPr>
          <w:rFonts w:ascii="Tahoma" w:hAnsi="Tahoma" w:cs="Tahoma"/>
          <w:spacing w:val="-10"/>
          <w:sz w:val="24"/>
          <w:szCs w:val="24"/>
        </w:rPr>
        <w:t xml:space="preserve"> </w:t>
      </w:r>
      <w:r w:rsidR="006D01A8" w:rsidRPr="00CF16ED">
        <w:rPr>
          <w:rFonts w:ascii="Tahoma" w:hAnsi="Tahoma" w:cs="Tahoma"/>
          <w:sz w:val="24"/>
          <w:szCs w:val="24"/>
        </w:rPr>
        <w:t>information,</w:t>
      </w:r>
      <w:r w:rsidR="006D01A8" w:rsidRPr="00CF16ED">
        <w:rPr>
          <w:rFonts w:ascii="Tahoma" w:hAnsi="Tahoma" w:cs="Tahoma"/>
          <w:spacing w:val="-8"/>
          <w:sz w:val="24"/>
          <w:szCs w:val="24"/>
        </w:rPr>
        <w:t xml:space="preserve"> </w:t>
      </w:r>
      <w:r w:rsidR="006D01A8" w:rsidRPr="00CF16ED">
        <w:rPr>
          <w:rFonts w:ascii="Tahoma" w:hAnsi="Tahoma" w:cs="Tahoma"/>
          <w:sz w:val="24"/>
          <w:szCs w:val="24"/>
        </w:rPr>
        <w:t>including</w:t>
      </w:r>
      <w:r w:rsidR="006D01A8" w:rsidRPr="00CF16ED">
        <w:rPr>
          <w:rFonts w:ascii="Tahoma" w:hAnsi="Tahoma" w:cs="Tahoma"/>
          <w:spacing w:val="-9"/>
          <w:sz w:val="24"/>
          <w:szCs w:val="24"/>
        </w:rPr>
        <w:t xml:space="preserve"> </w:t>
      </w:r>
      <w:r w:rsidR="006D01A8" w:rsidRPr="00CF16ED">
        <w:rPr>
          <w:rFonts w:ascii="Tahoma" w:hAnsi="Tahoma" w:cs="Tahoma"/>
          <w:sz w:val="24"/>
          <w:szCs w:val="24"/>
        </w:rPr>
        <w:t>photos,</w:t>
      </w:r>
      <w:r w:rsidR="006D01A8" w:rsidRPr="00CF16ED">
        <w:rPr>
          <w:rFonts w:ascii="Tahoma" w:hAnsi="Tahoma" w:cs="Tahoma"/>
          <w:spacing w:val="-8"/>
          <w:sz w:val="24"/>
          <w:szCs w:val="24"/>
        </w:rPr>
        <w:t xml:space="preserve"> </w:t>
      </w:r>
      <w:r w:rsidR="006D01A8" w:rsidRPr="00CF16ED">
        <w:rPr>
          <w:rFonts w:ascii="Tahoma" w:hAnsi="Tahoma" w:cs="Tahoma"/>
          <w:sz w:val="24"/>
          <w:szCs w:val="24"/>
        </w:rPr>
        <w:t>on its website without the permission of the affected</w:t>
      </w:r>
      <w:r w:rsidR="006D01A8" w:rsidRPr="00CF16ED">
        <w:rPr>
          <w:rFonts w:ascii="Tahoma" w:hAnsi="Tahoma" w:cs="Tahoma"/>
          <w:spacing w:val="-8"/>
          <w:sz w:val="24"/>
          <w:szCs w:val="24"/>
        </w:rPr>
        <w:t xml:space="preserve"> </w:t>
      </w:r>
      <w:r w:rsidR="006D01A8" w:rsidRPr="00CF16ED">
        <w:rPr>
          <w:rFonts w:ascii="Tahoma" w:hAnsi="Tahoma" w:cs="Tahoma"/>
          <w:sz w:val="24"/>
          <w:szCs w:val="24"/>
        </w:rPr>
        <w:t>individual.</w:t>
      </w:r>
    </w:p>
    <w:p w:rsidR="00C20A3C" w:rsidRPr="00CF16ED" w:rsidRDefault="006D01A8">
      <w:pPr>
        <w:pStyle w:val="ListParagraph"/>
        <w:numPr>
          <w:ilvl w:val="1"/>
          <w:numId w:val="1"/>
        </w:numPr>
        <w:tabs>
          <w:tab w:val="left" w:pos="1744"/>
        </w:tabs>
        <w:spacing w:line="276" w:lineRule="auto"/>
        <w:ind w:right="497" w:hanging="674"/>
        <w:jc w:val="both"/>
        <w:rPr>
          <w:rFonts w:ascii="Tahoma" w:hAnsi="Tahoma" w:cs="Tahoma"/>
          <w:sz w:val="24"/>
          <w:szCs w:val="24"/>
        </w:rPr>
      </w:pPr>
      <w:r w:rsidRPr="00CF16ED">
        <w:rPr>
          <w:rFonts w:ascii="Tahoma" w:hAnsi="Tahoma" w:cs="Tahoma"/>
          <w:sz w:val="24"/>
          <w:szCs w:val="24"/>
        </w:rPr>
        <w:t>When</w:t>
      </w:r>
      <w:r w:rsidRPr="00CF16ED">
        <w:rPr>
          <w:rFonts w:ascii="Tahoma" w:hAnsi="Tahoma" w:cs="Tahoma"/>
          <w:spacing w:val="-5"/>
          <w:sz w:val="24"/>
          <w:szCs w:val="24"/>
        </w:rPr>
        <w:t xml:space="preserve"> </w:t>
      </w:r>
      <w:r w:rsidRPr="00CF16ED">
        <w:rPr>
          <w:rFonts w:ascii="Tahoma" w:hAnsi="Tahoma" w:cs="Tahoma"/>
          <w:sz w:val="24"/>
          <w:szCs w:val="24"/>
        </w:rPr>
        <w:t>uploading</w:t>
      </w:r>
      <w:r w:rsidRPr="00CF16ED">
        <w:rPr>
          <w:rFonts w:ascii="Tahoma" w:hAnsi="Tahoma" w:cs="Tahoma"/>
          <w:spacing w:val="-3"/>
          <w:sz w:val="24"/>
          <w:szCs w:val="24"/>
        </w:rPr>
        <w:t xml:space="preserve"> </w:t>
      </w:r>
      <w:r w:rsidRPr="00CF16ED">
        <w:rPr>
          <w:rFonts w:ascii="Tahoma" w:hAnsi="Tahoma" w:cs="Tahoma"/>
          <w:sz w:val="24"/>
          <w:szCs w:val="24"/>
        </w:rPr>
        <w:t>information</w:t>
      </w:r>
      <w:r w:rsidRPr="00CF16ED">
        <w:rPr>
          <w:rFonts w:ascii="Tahoma" w:hAnsi="Tahoma" w:cs="Tahoma"/>
          <w:spacing w:val="-5"/>
          <w:sz w:val="24"/>
          <w:szCs w:val="24"/>
        </w:rPr>
        <w:t xml:space="preserve"> </w:t>
      </w:r>
      <w:r w:rsidRPr="00CF16ED">
        <w:rPr>
          <w:rFonts w:ascii="Tahoma" w:hAnsi="Tahoma" w:cs="Tahoma"/>
          <w:sz w:val="24"/>
          <w:szCs w:val="24"/>
        </w:rPr>
        <w:t>to</w:t>
      </w:r>
      <w:r w:rsidRPr="00CF16ED">
        <w:rPr>
          <w:rFonts w:ascii="Tahoma" w:hAnsi="Tahoma" w:cs="Tahoma"/>
          <w:spacing w:val="-6"/>
          <w:sz w:val="24"/>
          <w:szCs w:val="24"/>
        </w:rPr>
        <w:t xml:space="preserve"> </w:t>
      </w:r>
      <w:r w:rsidRPr="00CF16ED">
        <w:rPr>
          <w:rFonts w:ascii="Tahoma" w:hAnsi="Tahoma" w:cs="Tahoma"/>
          <w:sz w:val="24"/>
          <w:szCs w:val="24"/>
        </w:rPr>
        <w:t>the</w:t>
      </w:r>
      <w:r w:rsidRPr="00CF16ED">
        <w:rPr>
          <w:rFonts w:ascii="Tahoma" w:hAnsi="Tahoma" w:cs="Tahoma"/>
          <w:spacing w:val="-7"/>
          <w:sz w:val="24"/>
          <w:szCs w:val="24"/>
        </w:rPr>
        <w:t xml:space="preserve"> </w:t>
      </w:r>
      <w:r w:rsidRPr="00CF16ED">
        <w:rPr>
          <w:rFonts w:ascii="Tahoma" w:hAnsi="Tahoma" w:cs="Tahoma"/>
          <w:sz w:val="24"/>
          <w:szCs w:val="24"/>
        </w:rPr>
        <w:t>school</w:t>
      </w:r>
      <w:r w:rsidRPr="00CF16ED">
        <w:rPr>
          <w:rFonts w:ascii="Tahoma" w:hAnsi="Tahoma" w:cs="Tahoma"/>
          <w:spacing w:val="-6"/>
          <w:sz w:val="24"/>
          <w:szCs w:val="24"/>
        </w:rPr>
        <w:t xml:space="preserve"> </w:t>
      </w:r>
      <w:r w:rsidRPr="00CF16ED">
        <w:rPr>
          <w:rFonts w:ascii="Tahoma" w:hAnsi="Tahoma" w:cs="Tahoma"/>
          <w:sz w:val="24"/>
          <w:szCs w:val="24"/>
        </w:rPr>
        <w:t>website,</w:t>
      </w:r>
      <w:r w:rsidRPr="00CF16ED">
        <w:rPr>
          <w:rFonts w:ascii="Tahoma" w:hAnsi="Tahoma" w:cs="Tahoma"/>
          <w:spacing w:val="-4"/>
          <w:sz w:val="24"/>
          <w:szCs w:val="24"/>
        </w:rPr>
        <w:t xml:space="preserve"> </w:t>
      </w:r>
      <w:r w:rsidRPr="00CF16ED">
        <w:rPr>
          <w:rFonts w:ascii="Tahoma" w:hAnsi="Tahoma" w:cs="Tahoma"/>
          <w:sz w:val="24"/>
          <w:szCs w:val="24"/>
        </w:rPr>
        <w:t>staff</w:t>
      </w:r>
      <w:r w:rsidRPr="00CF16ED">
        <w:rPr>
          <w:rFonts w:ascii="Tahoma" w:hAnsi="Tahoma" w:cs="Tahoma"/>
          <w:spacing w:val="-3"/>
          <w:sz w:val="24"/>
          <w:szCs w:val="24"/>
        </w:rPr>
        <w:t xml:space="preserve"> </w:t>
      </w:r>
      <w:r w:rsidRPr="00CF16ED">
        <w:rPr>
          <w:rFonts w:ascii="Tahoma" w:hAnsi="Tahoma" w:cs="Tahoma"/>
          <w:sz w:val="24"/>
          <w:szCs w:val="24"/>
        </w:rPr>
        <w:t>are</w:t>
      </w:r>
      <w:r w:rsidRPr="00CF16ED">
        <w:rPr>
          <w:rFonts w:ascii="Tahoma" w:hAnsi="Tahoma" w:cs="Tahoma"/>
          <w:spacing w:val="-6"/>
          <w:sz w:val="24"/>
          <w:szCs w:val="24"/>
        </w:rPr>
        <w:t xml:space="preserve"> </w:t>
      </w:r>
      <w:r w:rsidRPr="00CF16ED">
        <w:rPr>
          <w:rFonts w:ascii="Tahoma" w:hAnsi="Tahoma" w:cs="Tahoma"/>
          <w:sz w:val="24"/>
          <w:szCs w:val="24"/>
        </w:rPr>
        <w:t>considerate</w:t>
      </w:r>
      <w:r w:rsidRPr="00CF16ED">
        <w:rPr>
          <w:rFonts w:ascii="Tahoma" w:hAnsi="Tahoma" w:cs="Tahoma"/>
          <w:spacing w:val="-5"/>
          <w:sz w:val="24"/>
          <w:szCs w:val="24"/>
        </w:rPr>
        <w:t xml:space="preserve"> </w:t>
      </w:r>
      <w:r w:rsidRPr="00CF16ED">
        <w:rPr>
          <w:rFonts w:ascii="Tahoma" w:hAnsi="Tahoma" w:cs="Tahoma"/>
          <w:sz w:val="24"/>
          <w:szCs w:val="24"/>
        </w:rPr>
        <w:t>of</w:t>
      </w:r>
      <w:r w:rsidRPr="00CF16ED">
        <w:rPr>
          <w:rFonts w:ascii="Tahoma" w:hAnsi="Tahoma" w:cs="Tahoma"/>
          <w:spacing w:val="-8"/>
          <w:sz w:val="24"/>
          <w:szCs w:val="24"/>
        </w:rPr>
        <w:t xml:space="preserve"> </w:t>
      </w:r>
      <w:r w:rsidRPr="00CF16ED">
        <w:rPr>
          <w:rFonts w:ascii="Tahoma" w:hAnsi="Tahoma" w:cs="Tahoma"/>
          <w:sz w:val="24"/>
          <w:szCs w:val="24"/>
        </w:rPr>
        <w:t>any metadata or deletions which could be accessed in documents and images on the</w:t>
      </w:r>
      <w:r w:rsidRPr="00CF16ED">
        <w:rPr>
          <w:rFonts w:ascii="Tahoma" w:hAnsi="Tahoma" w:cs="Tahoma"/>
          <w:spacing w:val="-1"/>
          <w:sz w:val="24"/>
          <w:szCs w:val="24"/>
        </w:rPr>
        <w:t xml:space="preserve"> </w:t>
      </w:r>
      <w:r w:rsidRPr="00CF16ED">
        <w:rPr>
          <w:rFonts w:ascii="Tahoma" w:hAnsi="Tahoma" w:cs="Tahoma"/>
          <w:sz w:val="24"/>
          <w:szCs w:val="24"/>
        </w:rPr>
        <w:t>site.</w:t>
      </w:r>
    </w:p>
    <w:p w:rsidR="00C20A3C" w:rsidRPr="00CF16ED" w:rsidRDefault="006D01A8">
      <w:pPr>
        <w:pStyle w:val="Heading1"/>
        <w:numPr>
          <w:ilvl w:val="0"/>
          <w:numId w:val="1"/>
        </w:numPr>
        <w:tabs>
          <w:tab w:val="left" w:pos="1040"/>
          <w:tab w:val="left" w:pos="1041"/>
        </w:tabs>
        <w:ind w:left="1040" w:hanging="720"/>
        <w:rPr>
          <w:rFonts w:ascii="Tahoma" w:hAnsi="Tahoma" w:cs="Tahoma"/>
          <w:sz w:val="24"/>
          <w:szCs w:val="24"/>
        </w:rPr>
      </w:pPr>
      <w:bookmarkStart w:id="21" w:name="_bookmark20"/>
      <w:bookmarkEnd w:id="21"/>
      <w:r w:rsidRPr="00CF16ED">
        <w:rPr>
          <w:rFonts w:ascii="Tahoma" w:hAnsi="Tahoma" w:cs="Tahoma"/>
          <w:sz w:val="24"/>
          <w:szCs w:val="24"/>
        </w:rPr>
        <w:t>CCTV (not currently applicable) and</w:t>
      </w:r>
      <w:r w:rsidRPr="00CF16ED">
        <w:rPr>
          <w:rFonts w:ascii="Tahoma" w:hAnsi="Tahoma" w:cs="Tahoma"/>
          <w:spacing w:val="-8"/>
          <w:sz w:val="24"/>
          <w:szCs w:val="24"/>
        </w:rPr>
        <w:t xml:space="preserve"> </w:t>
      </w:r>
      <w:r w:rsidRPr="00CF16ED">
        <w:rPr>
          <w:rFonts w:ascii="Tahoma" w:hAnsi="Tahoma" w:cs="Tahoma"/>
          <w:sz w:val="24"/>
          <w:szCs w:val="24"/>
        </w:rPr>
        <w:t>photography</w:t>
      </w:r>
    </w:p>
    <w:p w:rsidR="00C20A3C" w:rsidRPr="00CF16ED" w:rsidRDefault="006D01A8">
      <w:pPr>
        <w:pStyle w:val="ListParagraph"/>
        <w:numPr>
          <w:ilvl w:val="1"/>
          <w:numId w:val="1"/>
        </w:numPr>
        <w:tabs>
          <w:tab w:val="left" w:pos="1744"/>
        </w:tabs>
        <w:spacing w:before="248" w:line="276" w:lineRule="auto"/>
        <w:ind w:right="497" w:hanging="674"/>
        <w:jc w:val="both"/>
        <w:rPr>
          <w:rFonts w:ascii="Tahoma" w:hAnsi="Tahoma" w:cs="Tahoma"/>
          <w:sz w:val="24"/>
          <w:szCs w:val="24"/>
        </w:rPr>
      </w:pPr>
      <w:r w:rsidRPr="00CF16ED">
        <w:rPr>
          <w:rFonts w:ascii="Tahoma" w:hAnsi="Tahoma" w:cs="Tahoma"/>
          <w:sz w:val="24"/>
          <w:szCs w:val="24"/>
        </w:rPr>
        <w:t>The school understands that recording images of ide</w:t>
      </w:r>
      <w:r w:rsidRPr="00CF16ED">
        <w:rPr>
          <w:rFonts w:ascii="Tahoma" w:hAnsi="Tahoma" w:cs="Tahoma"/>
          <w:sz w:val="24"/>
          <w:szCs w:val="24"/>
        </w:rPr>
        <w:t>ntifiable individuals constitutes as processing personal information, so it is done in line with data protection</w:t>
      </w:r>
      <w:r w:rsidRPr="00CF16ED">
        <w:rPr>
          <w:rFonts w:ascii="Tahoma" w:hAnsi="Tahoma" w:cs="Tahoma"/>
          <w:spacing w:val="-1"/>
          <w:sz w:val="24"/>
          <w:szCs w:val="24"/>
        </w:rPr>
        <w:t xml:space="preserve"> </w:t>
      </w:r>
      <w:r w:rsidRPr="00CF16ED">
        <w:rPr>
          <w:rFonts w:ascii="Tahoma" w:hAnsi="Tahoma" w:cs="Tahoma"/>
          <w:sz w:val="24"/>
          <w:szCs w:val="24"/>
        </w:rPr>
        <w:t>principles.</w:t>
      </w:r>
    </w:p>
    <w:p w:rsidR="00C20A3C" w:rsidRPr="00CF16ED" w:rsidRDefault="006D01A8">
      <w:pPr>
        <w:pStyle w:val="ListParagraph"/>
        <w:numPr>
          <w:ilvl w:val="1"/>
          <w:numId w:val="1"/>
        </w:numPr>
        <w:tabs>
          <w:tab w:val="left" w:pos="1744"/>
        </w:tabs>
        <w:spacing w:before="201" w:line="276" w:lineRule="auto"/>
        <w:ind w:right="501" w:hanging="674"/>
        <w:jc w:val="both"/>
        <w:rPr>
          <w:rFonts w:ascii="Tahoma" w:hAnsi="Tahoma" w:cs="Tahoma"/>
          <w:sz w:val="24"/>
          <w:szCs w:val="24"/>
        </w:rPr>
      </w:pPr>
      <w:r w:rsidRPr="00CF16ED">
        <w:rPr>
          <w:rFonts w:ascii="Tahoma" w:hAnsi="Tahoma" w:cs="Tahoma"/>
          <w:sz w:val="24"/>
          <w:szCs w:val="24"/>
        </w:rPr>
        <w:t>The school notifies all pupils, staff and visitors of the purpose for collecting CCTV images via notice boards, letters and</w:t>
      </w:r>
      <w:r w:rsidRPr="00CF16ED">
        <w:rPr>
          <w:rFonts w:ascii="Tahoma" w:hAnsi="Tahoma" w:cs="Tahoma"/>
          <w:spacing w:val="-9"/>
          <w:sz w:val="24"/>
          <w:szCs w:val="24"/>
        </w:rPr>
        <w:t xml:space="preserve"> </w:t>
      </w:r>
      <w:r w:rsidRPr="00CF16ED">
        <w:rPr>
          <w:rFonts w:ascii="Tahoma" w:hAnsi="Tahoma" w:cs="Tahoma"/>
          <w:sz w:val="24"/>
          <w:szCs w:val="24"/>
        </w:rPr>
        <w:t>email.</w:t>
      </w:r>
    </w:p>
    <w:p w:rsidR="00C20A3C" w:rsidRPr="00CF16ED" w:rsidRDefault="006D01A8">
      <w:pPr>
        <w:pStyle w:val="ListParagraph"/>
        <w:numPr>
          <w:ilvl w:val="1"/>
          <w:numId w:val="1"/>
        </w:numPr>
        <w:tabs>
          <w:tab w:val="left" w:pos="1744"/>
        </w:tabs>
        <w:spacing w:line="276" w:lineRule="auto"/>
        <w:ind w:right="496" w:hanging="674"/>
        <w:jc w:val="both"/>
        <w:rPr>
          <w:rFonts w:ascii="Tahoma" w:hAnsi="Tahoma" w:cs="Tahoma"/>
          <w:sz w:val="24"/>
          <w:szCs w:val="24"/>
        </w:rPr>
      </w:pPr>
      <w:r w:rsidRPr="00CF16ED">
        <w:rPr>
          <w:rFonts w:ascii="Tahoma" w:hAnsi="Tahoma" w:cs="Tahoma"/>
          <w:sz w:val="24"/>
          <w:szCs w:val="24"/>
        </w:rPr>
        <w:t>Cameras are only placed where they do not intrude on anyone’s privacy and are necessary to fulfil their</w:t>
      </w:r>
      <w:r w:rsidRPr="00CF16ED">
        <w:rPr>
          <w:rFonts w:ascii="Tahoma" w:hAnsi="Tahoma" w:cs="Tahoma"/>
          <w:spacing w:val="-7"/>
          <w:sz w:val="24"/>
          <w:szCs w:val="24"/>
        </w:rPr>
        <w:t xml:space="preserve"> </w:t>
      </w:r>
      <w:r w:rsidRPr="00CF16ED">
        <w:rPr>
          <w:rFonts w:ascii="Tahoma" w:hAnsi="Tahoma" w:cs="Tahoma"/>
          <w:sz w:val="24"/>
          <w:szCs w:val="24"/>
        </w:rPr>
        <w:t>purpose.</w:t>
      </w:r>
    </w:p>
    <w:p w:rsidR="00C20A3C" w:rsidRPr="00CF16ED" w:rsidRDefault="006D01A8">
      <w:pPr>
        <w:pStyle w:val="ListParagraph"/>
        <w:numPr>
          <w:ilvl w:val="1"/>
          <w:numId w:val="1"/>
        </w:numPr>
        <w:tabs>
          <w:tab w:val="left" w:pos="1744"/>
        </w:tabs>
        <w:spacing w:before="201" w:line="276" w:lineRule="auto"/>
        <w:ind w:right="498" w:hanging="674"/>
        <w:jc w:val="both"/>
        <w:rPr>
          <w:rFonts w:ascii="Tahoma" w:hAnsi="Tahoma" w:cs="Tahoma"/>
          <w:sz w:val="24"/>
          <w:szCs w:val="24"/>
        </w:rPr>
      </w:pPr>
      <w:r w:rsidRPr="00CF16ED">
        <w:rPr>
          <w:rFonts w:ascii="Tahoma" w:hAnsi="Tahoma" w:cs="Tahoma"/>
          <w:sz w:val="24"/>
          <w:szCs w:val="24"/>
        </w:rPr>
        <w:t>All CCTV footage will be kept for six months for security purposes; the head teacher is responsible for keeping the records secure and allowing</w:t>
      </w:r>
      <w:r w:rsidRPr="00CF16ED">
        <w:rPr>
          <w:rFonts w:ascii="Tahoma" w:hAnsi="Tahoma" w:cs="Tahoma"/>
          <w:spacing w:val="-18"/>
          <w:sz w:val="24"/>
          <w:szCs w:val="24"/>
        </w:rPr>
        <w:t xml:space="preserve"> </w:t>
      </w:r>
      <w:r w:rsidRPr="00CF16ED">
        <w:rPr>
          <w:rFonts w:ascii="Tahoma" w:hAnsi="Tahoma" w:cs="Tahoma"/>
          <w:sz w:val="24"/>
          <w:szCs w:val="24"/>
        </w:rPr>
        <w:t>access.</w:t>
      </w:r>
    </w:p>
    <w:p w:rsidR="00C20A3C" w:rsidRPr="00CF16ED" w:rsidRDefault="006D01A8">
      <w:pPr>
        <w:pStyle w:val="ListParagraph"/>
        <w:numPr>
          <w:ilvl w:val="1"/>
          <w:numId w:val="1"/>
        </w:numPr>
        <w:tabs>
          <w:tab w:val="left" w:pos="1744"/>
        </w:tabs>
        <w:spacing w:before="198" w:line="278" w:lineRule="auto"/>
        <w:ind w:right="498" w:hanging="674"/>
        <w:jc w:val="both"/>
        <w:rPr>
          <w:rFonts w:ascii="Tahoma" w:hAnsi="Tahoma" w:cs="Tahoma"/>
          <w:sz w:val="24"/>
          <w:szCs w:val="24"/>
        </w:rPr>
      </w:pPr>
      <w:r w:rsidRPr="00CF16ED">
        <w:rPr>
          <w:rFonts w:ascii="Tahoma" w:hAnsi="Tahoma" w:cs="Tahoma"/>
          <w:sz w:val="24"/>
          <w:szCs w:val="24"/>
        </w:rPr>
        <w:t>The school will always indicate its intentions for taking photographs of pupils and will retrieve permission before publishing</w:t>
      </w:r>
      <w:r w:rsidRPr="00CF16ED">
        <w:rPr>
          <w:rFonts w:ascii="Tahoma" w:hAnsi="Tahoma" w:cs="Tahoma"/>
          <w:spacing w:val="-2"/>
          <w:sz w:val="24"/>
          <w:szCs w:val="24"/>
        </w:rPr>
        <w:t xml:space="preserve"> </w:t>
      </w:r>
      <w:r w:rsidRPr="00CF16ED">
        <w:rPr>
          <w:rFonts w:ascii="Tahoma" w:hAnsi="Tahoma" w:cs="Tahoma"/>
          <w:sz w:val="24"/>
          <w:szCs w:val="24"/>
        </w:rPr>
        <w:t>them.</w:t>
      </w:r>
    </w:p>
    <w:p w:rsidR="00C20A3C" w:rsidRPr="00CF16ED" w:rsidRDefault="006D01A8">
      <w:pPr>
        <w:pStyle w:val="ListParagraph"/>
        <w:numPr>
          <w:ilvl w:val="1"/>
          <w:numId w:val="1"/>
        </w:numPr>
        <w:tabs>
          <w:tab w:val="left" w:pos="1744"/>
        </w:tabs>
        <w:spacing w:before="196" w:line="276" w:lineRule="auto"/>
        <w:ind w:right="498" w:hanging="674"/>
        <w:jc w:val="both"/>
        <w:rPr>
          <w:rFonts w:ascii="Tahoma" w:hAnsi="Tahoma" w:cs="Tahoma"/>
          <w:sz w:val="24"/>
          <w:szCs w:val="24"/>
        </w:rPr>
      </w:pPr>
      <w:r w:rsidRPr="00CF16ED">
        <w:rPr>
          <w:rFonts w:ascii="Tahoma" w:hAnsi="Tahoma" w:cs="Tahoma"/>
          <w:sz w:val="24"/>
          <w:szCs w:val="24"/>
        </w:rPr>
        <w:t>If</w:t>
      </w:r>
      <w:r w:rsidRPr="00CF16ED">
        <w:rPr>
          <w:rFonts w:ascii="Tahoma" w:hAnsi="Tahoma" w:cs="Tahoma"/>
          <w:spacing w:val="-10"/>
          <w:sz w:val="24"/>
          <w:szCs w:val="24"/>
        </w:rPr>
        <w:t xml:space="preserve"> </w:t>
      </w:r>
      <w:r w:rsidRPr="00CF16ED">
        <w:rPr>
          <w:rFonts w:ascii="Tahoma" w:hAnsi="Tahoma" w:cs="Tahoma"/>
          <w:sz w:val="24"/>
          <w:szCs w:val="24"/>
        </w:rPr>
        <w:t>the</w:t>
      </w:r>
      <w:r w:rsidRPr="00CF16ED">
        <w:rPr>
          <w:rFonts w:ascii="Tahoma" w:hAnsi="Tahoma" w:cs="Tahoma"/>
          <w:spacing w:val="-14"/>
          <w:sz w:val="24"/>
          <w:szCs w:val="24"/>
        </w:rPr>
        <w:t xml:space="preserve"> </w:t>
      </w:r>
      <w:r w:rsidRPr="00CF16ED">
        <w:rPr>
          <w:rFonts w:ascii="Tahoma" w:hAnsi="Tahoma" w:cs="Tahoma"/>
          <w:sz w:val="24"/>
          <w:szCs w:val="24"/>
        </w:rPr>
        <w:t>school</w:t>
      </w:r>
      <w:r w:rsidRPr="00CF16ED">
        <w:rPr>
          <w:rFonts w:ascii="Tahoma" w:hAnsi="Tahoma" w:cs="Tahoma"/>
          <w:spacing w:val="-12"/>
          <w:sz w:val="24"/>
          <w:szCs w:val="24"/>
        </w:rPr>
        <w:t xml:space="preserve"> </w:t>
      </w:r>
      <w:r w:rsidRPr="00CF16ED">
        <w:rPr>
          <w:rFonts w:ascii="Tahoma" w:hAnsi="Tahoma" w:cs="Tahoma"/>
          <w:sz w:val="24"/>
          <w:szCs w:val="24"/>
        </w:rPr>
        <w:t>wishes</w:t>
      </w:r>
      <w:r w:rsidRPr="00CF16ED">
        <w:rPr>
          <w:rFonts w:ascii="Tahoma" w:hAnsi="Tahoma" w:cs="Tahoma"/>
          <w:spacing w:val="-11"/>
          <w:sz w:val="24"/>
          <w:szCs w:val="24"/>
        </w:rPr>
        <w:t xml:space="preserve"> </w:t>
      </w:r>
      <w:r w:rsidRPr="00CF16ED">
        <w:rPr>
          <w:rFonts w:ascii="Tahoma" w:hAnsi="Tahoma" w:cs="Tahoma"/>
          <w:sz w:val="24"/>
          <w:szCs w:val="24"/>
        </w:rPr>
        <w:t>to</w:t>
      </w:r>
      <w:r w:rsidRPr="00CF16ED">
        <w:rPr>
          <w:rFonts w:ascii="Tahoma" w:hAnsi="Tahoma" w:cs="Tahoma"/>
          <w:spacing w:val="-14"/>
          <w:sz w:val="24"/>
          <w:szCs w:val="24"/>
        </w:rPr>
        <w:t xml:space="preserve"> </w:t>
      </w:r>
      <w:r w:rsidRPr="00CF16ED">
        <w:rPr>
          <w:rFonts w:ascii="Tahoma" w:hAnsi="Tahoma" w:cs="Tahoma"/>
          <w:sz w:val="24"/>
          <w:szCs w:val="24"/>
        </w:rPr>
        <w:t>use</w:t>
      </w:r>
      <w:r w:rsidRPr="00CF16ED">
        <w:rPr>
          <w:rFonts w:ascii="Tahoma" w:hAnsi="Tahoma" w:cs="Tahoma"/>
          <w:spacing w:val="-11"/>
          <w:sz w:val="24"/>
          <w:szCs w:val="24"/>
        </w:rPr>
        <w:t xml:space="preserve"> </w:t>
      </w:r>
      <w:r w:rsidRPr="00CF16ED">
        <w:rPr>
          <w:rFonts w:ascii="Tahoma" w:hAnsi="Tahoma" w:cs="Tahoma"/>
          <w:sz w:val="24"/>
          <w:szCs w:val="24"/>
        </w:rPr>
        <w:t>images/video</w:t>
      </w:r>
      <w:r w:rsidRPr="00CF16ED">
        <w:rPr>
          <w:rFonts w:ascii="Tahoma" w:hAnsi="Tahoma" w:cs="Tahoma"/>
          <w:spacing w:val="-13"/>
          <w:sz w:val="24"/>
          <w:szCs w:val="24"/>
        </w:rPr>
        <w:t xml:space="preserve"> </w:t>
      </w:r>
      <w:r w:rsidRPr="00CF16ED">
        <w:rPr>
          <w:rFonts w:ascii="Tahoma" w:hAnsi="Tahoma" w:cs="Tahoma"/>
          <w:sz w:val="24"/>
          <w:szCs w:val="24"/>
        </w:rPr>
        <w:t>footage</w:t>
      </w:r>
      <w:r w:rsidRPr="00CF16ED">
        <w:rPr>
          <w:rFonts w:ascii="Tahoma" w:hAnsi="Tahoma" w:cs="Tahoma"/>
          <w:spacing w:val="-14"/>
          <w:sz w:val="24"/>
          <w:szCs w:val="24"/>
        </w:rPr>
        <w:t xml:space="preserve"> </w:t>
      </w:r>
      <w:r w:rsidRPr="00CF16ED">
        <w:rPr>
          <w:rFonts w:ascii="Tahoma" w:hAnsi="Tahoma" w:cs="Tahoma"/>
          <w:sz w:val="24"/>
          <w:szCs w:val="24"/>
        </w:rPr>
        <w:t>of</w:t>
      </w:r>
      <w:r w:rsidRPr="00CF16ED">
        <w:rPr>
          <w:rFonts w:ascii="Tahoma" w:hAnsi="Tahoma" w:cs="Tahoma"/>
          <w:spacing w:val="-10"/>
          <w:sz w:val="24"/>
          <w:szCs w:val="24"/>
        </w:rPr>
        <w:t xml:space="preserve"> </w:t>
      </w:r>
      <w:r w:rsidRPr="00CF16ED">
        <w:rPr>
          <w:rFonts w:ascii="Tahoma" w:hAnsi="Tahoma" w:cs="Tahoma"/>
          <w:sz w:val="24"/>
          <w:szCs w:val="24"/>
        </w:rPr>
        <w:t>pupils</w:t>
      </w:r>
      <w:r w:rsidRPr="00CF16ED">
        <w:rPr>
          <w:rFonts w:ascii="Tahoma" w:hAnsi="Tahoma" w:cs="Tahoma"/>
          <w:spacing w:val="-11"/>
          <w:sz w:val="24"/>
          <w:szCs w:val="24"/>
        </w:rPr>
        <w:t xml:space="preserve"> </w:t>
      </w:r>
      <w:r w:rsidRPr="00CF16ED">
        <w:rPr>
          <w:rFonts w:ascii="Tahoma" w:hAnsi="Tahoma" w:cs="Tahoma"/>
          <w:sz w:val="24"/>
          <w:szCs w:val="24"/>
        </w:rPr>
        <w:t>in</w:t>
      </w:r>
      <w:r w:rsidRPr="00CF16ED">
        <w:rPr>
          <w:rFonts w:ascii="Tahoma" w:hAnsi="Tahoma" w:cs="Tahoma"/>
          <w:spacing w:val="-11"/>
          <w:sz w:val="24"/>
          <w:szCs w:val="24"/>
        </w:rPr>
        <w:t xml:space="preserve"> </w:t>
      </w:r>
      <w:r w:rsidRPr="00CF16ED">
        <w:rPr>
          <w:rFonts w:ascii="Tahoma" w:hAnsi="Tahoma" w:cs="Tahoma"/>
          <w:sz w:val="24"/>
          <w:szCs w:val="24"/>
        </w:rPr>
        <w:t>a</w:t>
      </w:r>
      <w:r w:rsidRPr="00CF16ED">
        <w:rPr>
          <w:rFonts w:ascii="Tahoma" w:hAnsi="Tahoma" w:cs="Tahoma"/>
          <w:spacing w:val="-14"/>
          <w:sz w:val="24"/>
          <w:szCs w:val="24"/>
        </w:rPr>
        <w:t xml:space="preserve"> </w:t>
      </w:r>
      <w:r w:rsidRPr="00CF16ED">
        <w:rPr>
          <w:rFonts w:ascii="Tahoma" w:hAnsi="Tahoma" w:cs="Tahoma"/>
          <w:sz w:val="24"/>
          <w:szCs w:val="24"/>
        </w:rPr>
        <w:t>publication,</w:t>
      </w:r>
      <w:r w:rsidRPr="00CF16ED">
        <w:rPr>
          <w:rFonts w:ascii="Tahoma" w:hAnsi="Tahoma" w:cs="Tahoma"/>
          <w:spacing w:val="-13"/>
          <w:sz w:val="24"/>
          <w:szCs w:val="24"/>
        </w:rPr>
        <w:t xml:space="preserve"> </w:t>
      </w:r>
      <w:r w:rsidRPr="00CF16ED">
        <w:rPr>
          <w:rFonts w:ascii="Tahoma" w:hAnsi="Tahoma" w:cs="Tahoma"/>
          <w:sz w:val="24"/>
          <w:szCs w:val="24"/>
        </w:rPr>
        <w:t>such as the school website, prospectus, or recordings of school plays, written permission will be sought for the particular usage from the parent of the</w:t>
      </w:r>
      <w:r w:rsidRPr="00CF16ED">
        <w:rPr>
          <w:rFonts w:ascii="Tahoma" w:hAnsi="Tahoma" w:cs="Tahoma"/>
          <w:spacing w:val="-24"/>
          <w:sz w:val="24"/>
          <w:szCs w:val="24"/>
        </w:rPr>
        <w:t xml:space="preserve"> </w:t>
      </w:r>
      <w:r w:rsidRPr="00CF16ED">
        <w:rPr>
          <w:rFonts w:ascii="Tahoma" w:hAnsi="Tahoma" w:cs="Tahoma"/>
          <w:sz w:val="24"/>
          <w:szCs w:val="24"/>
        </w:rPr>
        <w:t>pupil.</w:t>
      </w:r>
    </w:p>
    <w:p w:rsidR="00C20A3C" w:rsidRPr="00CF16ED" w:rsidRDefault="006D01A8">
      <w:pPr>
        <w:pStyle w:val="ListParagraph"/>
        <w:numPr>
          <w:ilvl w:val="1"/>
          <w:numId w:val="1"/>
        </w:numPr>
        <w:tabs>
          <w:tab w:val="left" w:pos="1744"/>
        </w:tabs>
        <w:spacing w:line="276" w:lineRule="auto"/>
        <w:ind w:right="495" w:hanging="674"/>
        <w:jc w:val="both"/>
        <w:rPr>
          <w:rFonts w:ascii="Tahoma" w:hAnsi="Tahoma" w:cs="Tahoma"/>
          <w:sz w:val="24"/>
          <w:szCs w:val="24"/>
        </w:rPr>
      </w:pPr>
      <w:r w:rsidRPr="00CF16ED">
        <w:rPr>
          <w:rFonts w:ascii="Tahoma" w:hAnsi="Tahoma" w:cs="Tahoma"/>
          <w:sz w:val="24"/>
          <w:szCs w:val="24"/>
        </w:rPr>
        <w:t>Precautions,</w:t>
      </w:r>
      <w:r w:rsidRPr="00CF16ED">
        <w:rPr>
          <w:rFonts w:ascii="Tahoma" w:hAnsi="Tahoma" w:cs="Tahoma"/>
          <w:spacing w:val="-13"/>
          <w:sz w:val="24"/>
          <w:szCs w:val="24"/>
        </w:rPr>
        <w:t xml:space="preserve"> </w:t>
      </w:r>
      <w:r w:rsidRPr="00CF16ED">
        <w:rPr>
          <w:rFonts w:ascii="Tahoma" w:hAnsi="Tahoma" w:cs="Tahoma"/>
          <w:sz w:val="24"/>
          <w:szCs w:val="24"/>
        </w:rPr>
        <w:t>as</w:t>
      </w:r>
      <w:r w:rsidRPr="00CF16ED">
        <w:rPr>
          <w:rFonts w:ascii="Tahoma" w:hAnsi="Tahoma" w:cs="Tahoma"/>
          <w:spacing w:val="-14"/>
          <w:sz w:val="24"/>
          <w:szCs w:val="24"/>
        </w:rPr>
        <w:t xml:space="preserve"> </w:t>
      </w:r>
      <w:r w:rsidRPr="00CF16ED">
        <w:rPr>
          <w:rFonts w:ascii="Tahoma" w:hAnsi="Tahoma" w:cs="Tahoma"/>
          <w:sz w:val="24"/>
          <w:szCs w:val="24"/>
        </w:rPr>
        <w:t>outlined</w:t>
      </w:r>
      <w:r w:rsidRPr="00CF16ED">
        <w:rPr>
          <w:rFonts w:ascii="Tahoma" w:hAnsi="Tahoma" w:cs="Tahoma"/>
          <w:spacing w:val="-11"/>
          <w:sz w:val="24"/>
          <w:szCs w:val="24"/>
        </w:rPr>
        <w:t xml:space="preserve"> </w:t>
      </w:r>
      <w:r w:rsidRPr="00CF16ED">
        <w:rPr>
          <w:rFonts w:ascii="Tahoma" w:hAnsi="Tahoma" w:cs="Tahoma"/>
          <w:sz w:val="24"/>
          <w:szCs w:val="24"/>
        </w:rPr>
        <w:t>in</w:t>
      </w:r>
      <w:r w:rsidRPr="00CF16ED">
        <w:rPr>
          <w:rFonts w:ascii="Tahoma" w:hAnsi="Tahoma" w:cs="Tahoma"/>
          <w:spacing w:val="-10"/>
          <w:sz w:val="24"/>
          <w:szCs w:val="24"/>
        </w:rPr>
        <w:t xml:space="preserve"> </w:t>
      </w:r>
      <w:r w:rsidRPr="00CF16ED">
        <w:rPr>
          <w:rFonts w:ascii="Tahoma" w:hAnsi="Tahoma" w:cs="Tahoma"/>
          <w:sz w:val="24"/>
          <w:szCs w:val="24"/>
        </w:rPr>
        <w:t>the</w:t>
      </w:r>
      <w:r w:rsidRPr="00CF16ED">
        <w:rPr>
          <w:rFonts w:ascii="Tahoma" w:hAnsi="Tahoma" w:cs="Tahoma"/>
          <w:spacing w:val="-14"/>
          <w:sz w:val="24"/>
          <w:szCs w:val="24"/>
        </w:rPr>
        <w:t xml:space="preserve"> </w:t>
      </w:r>
      <w:r w:rsidRPr="00CF16ED">
        <w:rPr>
          <w:rFonts w:ascii="Tahoma" w:hAnsi="Tahoma" w:cs="Tahoma"/>
          <w:sz w:val="24"/>
          <w:szCs w:val="24"/>
        </w:rPr>
        <w:t>Use</w:t>
      </w:r>
      <w:r w:rsidRPr="00CF16ED">
        <w:rPr>
          <w:rFonts w:ascii="Tahoma" w:hAnsi="Tahoma" w:cs="Tahoma"/>
          <w:spacing w:val="-11"/>
          <w:sz w:val="24"/>
          <w:szCs w:val="24"/>
        </w:rPr>
        <w:t xml:space="preserve"> </w:t>
      </w:r>
      <w:r w:rsidRPr="00CF16ED">
        <w:rPr>
          <w:rFonts w:ascii="Tahoma" w:hAnsi="Tahoma" w:cs="Tahoma"/>
          <w:sz w:val="24"/>
          <w:szCs w:val="24"/>
        </w:rPr>
        <w:t>of</w:t>
      </w:r>
      <w:r w:rsidRPr="00CF16ED">
        <w:rPr>
          <w:rFonts w:ascii="Tahoma" w:hAnsi="Tahoma" w:cs="Tahoma"/>
          <w:spacing w:val="-12"/>
          <w:sz w:val="24"/>
          <w:szCs w:val="24"/>
        </w:rPr>
        <w:t xml:space="preserve"> </w:t>
      </w:r>
      <w:r w:rsidRPr="00CF16ED">
        <w:rPr>
          <w:rFonts w:ascii="Tahoma" w:hAnsi="Tahoma" w:cs="Tahoma"/>
          <w:sz w:val="24"/>
          <w:szCs w:val="24"/>
        </w:rPr>
        <w:t>Imaging</w:t>
      </w:r>
      <w:r w:rsidRPr="00CF16ED">
        <w:rPr>
          <w:rFonts w:ascii="Tahoma" w:hAnsi="Tahoma" w:cs="Tahoma"/>
          <w:spacing w:val="-12"/>
          <w:sz w:val="24"/>
          <w:szCs w:val="24"/>
        </w:rPr>
        <w:t xml:space="preserve"> </w:t>
      </w:r>
      <w:r w:rsidRPr="00CF16ED">
        <w:rPr>
          <w:rFonts w:ascii="Tahoma" w:hAnsi="Tahoma" w:cs="Tahoma"/>
          <w:sz w:val="24"/>
          <w:szCs w:val="24"/>
        </w:rPr>
        <w:t>in</w:t>
      </w:r>
      <w:r w:rsidRPr="00CF16ED">
        <w:rPr>
          <w:rFonts w:ascii="Tahoma" w:hAnsi="Tahoma" w:cs="Tahoma"/>
          <w:spacing w:val="-11"/>
          <w:sz w:val="24"/>
          <w:szCs w:val="24"/>
        </w:rPr>
        <w:t xml:space="preserve"> </w:t>
      </w:r>
      <w:r w:rsidRPr="00CF16ED">
        <w:rPr>
          <w:rFonts w:ascii="Tahoma" w:hAnsi="Tahoma" w:cs="Tahoma"/>
          <w:sz w:val="24"/>
          <w:szCs w:val="24"/>
        </w:rPr>
        <w:t>School</w:t>
      </w:r>
      <w:r w:rsidRPr="00CF16ED">
        <w:rPr>
          <w:rFonts w:ascii="Tahoma" w:hAnsi="Tahoma" w:cs="Tahoma"/>
          <w:spacing w:val="-12"/>
          <w:sz w:val="24"/>
          <w:szCs w:val="24"/>
        </w:rPr>
        <w:t xml:space="preserve"> </w:t>
      </w:r>
      <w:r w:rsidRPr="00CF16ED">
        <w:rPr>
          <w:rFonts w:ascii="Tahoma" w:hAnsi="Tahoma" w:cs="Tahoma"/>
          <w:sz w:val="24"/>
          <w:szCs w:val="24"/>
        </w:rPr>
        <w:t>Policy,</w:t>
      </w:r>
      <w:r w:rsidRPr="00CF16ED">
        <w:rPr>
          <w:rFonts w:ascii="Tahoma" w:hAnsi="Tahoma" w:cs="Tahoma"/>
          <w:spacing w:val="-9"/>
          <w:sz w:val="24"/>
          <w:szCs w:val="24"/>
        </w:rPr>
        <w:t xml:space="preserve"> </w:t>
      </w:r>
      <w:r w:rsidRPr="00CF16ED">
        <w:rPr>
          <w:rFonts w:ascii="Tahoma" w:hAnsi="Tahoma" w:cs="Tahoma"/>
          <w:sz w:val="24"/>
          <w:szCs w:val="24"/>
        </w:rPr>
        <w:t>are</w:t>
      </w:r>
      <w:r w:rsidRPr="00CF16ED">
        <w:rPr>
          <w:rFonts w:ascii="Tahoma" w:hAnsi="Tahoma" w:cs="Tahoma"/>
          <w:spacing w:val="-13"/>
          <w:sz w:val="24"/>
          <w:szCs w:val="24"/>
        </w:rPr>
        <w:t xml:space="preserve"> </w:t>
      </w:r>
      <w:r w:rsidRPr="00CF16ED">
        <w:rPr>
          <w:rFonts w:ascii="Tahoma" w:hAnsi="Tahoma" w:cs="Tahoma"/>
          <w:sz w:val="24"/>
          <w:szCs w:val="24"/>
        </w:rPr>
        <w:t>taken</w:t>
      </w:r>
      <w:r w:rsidRPr="00CF16ED">
        <w:rPr>
          <w:rFonts w:ascii="Tahoma" w:hAnsi="Tahoma" w:cs="Tahoma"/>
          <w:spacing w:val="-12"/>
          <w:sz w:val="24"/>
          <w:szCs w:val="24"/>
        </w:rPr>
        <w:t xml:space="preserve"> </w:t>
      </w:r>
      <w:r w:rsidRPr="00CF16ED">
        <w:rPr>
          <w:rFonts w:ascii="Tahoma" w:hAnsi="Tahoma" w:cs="Tahoma"/>
          <w:sz w:val="24"/>
          <w:szCs w:val="24"/>
        </w:rPr>
        <w:t>when publishing photo</w:t>
      </w:r>
      <w:r w:rsidRPr="00CF16ED">
        <w:rPr>
          <w:rFonts w:ascii="Tahoma" w:hAnsi="Tahoma" w:cs="Tahoma"/>
          <w:sz w:val="24"/>
          <w:szCs w:val="24"/>
        </w:rPr>
        <w:t>graphs of pupils, in print, video or on the school</w:t>
      </w:r>
      <w:r w:rsidRPr="00CF16ED">
        <w:rPr>
          <w:rFonts w:ascii="Tahoma" w:hAnsi="Tahoma" w:cs="Tahoma"/>
          <w:spacing w:val="-10"/>
          <w:sz w:val="24"/>
          <w:szCs w:val="24"/>
        </w:rPr>
        <w:t xml:space="preserve"> </w:t>
      </w:r>
      <w:r w:rsidRPr="00CF16ED">
        <w:rPr>
          <w:rFonts w:ascii="Tahoma" w:hAnsi="Tahoma" w:cs="Tahoma"/>
          <w:sz w:val="24"/>
          <w:szCs w:val="24"/>
        </w:rPr>
        <w:t>website.</w:t>
      </w:r>
    </w:p>
    <w:p w:rsidR="00C20A3C" w:rsidRPr="00CF16ED" w:rsidRDefault="006D01A8">
      <w:pPr>
        <w:pStyle w:val="ListParagraph"/>
        <w:numPr>
          <w:ilvl w:val="1"/>
          <w:numId w:val="1"/>
        </w:numPr>
        <w:tabs>
          <w:tab w:val="left" w:pos="1744"/>
        </w:tabs>
        <w:spacing w:before="201" w:line="276" w:lineRule="auto"/>
        <w:ind w:right="500" w:hanging="674"/>
        <w:jc w:val="both"/>
        <w:rPr>
          <w:rFonts w:ascii="Tahoma" w:hAnsi="Tahoma" w:cs="Tahoma"/>
          <w:sz w:val="24"/>
          <w:szCs w:val="24"/>
        </w:rPr>
      </w:pPr>
      <w:r w:rsidRPr="00CF16ED">
        <w:rPr>
          <w:rFonts w:ascii="Tahoma" w:hAnsi="Tahoma" w:cs="Tahoma"/>
          <w:sz w:val="24"/>
          <w:szCs w:val="24"/>
        </w:rPr>
        <w:t>Images captured by individuals for recreational/personal purposes, and</w:t>
      </w:r>
      <w:r w:rsidRPr="00CF16ED">
        <w:rPr>
          <w:rFonts w:ascii="Tahoma" w:hAnsi="Tahoma" w:cs="Tahoma"/>
          <w:spacing w:val="-29"/>
          <w:sz w:val="24"/>
          <w:szCs w:val="24"/>
        </w:rPr>
        <w:t xml:space="preserve"> </w:t>
      </w:r>
      <w:r w:rsidRPr="00CF16ED">
        <w:rPr>
          <w:rFonts w:ascii="Tahoma" w:hAnsi="Tahoma" w:cs="Tahoma"/>
          <w:sz w:val="24"/>
          <w:szCs w:val="24"/>
        </w:rPr>
        <w:t>videos made by parents for family use, are exempt from the</w:t>
      </w:r>
      <w:r w:rsidRPr="00CF16ED">
        <w:rPr>
          <w:rFonts w:ascii="Tahoma" w:hAnsi="Tahoma" w:cs="Tahoma"/>
          <w:spacing w:val="-10"/>
          <w:sz w:val="24"/>
          <w:szCs w:val="24"/>
        </w:rPr>
        <w:t xml:space="preserve"> </w:t>
      </w:r>
      <w:r w:rsidRPr="00CF16ED">
        <w:rPr>
          <w:rFonts w:ascii="Tahoma" w:hAnsi="Tahoma" w:cs="Tahoma"/>
          <w:sz w:val="24"/>
          <w:szCs w:val="24"/>
        </w:rPr>
        <w:t>GDPR.</w:t>
      </w:r>
    </w:p>
    <w:p w:rsidR="00C20A3C" w:rsidRPr="00CF16ED" w:rsidRDefault="006D01A8">
      <w:pPr>
        <w:pStyle w:val="Heading1"/>
        <w:numPr>
          <w:ilvl w:val="0"/>
          <w:numId w:val="1"/>
        </w:numPr>
        <w:tabs>
          <w:tab w:val="left" w:pos="1040"/>
          <w:tab w:val="left" w:pos="1041"/>
        </w:tabs>
        <w:ind w:left="1040" w:hanging="720"/>
        <w:rPr>
          <w:rFonts w:ascii="Tahoma" w:hAnsi="Tahoma" w:cs="Tahoma"/>
          <w:sz w:val="24"/>
          <w:szCs w:val="24"/>
        </w:rPr>
      </w:pPr>
      <w:bookmarkStart w:id="22" w:name="_bookmark21"/>
      <w:bookmarkEnd w:id="22"/>
      <w:r w:rsidRPr="00CF16ED">
        <w:rPr>
          <w:rFonts w:ascii="Tahoma" w:hAnsi="Tahoma" w:cs="Tahoma"/>
          <w:sz w:val="24"/>
          <w:szCs w:val="24"/>
        </w:rPr>
        <w:t>Data</w:t>
      </w:r>
      <w:r w:rsidRPr="00CF16ED">
        <w:rPr>
          <w:rFonts w:ascii="Tahoma" w:hAnsi="Tahoma" w:cs="Tahoma"/>
          <w:spacing w:val="-1"/>
          <w:sz w:val="24"/>
          <w:szCs w:val="24"/>
        </w:rPr>
        <w:t xml:space="preserve"> </w:t>
      </w:r>
      <w:r w:rsidRPr="00CF16ED">
        <w:rPr>
          <w:rFonts w:ascii="Tahoma" w:hAnsi="Tahoma" w:cs="Tahoma"/>
          <w:sz w:val="24"/>
          <w:szCs w:val="24"/>
        </w:rPr>
        <w:t>retention</w:t>
      </w:r>
    </w:p>
    <w:p w:rsidR="00C20A3C" w:rsidRPr="00CF16ED" w:rsidRDefault="006D01A8">
      <w:pPr>
        <w:pStyle w:val="ListParagraph"/>
        <w:numPr>
          <w:ilvl w:val="1"/>
          <w:numId w:val="1"/>
        </w:numPr>
        <w:tabs>
          <w:tab w:val="left" w:pos="1744"/>
        </w:tabs>
        <w:spacing w:before="248"/>
        <w:ind w:hanging="674"/>
        <w:rPr>
          <w:rFonts w:ascii="Tahoma" w:hAnsi="Tahoma" w:cs="Tahoma"/>
          <w:sz w:val="24"/>
          <w:szCs w:val="24"/>
        </w:rPr>
      </w:pPr>
      <w:r w:rsidRPr="00CF16ED">
        <w:rPr>
          <w:rFonts w:ascii="Tahoma" w:hAnsi="Tahoma" w:cs="Tahoma"/>
          <w:sz w:val="24"/>
          <w:szCs w:val="24"/>
        </w:rPr>
        <w:t>Data will not be kept for longer than is</w:t>
      </w:r>
      <w:r w:rsidRPr="00CF16ED">
        <w:rPr>
          <w:rFonts w:ascii="Tahoma" w:hAnsi="Tahoma" w:cs="Tahoma"/>
          <w:spacing w:val="-8"/>
          <w:sz w:val="24"/>
          <w:szCs w:val="24"/>
        </w:rPr>
        <w:t xml:space="preserve"> </w:t>
      </w:r>
      <w:r w:rsidRPr="00CF16ED">
        <w:rPr>
          <w:rFonts w:ascii="Tahoma" w:hAnsi="Tahoma" w:cs="Tahoma"/>
          <w:sz w:val="24"/>
          <w:szCs w:val="24"/>
        </w:rPr>
        <w:t>necessary.</w:t>
      </w:r>
    </w:p>
    <w:p w:rsidR="00C20A3C" w:rsidRPr="00CF16ED" w:rsidRDefault="00C20A3C">
      <w:pPr>
        <w:pStyle w:val="BodyText"/>
        <w:spacing w:before="9"/>
        <w:ind w:left="0"/>
        <w:rPr>
          <w:rFonts w:ascii="Tahoma" w:hAnsi="Tahoma" w:cs="Tahoma"/>
          <w:sz w:val="24"/>
          <w:szCs w:val="24"/>
        </w:rPr>
      </w:pPr>
    </w:p>
    <w:p w:rsidR="00C20A3C" w:rsidRPr="00CF16ED" w:rsidRDefault="006D01A8">
      <w:pPr>
        <w:pStyle w:val="ListParagraph"/>
        <w:numPr>
          <w:ilvl w:val="1"/>
          <w:numId w:val="1"/>
        </w:numPr>
        <w:tabs>
          <w:tab w:val="left" w:pos="1744"/>
        </w:tabs>
        <w:spacing w:before="0"/>
        <w:ind w:hanging="674"/>
        <w:rPr>
          <w:rFonts w:ascii="Tahoma" w:hAnsi="Tahoma" w:cs="Tahoma"/>
          <w:sz w:val="24"/>
          <w:szCs w:val="24"/>
        </w:rPr>
      </w:pPr>
      <w:r w:rsidRPr="00CF16ED">
        <w:rPr>
          <w:rFonts w:ascii="Tahoma" w:hAnsi="Tahoma" w:cs="Tahoma"/>
          <w:sz w:val="24"/>
          <w:szCs w:val="24"/>
        </w:rPr>
        <w:t>Unrequired data will be deleted as soon as</w:t>
      </w:r>
      <w:r w:rsidRPr="00CF16ED">
        <w:rPr>
          <w:rFonts w:ascii="Tahoma" w:hAnsi="Tahoma" w:cs="Tahoma"/>
          <w:spacing w:val="-6"/>
          <w:sz w:val="24"/>
          <w:szCs w:val="24"/>
        </w:rPr>
        <w:t xml:space="preserve"> </w:t>
      </w:r>
      <w:r w:rsidRPr="00CF16ED">
        <w:rPr>
          <w:rFonts w:ascii="Tahoma" w:hAnsi="Tahoma" w:cs="Tahoma"/>
          <w:sz w:val="24"/>
          <w:szCs w:val="24"/>
        </w:rPr>
        <w:t>practicable.</w:t>
      </w:r>
    </w:p>
    <w:p w:rsidR="00C20A3C" w:rsidRPr="00CF16ED" w:rsidRDefault="00C20A3C">
      <w:pPr>
        <w:pStyle w:val="BodyText"/>
        <w:spacing w:before="7"/>
        <w:ind w:left="0"/>
        <w:rPr>
          <w:rFonts w:ascii="Tahoma" w:hAnsi="Tahoma" w:cs="Tahoma"/>
          <w:sz w:val="24"/>
          <w:szCs w:val="24"/>
        </w:rPr>
      </w:pPr>
    </w:p>
    <w:p w:rsidR="00C20A3C" w:rsidRPr="00CF16ED" w:rsidRDefault="006D01A8">
      <w:pPr>
        <w:pStyle w:val="ListParagraph"/>
        <w:numPr>
          <w:ilvl w:val="1"/>
          <w:numId w:val="1"/>
        </w:numPr>
        <w:tabs>
          <w:tab w:val="left" w:pos="1744"/>
        </w:tabs>
        <w:spacing w:before="0" w:line="276" w:lineRule="auto"/>
        <w:ind w:right="495" w:hanging="674"/>
        <w:jc w:val="both"/>
        <w:rPr>
          <w:rFonts w:ascii="Tahoma" w:hAnsi="Tahoma" w:cs="Tahoma"/>
          <w:sz w:val="24"/>
          <w:szCs w:val="24"/>
        </w:rPr>
      </w:pPr>
      <w:r w:rsidRPr="00CF16ED">
        <w:rPr>
          <w:rFonts w:ascii="Tahoma" w:hAnsi="Tahoma" w:cs="Tahoma"/>
          <w:sz w:val="24"/>
          <w:szCs w:val="24"/>
        </w:rPr>
        <w:t>Some educational records relating to former pupils or employees of the school may be kept for an extended period for legal reasons, but also to enable the provision of references or acade</w:t>
      </w:r>
      <w:r w:rsidRPr="00CF16ED">
        <w:rPr>
          <w:rFonts w:ascii="Tahoma" w:hAnsi="Tahoma" w:cs="Tahoma"/>
          <w:sz w:val="24"/>
          <w:szCs w:val="24"/>
        </w:rPr>
        <w:t>mic</w:t>
      </w:r>
      <w:r w:rsidRPr="00CF16ED">
        <w:rPr>
          <w:rFonts w:ascii="Tahoma" w:hAnsi="Tahoma" w:cs="Tahoma"/>
          <w:spacing w:val="-1"/>
          <w:sz w:val="24"/>
          <w:szCs w:val="24"/>
        </w:rPr>
        <w:t xml:space="preserve"> </w:t>
      </w:r>
      <w:r w:rsidRPr="00CF16ED">
        <w:rPr>
          <w:rFonts w:ascii="Tahoma" w:hAnsi="Tahoma" w:cs="Tahoma"/>
          <w:sz w:val="24"/>
          <w:szCs w:val="24"/>
        </w:rPr>
        <w:t>transcripts.</w:t>
      </w:r>
    </w:p>
    <w:p w:rsidR="00C20A3C" w:rsidRPr="00CF16ED" w:rsidRDefault="006D01A8">
      <w:pPr>
        <w:pStyle w:val="ListParagraph"/>
        <w:numPr>
          <w:ilvl w:val="1"/>
          <w:numId w:val="1"/>
        </w:numPr>
        <w:tabs>
          <w:tab w:val="left" w:pos="1744"/>
        </w:tabs>
        <w:spacing w:line="278" w:lineRule="auto"/>
        <w:ind w:right="500" w:hanging="674"/>
        <w:jc w:val="both"/>
        <w:rPr>
          <w:rFonts w:ascii="Tahoma" w:hAnsi="Tahoma" w:cs="Tahoma"/>
          <w:sz w:val="24"/>
          <w:szCs w:val="24"/>
        </w:rPr>
      </w:pPr>
      <w:r w:rsidRPr="00CF16ED">
        <w:rPr>
          <w:rFonts w:ascii="Tahoma" w:hAnsi="Tahoma" w:cs="Tahoma"/>
          <w:sz w:val="24"/>
          <w:szCs w:val="24"/>
        </w:rPr>
        <w:t>Paper documents will be shredded, and electronic memories scrubbed clean or destroyed, once the data should no longer be</w:t>
      </w:r>
      <w:r w:rsidRPr="00CF16ED">
        <w:rPr>
          <w:rFonts w:ascii="Tahoma" w:hAnsi="Tahoma" w:cs="Tahoma"/>
          <w:spacing w:val="-2"/>
          <w:sz w:val="24"/>
          <w:szCs w:val="24"/>
        </w:rPr>
        <w:t xml:space="preserve"> </w:t>
      </w:r>
      <w:r w:rsidRPr="00CF16ED">
        <w:rPr>
          <w:rFonts w:ascii="Tahoma" w:hAnsi="Tahoma" w:cs="Tahoma"/>
          <w:sz w:val="24"/>
          <w:szCs w:val="24"/>
        </w:rPr>
        <w:t>retained.</w:t>
      </w:r>
    </w:p>
    <w:p w:rsidR="00C20A3C" w:rsidRPr="00CF16ED" w:rsidRDefault="006D01A8">
      <w:pPr>
        <w:pStyle w:val="Heading1"/>
        <w:numPr>
          <w:ilvl w:val="0"/>
          <w:numId w:val="1"/>
        </w:numPr>
        <w:tabs>
          <w:tab w:val="left" w:pos="1040"/>
          <w:tab w:val="left" w:pos="1041"/>
        </w:tabs>
        <w:spacing w:before="195"/>
        <w:ind w:left="1040" w:hanging="720"/>
        <w:rPr>
          <w:rFonts w:ascii="Tahoma" w:hAnsi="Tahoma" w:cs="Tahoma"/>
          <w:sz w:val="24"/>
          <w:szCs w:val="24"/>
        </w:rPr>
      </w:pPr>
      <w:bookmarkStart w:id="23" w:name="_bookmark22"/>
      <w:bookmarkEnd w:id="23"/>
      <w:r w:rsidRPr="00CF16ED">
        <w:rPr>
          <w:rFonts w:ascii="Tahoma" w:hAnsi="Tahoma" w:cs="Tahoma"/>
          <w:sz w:val="24"/>
          <w:szCs w:val="24"/>
        </w:rPr>
        <w:t>DBS data</w:t>
      </w:r>
    </w:p>
    <w:p w:rsidR="00C20A3C" w:rsidRPr="00CF16ED" w:rsidRDefault="00C20A3C">
      <w:pPr>
        <w:rPr>
          <w:rFonts w:ascii="Tahoma" w:hAnsi="Tahoma" w:cs="Tahoma"/>
          <w:sz w:val="24"/>
          <w:szCs w:val="24"/>
        </w:rPr>
        <w:sectPr w:rsidR="00C20A3C" w:rsidRPr="00CF16ED" w:rsidSect="00F46DDD">
          <w:pgSz w:w="11910" w:h="16840"/>
          <w:pgMar w:top="1340" w:right="940" w:bottom="280" w:left="1120" w:header="720" w:footer="720" w:gutter="0"/>
          <w:cols w:space="720"/>
        </w:sectPr>
      </w:pPr>
    </w:p>
    <w:p w:rsidR="00C20A3C" w:rsidRPr="00CF16ED" w:rsidRDefault="006D01A8">
      <w:pPr>
        <w:pStyle w:val="ListParagraph"/>
        <w:numPr>
          <w:ilvl w:val="1"/>
          <w:numId w:val="1"/>
        </w:numPr>
        <w:tabs>
          <w:tab w:val="left" w:pos="1744"/>
        </w:tabs>
        <w:spacing w:before="79" w:line="276" w:lineRule="auto"/>
        <w:ind w:right="499" w:hanging="674"/>
        <w:rPr>
          <w:rFonts w:ascii="Tahoma" w:hAnsi="Tahoma" w:cs="Tahoma"/>
          <w:sz w:val="24"/>
          <w:szCs w:val="24"/>
        </w:rPr>
      </w:pPr>
      <w:r w:rsidRPr="00CF16ED">
        <w:rPr>
          <w:rFonts w:ascii="Tahoma" w:hAnsi="Tahoma" w:cs="Tahoma"/>
          <w:sz w:val="24"/>
          <w:szCs w:val="24"/>
        </w:rPr>
        <w:t>All data provided by the DBS will be handled in line with data protection legislation; this includes electronic</w:t>
      </w:r>
      <w:r w:rsidRPr="00CF16ED">
        <w:rPr>
          <w:rFonts w:ascii="Tahoma" w:hAnsi="Tahoma" w:cs="Tahoma"/>
          <w:spacing w:val="-3"/>
          <w:sz w:val="24"/>
          <w:szCs w:val="24"/>
        </w:rPr>
        <w:t xml:space="preserve"> </w:t>
      </w:r>
      <w:r w:rsidRPr="00CF16ED">
        <w:rPr>
          <w:rFonts w:ascii="Tahoma" w:hAnsi="Tahoma" w:cs="Tahoma"/>
          <w:sz w:val="24"/>
          <w:szCs w:val="24"/>
        </w:rPr>
        <w:t>communication.</w:t>
      </w:r>
    </w:p>
    <w:p w:rsidR="00C20A3C" w:rsidRPr="00CF16ED" w:rsidRDefault="006D01A8">
      <w:pPr>
        <w:pStyle w:val="ListParagraph"/>
        <w:numPr>
          <w:ilvl w:val="1"/>
          <w:numId w:val="1"/>
        </w:numPr>
        <w:tabs>
          <w:tab w:val="left" w:pos="1744"/>
        </w:tabs>
        <w:spacing w:before="201"/>
        <w:ind w:hanging="674"/>
        <w:rPr>
          <w:rFonts w:ascii="Tahoma" w:hAnsi="Tahoma" w:cs="Tahoma"/>
          <w:sz w:val="24"/>
          <w:szCs w:val="24"/>
        </w:rPr>
      </w:pPr>
      <w:r w:rsidRPr="00CF16ED">
        <w:rPr>
          <w:rFonts w:ascii="Tahoma" w:hAnsi="Tahoma" w:cs="Tahoma"/>
          <w:sz w:val="24"/>
          <w:szCs w:val="24"/>
        </w:rPr>
        <w:t>Data provided by the DBS will never be</w:t>
      </w:r>
      <w:r w:rsidRPr="00CF16ED">
        <w:rPr>
          <w:rFonts w:ascii="Tahoma" w:hAnsi="Tahoma" w:cs="Tahoma"/>
          <w:spacing w:val="-2"/>
          <w:sz w:val="24"/>
          <w:szCs w:val="24"/>
        </w:rPr>
        <w:t xml:space="preserve"> </w:t>
      </w:r>
      <w:r w:rsidRPr="00CF16ED">
        <w:rPr>
          <w:rFonts w:ascii="Tahoma" w:hAnsi="Tahoma" w:cs="Tahoma"/>
          <w:sz w:val="24"/>
          <w:szCs w:val="24"/>
        </w:rPr>
        <w:t>duplicated.</w:t>
      </w:r>
    </w:p>
    <w:p w:rsidR="00C20A3C" w:rsidRPr="00CF16ED" w:rsidRDefault="00C20A3C">
      <w:pPr>
        <w:pStyle w:val="BodyText"/>
        <w:spacing w:before="6"/>
        <w:ind w:left="0"/>
        <w:rPr>
          <w:rFonts w:ascii="Tahoma" w:hAnsi="Tahoma" w:cs="Tahoma"/>
          <w:sz w:val="24"/>
          <w:szCs w:val="24"/>
        </w:rPr>
      </w:pPr>
    </w:p>
    <w:p w:rsidR="00C20A3C" w:rsidRPr="00CF16ED" w:rsidRDefault="006D01A8">
      <w:pPr>
        <w:pStyle w:val="ListParagraph"/>
        <w:numPr>
          <w:ilvl w:val="1"/>
          <w:numId w:val="1"/>
        </w:numPr>
        <w:tabs>
          <w:tab w:val="left" w:pos="1744"/>
        </w:tabs>
        <w:spacing w:before="1" w:line="278" w:lineRule="auto"/>
        <w:ind w:right="497" w:hanging="674"/>
        <w:rPr>
          <w:rFonts w:ascii="Tahoma" w:hAnsi="Tahoma" w:cs="Tahoma"/>
          <w:sz w:val="24"/>
          <w:szCs w:val="24"/>
        </w:rPr>
      </w:pPr>
      <w:r w:rsidRPr="00CF16ED">
        <w:rPr>
          <w:rFonts w:ascii="Tahoma" w:hAnsi="Tahoma" w:cs="Tahoma"/>
          <w:sz w:val="24"/>
          <w:szCs w:val="24"/>
        </w:rPr>
        <w:t>Any third parties who access DBS information will be made aware of the data p</w:t>
      </w:r>
      <w:r w:rsidRPr="00CF16ED">
        <w:rPr>
          <w:rFonts w:ascii="Tahoma" w:hAnsi="Tahoma" w:cs="Tahoma"/>
          <w:sz w:val="24"/>
          <w:szCs w:val="24"/>
        </w:rPr>
        <w:t>rotection legislation, as well as their responsibilities as a data</w:t>
      </w:r>
      <w:r w:rsidRPr="00CF16ED">
        <w:rPr>
          <w:rFonts w:ascii="Tahoma" w:hAnsi="Tahoma" w:cs="Tahoma"/>
          <w:spacing w:val="-12"/>
          <w:sz w:val="24"/>
          <w:szCs w:val="24"/>
        </w:rPr>
        <w:t xml:space="preserve"> </w:t>
      </w:r>
      <w:r w:rsidRPr="00CF16ED">
        <w:rPr>
          <w:rFonts w:ascii="Tahoma" w:hAnsi="Tahoma" w:cs="Tahoma"/>
          <w:sz w:val="24"/>
          <w:szCs w:val="24"/>
        </w:rPr>
        <w:t>handler.</w:t>
      </w:r>
    </w:p>
    <w:p w:rsidR="00C20A3C" w:rsidRPr="00CF16ED" w:rsidRDefault="00F46DDD">
      <w:pPr>
        <w:pStyle w:val="Heading1"/>
        <w:numPr>
          <w:ilvl w:val="0"/>
          <w:numId w:val="1"/>
        </w:numPr>
        <w:tabs>
          <w:tab w:val="left" w:pos="1040"/>
          <w:tab w:val="left" w:pos="1041"/>
        </w:tabs>
        <w:spacing w:before="194"/>
        <w:ind w:left="1040" w:hanging="720"/>
        <w:rPr>
          <w:rFonts w:ascii="Tahoma" w:hAnsi="Tahoma" w:cs="Tahoma"/>
          <w:sz w:val="24"/>
          <w:szCs w:val="24"/>
        </w:rPr>
      </w:pPr>
      <w:bookmarkStart w:id="24" w:name="_bookmark23"/>
      <w:bookmarkEnd w:id="24"/>
      <w:r w:rsidRPr="00CF16ED">
        <w:rPr>
          <w:rFonts w:ascii="Tahoma" w:hAnsi="Tahoma" w:cs="Tahoma"/>
          <w:sz w:val="24"/>
          <w:szCs w:val="24"/>
        </w:rPr>
        <w:t>Monitoring and</w:t>
      </w:r>
      <w:r w:rsidR="006D01A8" w:rsidRPr="00CF16ED">
        <w:rPr>
          <w:rFonts w:ascii="Tahoma" w:hAnsi="Tahoma" w:cs="Tahoma"/>
          <w:spacing w:val="-10"/>
          <w:sz w:val="24"/>
          <w:szCs w:val="24"/>
        </w:rPr>
        <w:t xml:space="preserve"> </w:t>
      </w:r>
      <w:r w:rsidR="006D01A8" w:rsidRPr="00CF16ED">
        <w:rPr>
          <w:rFonts w:ascii="Tahoma" w:hAnsi="Tahoma" w:cs="Tahoma"/>
          <w:sz w:val="24"/>
          <w:szCs w:val="24"/>
        </w:rPr>
        <w:t>review</w:t>
      </w:r>
    </w:p>
    <w:p w:rsidR="00F46DDD" w:rsidRPr="00CF16ED" w:rsidRDefault="00F46DDD" w:rsidP="00CF16ED">
      <w:pPr>
        <w:ind w:left="993"/>
        <w:rPr>
          <w:rFonts w:ascii="Tahoma" w:hAnsi="Tahoma" w:cs="Tahoma"/>
          <w:sz w:val="24"/>
          <w:szCs w:val="24"/>
        </w:rPr>
      </w:pPr>
      <w:r w:rsidRPr="00CF16ED">
        <w:rPr>
          <w:rFonts w:ascii="Tahoma" w:hAnsi="Tahoma" w:cs="Tahoma"/>
          <w:sz w:val="24"/>
          <w:szCs w:val="24"/>
        </w:rPr>
        <w:t xml:space="preserve">The </w:t>
      </w:r>
      <w:proofErr w:type="spellStart"/>
      <w:r w:rsidRPr="00CF16ED">
        <w:rPr>
          <w:rFonts w:ascii="Tahoma" w:hAnsi="Tahoma" w:cs="Tahoma"/>
          <w:sz w:val="24"/>
          <w:szCs w:val="24"/>
        </w:rPr>
        <w:t>Headteacher</w:t>
      </w:r>
      <w:proofErr w:type="spellEnd"/>
      <w:r w:rsidRPr="00CF16ED">
        <w:rPr>
          <w:rFonts w:ascii="Tahoma" w:hAnsi="Tahoma" w:cs="Tahoma"/>
          <w:sz w:val="24"/>
          <w:szCs w:val="24"/>
        </w:rPr>
        <w:t xml:space="preserve"> is responsible for monitoring the implementation of this policy and for seeking the views of staff, children and parents. The </w:t>
      </w:r>
      <w:proofErr w:type="spellStart"/>
      <w:r w:rsidRPr="00CF16ED">
        <w:rPr>
          <w:rFonts w:ascii="Tahoma" w:hAnsi="Tahoma" w:cs="Tahoma"/>
          <w:sz w:val="24"/>
          <w:szCs w:val="24"/>
        </w:rPr>
        <w:t>Headteacher</w:t>
      </w:r>
      <w:proofErr w:type="spellEnd"/>
      <w:r w:rsidRPr="00CF16ED">
        <w:rPr>
          <w:rFonts w:ascii="Tahoma" w:hAnsi="Tahoma" w:cs="Tahoma"/>
          <w:sz w:val="24"/>
          <w:szCs w:val="24"/>
        </w:rPr>
        <w:t xml:space="preserve"> will report to the governing body on the effectiveness of this policy.</w:t>
      </w:r>
    </w:p>
    <w:p w:rsidR="00F46DDD" w:rsidRPr="00CF16ED" w:rsidRDefault="00F46DDD" w:rsidP="00CF16ED">
      <w:pPr>
        <w:ind w:left="993"/>
        <w:rPr>
          <w:rFonts w:ascii="Tahoma" w:eastAsia="Calibri" w:hAnsi="Tahoma" w:cs="Tahoma"/>
          <w:sz w:val="24"/>
          <w:szCs w:val="24"/>
        </w:rPr>
      </w:pPr>
      <w:r w:rsidRPr="00CF16ED">
        <w:rPr>
          <w:rFonts w:ascii="Tahoma" w:eastAsia="Calibri" w:hAnsi="Tahoma" w:cs="Tahoma"/>
          <w:sz w:val="24"/>
          <w:szCs w:val="24"/>
        </w:rPr>
        <w:t>This policy was approved by the full governing b</w:t>
      </w:r>
      <w:r w:rsidR="00CF16ED" w:rsidRPr="00CF16ED">
        <w:rPr>
          <w:rFonts w:ascii="Tahoma" w:eastAsia="Calibri" w:hAnsi="Tahoma" w:cs="Tahoma"/>
          <w:sz w:val="24"/>
          <w:szCs w:val="24"/>
        </w:rPr>
        <w:t>ody in May 2018</w:t>
      </w:r>
      <w:r w:rsidRPr="00CF16ED">
        <w:rPr>
          <w:rFonts w:ascii="Tahoma" w:eastAsia="Calibri" w:hAnsi="Tahoma" w:cs="Tahoma"/>
          <w:sz w:val="24"/>
          <w:szCs w:val="24"/>
        </w:rPr>
        <w:t xml:space="preserve">. It is due for review by </w:t>
      </w:r>
      <w:r w:rsidR="00CF16ED" w:rsidRPr="00CF16ED">
        <w:rPr>
          <w:rFonts w:ascii="Tahoma" w:eastAsia="Calibri" w:hAnsi="Tahoma" w:cs="Tahoma"/>
          <w:sz w:val="24"/>
          <w:szCs w:val="24"/>
        </w:rPr>
        <w:t>May 2020</w:t>
      </w:r>
      <w:r w:rsidRPr="00CF16ED">
        <w:rPr>
          <w:rFonts w:ascii="Tahoma" w:eastAsia="Calibri" w:hAnsi="Tahoma" w:cs="Tahoma"/>
          <w:sz w:val="24"/>
          <w:szCs w:val="24"/>
        </w:rPr>
        <w:t>.</w:t>
      </w:r>
    </w:p>
    <w:p w:rsidR="00F46DDD" w:rsidRPr="00CF16ED" w:rsidRDefault="00F46DDD">
      <w:pPr>
        <w:pStyle w:val="BodyText"/>
        <w:ind w:left="1398"/>
        <w:rPr>
          <w:rFonts w:ascii="Tahoma" w:hAnsi="Tahoma" w:cs="Tahoma"/>
          <w:sz w:val="24"/>
          <w:szCs w:val="24"/>
        </w:rPr>
      </w:pPr>
    </w:p>
    <w:sectPr w:rsidR="00F46DDD" w:rsidRPr="00CF16ED" w:rsidSect="00F46DDD">
      <w:pgSz w:w="11910" w:h="16840"/>
      <w:pgMar w:top="1340" w:right="940" w:bottom="280" w:left="11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DDD" w:rsidRDefault="00F46DDD" w:rsidP="00F46DDD">
      <w:r>
        <w:separator/>
      </w:r>
    </w:p>
  </w:endnote>
  <w:endnote w:type="continuationSeparator" w:id="0">
    <w:p w:rsidR="00F46DDD" w:rsidRDefault="00F46DDD" w:rsidP="00F4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DDD" w:rsidRDefault="00F46DDD" w:rsidP="00F46DDD">
      <w:r>
        <w:separator/>
      </w:r>
    </w:p>
  </w:footnote>
  <w:footnote w:type="continuationSeparator" w:id="0">
    <w:p w:rsidR="00F46DDD" w:rsidRDefault="00F46DDD" w:rsidP="00F46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77A40"/>
    <w:multiLevelType w:val="hybridMultilevel"/>
    <w:tmpl w:val="5706F6E0"/>
    <w:lvl w:ilvl="0" w:tplc="A36836E8">
      <w:start w:val="1"/>
      <w:numFmt w:val="decimal"/>
      <w:lvlText w:val="%1."/>
      <w:lvlJc w:val="left"/>
      <w:pPr>
        <w:ind w:left="1597" w:hanging="569"/>
      </w:pPr>
      <w:rPr>
        <w:rFonts w:ascii="Arial" w:eastAsia="Arial" w:hAnsi="Arial" w:cs="Arial" w:hint="default"/>
        <w:spacing w:val="-1"/>
        <w:w w:val="100"/>
        <w:sz w:val="22"/>
        <w:szCs w:val="22"/>
        <w:lang w:val="en-GB" w:eastAsia="en-GB" w:bidi="en-GB"/>
      </w:rPr>
    </w:lvl>
    <w:lvl w:ilvl="1" w:tplc="AB88F248">
      <w:numFmt w:val="bullet"/>
      <w:lvlText w:val="•"/>
      <w:lvlJc w:val="left"/>
      <w:pPr>
        <w:ind w:left="2424" w:hanging="569"/>
      </w:pPr>
      <w:rPr>
        <w:rFonts w:hint="default"/>
        <w:lang w:val="en-GB" w:eastAsia="en-GB" w:bidi="en-GB"/>
      </w:rPr>
    </w:lvl>
    <w:lvl w:ilvl="2" w:tplc="5BB002B6">
      <w:numFmt w:val="bullet"/>
      <w:lvlText w:val="•"/>
      <w:lvlJc w:val="left"/>
      <w:pPr>
        <w:ind w:left="3249" w:hanging="569"/>
      </w:pPr>
      <w:rPr>
        <w:rFonts w:hint="default"/>
        <w:lang w:val="en-GB" w:eastAsia="en-GB" w:bidi="en-GB"/>
      </w:rPr>
    </w:lvl>
    <w:lvl w:ilvl="3" w:tplc="42148886">
      <w:numFmt w:val="bullet"/>
      <w:lvlText w:val="•"/>
      <w:lvlJc w:val="left"/>
      <w:pPr>
        <w:ind w:left="4073" w:hanging="569"/>
      </w:pPr>
      <w:rPr>
        <w:rFonts w:hint="default"/>
        <w:lang w:val="en-GB" w:eastAsia="en-GB" w:bidi="en-GB"/>
      </w:rPr>
    </w:lvl>
    <w:lvl w:ilvl="4" w:tplc="E646C33E">
      <w:numFmt w:val="bullet"/>
      <w:lvlText w:val="•"/>
      <w:lvlJc w:val="left"/>
      <w:pPr>
        <w:ind w:left="4898" w:hanging="569"/>
      </w:pPr>
      <w:rPr>
        <w:rFonts w:hint="default"/>
        <w:lang w:val="en-GB" w:eastAsia="en-GB" w:bidi="en-GB"/>
      </w:rPr>
    </w:lvl>
    <w:lvl w:ilvl="5" w:tplc="989C2158">
      <w:numFmt w:val="bullet"/>
      <w:lvlText w:val="•"/>
      <w:lvlJc w:val="left"/>
      <w:pPr>
        <w:ind w:left="5723" w:hanging="569"/>
      </w:pPr>
      <w:rPr>
        <w:rFonts w:hint="default"/>
        <w:lang w:val="en-GB" w:eastAsia="en-GB" w:bidi="en-GB"/>
      </w:rPr>
    </w:lvl>
    <w:lvl w:ilvl="6" w:tplc="83C6C27E">
      <w:numFmt w:val="bullet"/>
      <w:lvlText w:val="•"/>
      <w:lvlJc w:val="left"/>
      <w:pPr>
        <w:ind w:left="6547" w:hanging="569"/>
      </w:pPr>
      <w:rPr>
        <w:rFonts w:hint="default"/>
        <w:lang w:val="en-GB" w:eastAsia="en-GB" w:bidi="en-GB"/>
      </w:rPr>
    </w:lvl>
    <w:lvl w:ilvl="7" w:tplc="ED744284">
      <w:numFmt w:val="bullet"/>
      <w:lvlText w:val="•"/>
      <w:lvlJc w:val="left"/>
      <w:pPr>
        <w:ind w:left="7372" w:hanging="569"/>
      </w:pPr>
      <w:rPr>
        <w:rFonts w:hint="default"/>
        <w:lang w:val="en-GB" w:eastAsia="en-GB" w:bidi="en-GB"/>
      </w:rPr>
    </w:lvl>
    <w:lvl w:ilvl="8" w:tplc="563CD0C8">
      <w:numFmt w:val="bullet"/>
      <w:lvlText w:val="•"/>
      <w:lvlJc w:val="left"/>
      <w:pPr>
        <w:ind w:left="8197" w:hanging="569"/>
      </w:pPr>
      <w:rPr>
        <w:rFonts w:hint="default"/>
        <w:lang w:val="en-GB" w:eastAsia="en-GB" w:bidi="en-GB"/>
      </w:rPr>
    </w:lvl>
  </w:abstractNum>
  <w:abstractNum w:abstractNumId="1" w15:restartNumberingAfterBreak="0">
    <w:nsid w:val="5BF103B9"/>
    <w:multiLevelType w:val="multilevel"/>
    <w:tmpl w:val="080292A6"/>
    <w:lvl w:ilvl="0">
      <w:start w:val="1"/>
      <w:numFmt w:val="decimal"/>
      <w:lvlText w:val="%1."/>
      <w:lvlJc w:val="left"/>
      <w:pPr>
        <w:ind w:left="680" w:hanging="360"/>
      </w:pPr>
      <w:rPr>
        <w:rFonts w:ascii="Arial" w:eastAsia="Arial" w:hAnsi="Arial" w:cs="Arial" w:hint="default"/>
        <w:b/>
        <w:bCs/>
        <w:spacing w:val="-1"/>
        <w:w w:val="100"/>
        <w:sz w:val="28"/>
        <w:szCs w:val="28"/>
        <w:lang w:val="en-GB" w:eastAsia="en-GB" w:bidi="en-GB"/>
      </w:rPr>
    </w:lvl>
    <w:lvl w:ilvl="1">
      <w:start w:val="1"/>
      <w:numFmt w:val="decimal"/>
      <w:lvlText w:val="%1.%2."/>
      <w:lvlJc w:val="left"/>
      <w:pPr>
        <w:ind w:left="1743" w:hanging="615"/>
      </w:pPr>
      <w:rPr>
        <w:rFonts w:ascii="Arial" w:eastAsia="Arial" w:hAnsi="Arial" w:cs="Arial" w:hint="default"/>
        <w:w w:val="100"/>
        <w:sz w:val="22"/>
        <w:szCs w:val="22"/>
        <w:lang w:val="en-GB" w:eastAsia="en-GB" w:bidi="en-GB"/>
      </w:rPr>
    </w:lvl>
    <w:lvl w:ilvl="2">
      <w:numFmt w:val="bullet"/>
      <w:lvlText w:val=""/>
      <w:lvlJc w:val="left"/>
      <w:pPr>
        <w:ind w:left="2163" w:hanging="567"/>
      </w:pPr>
      <w:rPr>
        <w:rFonts w:ascii="Symbol" w:eastAsia="Symbol" w:hAnsi="Symbol" w:cs="Symbol" w:hint="default"/>
        <w:w w:val="100"/>
        <w:sz w:val="22"/>
        <w:szCs w:val="22"/>
        <w:lang w:val="en-GB" w:eastAsia="en-GB" w:bidi="en-GB"/>
      </w:rPr>
    </w:lvl>
    <w:lvl w:ilvl="3">
      <w:numFmt w:val="bullet"/>
      <w:lvlText w:val="—"/>
      <w:lvlJc w:val="left"/>
      <w:pPr>
        <w:ind w:left="2605" w:hanging="360"/>
      </w:pPr>
      <w:rPr>
        <w:rFonts w:ascii="Calibri" w:eastAsia="Calibri" w:hAnsi="Calibri" w:cs="Calibri" w:hint="default"/>
        <w:w w:val="100"/>
        <w:sz w:val="22"/>
        <w:szCs w:val="22"/>
        <w:lang w:val="en-GB" w:eastAsia="en-GB" w:bidi="en-GB"/>
      </w:rPr>
    </w:lvl>
    <w:lvl w:ilvl="4">
      <w:numFmt w:val="bullet"/>
      <w:lvlText w:val="•"/>
      <w:lvlJc w:val="left"/>
      <w:pPr>
        <w:ind w:left="3635" w:hanging="360"/>
      </w:pPr>
      <w:rPr>
        <w:rFonts w:hint="default"/>
        <w:lang w:val="en-GB" w:eastAsia="en-GB" w:bidi="en-GB"/>
      </w:rPr>
    </w:lvl>
    <w:lvl w:ilvl="5">
      <w:numFmt w:val="bullet"/>
      <w:lvlText w:val="•"/>
      <w:lvlJc w:val="left"/>
      <w:pPr>
        <w:ind w:left="4670" w:hanging="360"/>
      </w:pPr>
      <w:rPr>
        <w:rFonts w:hint="default"/>
        <w:lang w:val="en-GB" w:eastAsia="en-GB" w:bidi="en-GB"/>
      </w:rPr>
    </w:lvl>
    <w:lvl w:ilvl="6">
      <w:numFmt w:val="bullet"/>
      <w:lvlText w:val="•"/>
      <w:lvlJc w:val="left"/>
      <w:pPr>
        <w:ind w:left="5705" w:hanging="360"/>
      </w:pPr>
      <w:rPr>
        <w:rFonts w:hint="default"/>
        <w:lang w:val="en-GB" w:eastAsia="en-GB" w:bidi="en-GB"/>
      </w:rPr>
    </w:lvl>
    <w:lvl w:ilvl="7">
      <w:numFmt w:val="bullet"/>
      <w:lvlText w:val="•"/>
      <w:lvlJc w:val="left"/>
      <w:pPr>
        <w:ind w:left="6740" w:hanging="360"/>
      </w:pPr>
      <w:rPr>
        <w:rFonts w:hint="default"/>
        <w:lang w:val="en-GB" w:eastAsia="en-GB" w:bidi="en-GB"/>
      </w:rPr>
    </w:lvl>
    <w:lvl w:ilvl="8">
      <w:numFmt w:val="bullet"/>
      <w:lvlText w:val="•"/>
      <w:lvlJc w:val="left"/>
      <w:pPr>
        <w:ind w:left="7776" w:hanging="360"/>
      </w:pPr>
      <w:rPr>
        <w:rFonts w:hint="default"/>
        <w:lang w:val="en-GB" w:eastAsia="en-GB" w:bidi="en-G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A3C"/>
    <w:rsid w:val="0032637E"/>
    <w:rsid w:val="006D01A8"/>
    <w:rsid w:val="009F2EBC"/>
    <w:rsid w:val="00C20A3C"/>
    <w:rsid w:val="00CF16ED"/>
    <w:rsid w:val="00F46DDD"/>
    <w:rsid w:val="00FA5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62E3177D-92F3-4E72-9A42-B2FCCAC0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199"/>
      <w:ind w:left="1040" w:hanging="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43"/>
    </w:pPr>
  </w:style>
  <w:style w:type="paragraph" w:styleId="ListParagraph">
    <w:name w:val="List Paragraph"/>
    <w:basedOn w:val="Normal"/>
    <w:uiPriority w:val="1"/>
    <w:qFormat/>
    <w:pPr>
      <w:spacing w:before="200"/>
      <w:ind w:left="1743" w:hanging="5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6DDD"/>
    <w:pPr>
      <w:tabs>
        <w:tab w:val="center" w:pos="4513"/>
        <w:tab w:val="right" w:pos="9026"/>
      </w:tabs>
    </w:pPr>
  </w:style>
  <w:style w:type="character" w:customStyle="1" w:styleId="HeaderChar">
    <w:name w:val="Header Char"/>
    <w:basedOn w:val="DefaultParagraphFont"/>
    <w:link w:val="Header"/>
    <w:uiPriority w:val="99"/>
    <w:rsid w:val="00F46DDD"/>
    <w:rPr>
      <w:rFonts w:ascii="Arial" w:eastAsia="Arial" w:hAnsi="Arial" w:cs="Arial"/>
      <w:lang w:val="en-GB" w:eastAsia="en-GB" w:bidi="en-GB"/>
    </w:rPr>
  </w:style>
  <w:style w:type="paragraph" w:styleId="Footer">
    <w:name w:val="footer"/>
    <w:basedOn w:val="Normal"/>
    <w:link w:val="FooterChar"/>
    <w:uiPriority w:val="99"/>
    <w:unhideWhenUsed/>
    <w:rsid w:val="00F46DDD"/>
    <w:pPr>
      <w:tabs>
        <w:tab w:val="center" w:pos="4513"/>
        <w:tab w:val="right" w:pos="9026"/>
      </w:tabs>
    </w:pPr>
  </w:style>
  <w:style w:type="character" w:customStyle="1" w:styleId="FooterChar">
    <w:name w:val="Footer Char"/>
    <w:basedOn w:val="DefaultParagraphFont"/>
    <w:link w:val="Footer"/>
    <w:uiPriority w:val="99"/>
    <w:rsid w:val="00F46DDD"/>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19</Pages>
  <Words>5085</Words>
  <Characters>28986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User</cp:lastModifiedBy>
  <cp:revision>3</cp:revision>
  <dcterms:created xsi:type="dcterms:W3CDTF">2018-05-31T16:31:00Z</dcterms:created>
  <dcterms:modified xsi:type="dcterms:W3CDTF">2018-05-31T17:05:00Z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2018-05-31T00:00:00Z</vt:filetime>
  </property>
</Properties>
</file>