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6F" w:rsidRPr="008F593C" w:rsidRDefault="00E026E6" w:rsidP="001B13A5">
      <w:pPr>
        <w:jc w:val="center"/>
        <w:rPr>
          <w:rFonts w:ascii="Comic Sans MS" w:hAnsi="Comic Sans MS"/>
          <w:b/>
          <w:u w:val="single"/>
        </w:rPr>
      </w:pPr>
      <w:r>
        <w:rPr>
          <w:noProof/>
          <w:lang w:eastAsia="en-GB"/>
        </w:rPr>
        <w:drawing>
          <wp:anchor distT="0" distB="0" distL="114300" distR="114300" simplePos="0" relativeHeight="251668479" behindDoc="1" locked="0" layoutInCell="1" allowOverlap="1">
            <wp:simplePos x="0" y="0"/>
            <wp:positionH relativeFrom="page">
              <wp:align>left</wp:align>
            </wp:positionH>
            <wp:positionV relativeFrom="paragraph">
              <wp:posOffset>-899160</wp:posOffset>
            </wp:positionV>
            <wp:extent cx="10668000" cy="7528560"/>
            <wp:effectExtent l="0" t="0" r="0" b="0"/>
            <wp:wrapNone/>
            <wp:docPr id="2" name="Picture 2" descr="Image result for old toys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ld toys bor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557" cy="7528953"/>
                    </a:xfrm>
                    <a:prstGeom prst="rect">
                      <a:avLst/>
                    </a:prstGeom>
                    <a:noFill/>
                    <a:ln>
                      <a:noFill/>
                    </a:ln>
                  </pic:spPr>
                </pic:pic>
              </a:graphicData>
            </a:graphic>
            <wp14:sizeRelH relativeFrom="page">
              <wp14:pctWidth>0</wp14:pctWidth>
            </wp14:sizeRelH>
            <wp14:sizeRelV relativeFrom="page">
              <wp14:pctHeight>0</wp14:pctHeight>
            </wp14:sizeRelV>
          </wp:anchor>
        </w:drawing>
      </w:r>
      <w:r w:rsidR="003E4E1A" w:rsidRPr="008F593C">
        <w:rPr>
          <w:rFonts w:ascii="Comic Sans MS" w:hAnsi="Comic Sans MS"/>
          <w:b/>
          <w:u w:val="single"/>
        </w:rPr>
        <w:t>Home Learning G</w:t>
      </w:r>
      <w:r w:rsidR="001B13A5" w:rsidRPr="008F593C">
        <w:rPr>
          <w:rFonts w:ascii="Comic Sans MS" w:hAnsi="Comic Sans MS"/>
          <w:b/>
          <w:u w:val="single"/>
        </w:rPr>
        <w:t>rid</w:t>
      </w:r>
      <w:r w:rsidR="004617A4" w:rsidRPr="008F593C">
        <w:rPr>
          <w:rFonts w:ascii="Comic Sans MS" w:hAnsi="Comic Sans MS"/>
          <w:b/>
          <w:u w:val="single"/>
        </w:rPr>
        <w:t xml:space="preserve"> </w:t>
      </w:r>
      <w:r w:rsidR="001B13A5" w:rsidRPr="008F593C">
        <w:rPr>
          <w:rFonts w:ascii="Comic Sans MS" w:hAnsi="Comic Sans MS"/>
          <w:b/>
          <w:u w:val="single"/>
        </w:rPr>
        <w:t xml:space="preserve">for </w:t>
      </w:r>
      <w:r w:rsidR="005703E6" w:rsidRPr="008F593C">
        <w:rPr>
          <w:rFonts w:ascii="Comic Sans MS" w:hAnsi="Comic Sans MS"/>
          <w:b/>
          <w:u w:val="single"/>
        </w:rPr>
        <w:t>Class 1</w:t>
      </w:r>
      <w:r w:rsidR="003E4E1A" w:rsidRPr="008F593C">
        <w:rPr>
          <w:rFonts w:ascii="Comic Sans MS" w:hAnsi="Comic Sans MS"/>
          <w:b/>
          <w:u w:val="single"/>
        </w:rPr>
        <w:t>:</w:t>
      </w:r>
      <w:r w:rsidR="005703E6" w:rsidRPr="008F593C">
        <w:rPr>
          <w:rFonts w:ascii="Comic Sans MS" w:hAnsi="Comic Sans MS"/>
          <w:b/>
          <w:u w:val="single"/>
        </w:rPr>
        <w:t xml:space="preserve"> </w:t>
      </w:r>
      <w:r w:rsidR="00047A89">
        <w:rPr>
          <w:rFonts w:ascii="Comic Sans MS" w:hAnsi="Comic Sans MS"/>
          <w:b/>
          <w:u w:val="single"/>
        </w:rPr>
        <w:t>Autumn Term 2018</w:t>
      </w:r>
      <w:r w:rsidR="00E93B87" w:rsidRPr="00E93B87">
        <w:rPr>
          <w:noProof/>
          <w:lang w:eastAsia="en-GB"/>
        </w:rPr>
        <w:t xml:space="preserve"> </w:t>
      </w:r>
    </w:p>
    <w:p w:rsidR="001B13A5" w:rsidRDefault="008F593C" w:rsidP="00CB19D2">
      <w:pPr>
        <w:rPr>
          <w:rFonts w:ascii="Comic Sans MS" w:hAnsi="Comic Sans MS"/>
        </w:rPr>
      </w:pPr>
      <w:r w:rsidRPr="008F593C">
        <w:rPr>
          <w:rFonts w:ascii="Comic Sans MS" w:hAnsi="Comic Sans MS"/>
          <w:noProof/>
          <w:lang w:eastAsia="en-GB"/>
        </w:rPr>
        <mc:AlternateContent>
          <mc:Choice Requires="wps">
            <w:drawing>
              <wp:anchor distT="45720" distB="45720" distL="114300" distR="114300" simplePos="0" relativeHeight="251669504" behindDoc="0" locked="0" layoutInCell="1" allowOverlap="1" wp14:anchorId="66E1FD87" wp14:editId="06C81D6E">
                <wp:simplePos x="0" y="0"/>
                <wp:positionH relativeFrom="column">
                  <wp:posOffset>742950</wp:posOffset>
                </wp:positionH>
                <wp:positionV relativeFrom="paragraph">
                  <wp:posOffset>10795</wp:posOffset>
                </wp:positionV>
                <wp:extent cx="75247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9810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8F593C" w:rsidRDefault="008F593C" w:rsidP="008F593C">
                            <w:pPr>
                              <w:jc w:val="center"/>
                            </w:pPr>
                            <w:r>
                              <w:rPr>
                                <w:rFonts w:ascii="Comic Sans MS" w:hAnsi="Comic Sans MS"/>
                              </w:rPr>
                              <w:t xml:space="preserve">This sheet details some home learning your child could undertake between now and </w:t>
                            </w:r>
                            <w:r w:rsidR="00047A89">
                              <w:rPr>
                                <w:rFonts w:ascii="Comic Sans MS" w:hAnsi="Comic Sans MS"/>
                              </w:rPr>
                              <w:t>Christmas</w:t>
                            </w:r>
                            <w:r>
                              <w:rPr>
                                <w:rFonts w:ascii="Comic Sans MS" w:hAnsi="Comic Sans MS"/>
                              </w:rPr>
                              <w:t>. Home learning is to be handed in on a Monday so that it can be looked at and b</w:t>
                            </w:r>
                            <w:bookmarkStart w:id="0" w:name="_GoBack"/>
                            <w:bookmarkEnd w:id="0"/>
                            <w:r>
                              <w:rPr>
                                <w:rFonts w:ascii="Comic Sans MS" w:hAnsi="Comic Sans MS"/>
                              </w:rPr>
                              <w:t>ooks returned, ready for the weekend, on Thursday. It’s always fantastic to see what the children have been getting up to at home. We have our home learning display in class to showcase the children’s learning experiences. Keep learning, and have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1FD87" id="_x0000_t202" coordsize="21600,21600" o:spt="202" path="m,l,21600r21600,l21600,xe">
                <v:stroke joinstyle="miter"/>
                <v:path gradientshapeok="t" o:connecttype="rect"/>
              </v:shapetype>
              <v:shape id="Text Box 2" o:spid="_x0000_s1026" type="#_x0000_t202" style="position:absolute;margin-left:58.5pt;margin-top:.85pt;width:592.5pt;height:7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" fillcolor="white [3201]" strokecolor="#8064a2 [3207]" strokeweight="2pt">
                <v:textbox>
                  <w:txbxContent>
                    <w:p w:rsidR="008F593C" w:rsidRDefault="008F593C" w:rsidP="008F593C">
                      <w:pPr>
                        <w:jc w:val="center"/>
                      </w:pPr>
                      <w:r>
                        <w:rPr>
                          <w:rFonts w:ascii="Comic Sans MS" w:hAnsi="Comic Sans MS"/>
                        </w:rPr>
                        <w:t xml:space="preserve">This sheet details some home learning your child could undertake between now and </w:t>
                      </w:r>
                      <w:r w:rsidR="00047A89">
                        <w:rPr>
                          <w:rFonts w:ascii="Comic Sans MS" w:hAnsi="Comic Sans MS"/>
                        </w:rPr>
                        <w:t>Christmas</w:t>
                      </w:r>
                      <w:r>
                        <w:rPr>
                          <w:rFonts w:ascii="Comic Sans MS" w:hAnsi="Comic Sans MS"/>
                        </w:rPr>
                        <w:t>. Home learning is to be handed in on a Monday so that it can be looked at and b</w:t>
                      </w:r>
                      <w:bookmarkStart w:id="1" w:name="_GoBack"/>
                      <w:bookmarkEnd w:id="1"/>
                      <w:r>
                        <w:rPr>
                          <w:rFonts w:ascii="Comic Sans MS" w:hAnsi="Comic Sans MS"/>
                        </w:rPr>
                        <w:t>ooks returned, ready for the weekend, on Thursday. It’s always fantastic to see what the children have been getting up to at home. We have our home learning display in class to showcase the children’s learning experiences. Keep learning, and have fun!</w:t>
                      </w:r>
                    </w:p>
                  </w:txbxContent>
                </v:textbox>
                <w10:wrap type="square"/>
              </v:shape>
            </w:pict>
          </mc:Fallback>
        </mc:AlternateContent>
      </w:r>
    </w:p>
    <w:tbl>
      <w:tblPr>
        <w:tblStyle w:val="TableGrid"/>
        <w:tblpPr w:leftFromText="180" w:rightFromText="180" w:vertAnchor="page" w:horzAnchor="margin" w:tblpY="4711"/>
        <w:tblW w:w="0" w:type="auto"/>
        <w:tblLook w:val="04A0" w:firstRow="1" w:lastRow="0" w:firstColumn="1" w:lastColumn="0" w:noHBand="0" w:noVBand="1"/>
      </w:tblPr>
      <w:tblGrid>
        <w:gridCol w:w="2795"/>
        <w:gridCol w:w="2793"/>
        <w:gridCol w:w="2785"/>
        <w:gridCol w:w="2792"/>
        <w:gridCol w:w="2783"/>
      </w:tblGrid>
      <w:tr w:rsidR="00047A89" w:rsidTr="00F55888">
        <w:tc>
          <w:tcPr>
            <w:tcW w:w="2795" w:type="dxa"/>
          </w:tcPr>
          <w:p w:rsidR="00047A89" w:rsidRPr="00CB19D2" w:rsidRDefault="00047A89" w:rsidP="00047A89">
            <w:pPr>
              <w:jc w:val="center"/>
              <w:rPr>
                <w:rFonts w:ascii="Comic Sans MS" w:hAnsi="Comic Sans MS"/>
                <w:b/>
                <w:i/>
                <w:sz w:val="20"/>
              </w:rPr>
            </w:pPr>
          </w:p>
          <w:p w:rsidR="00047A89" w:rsidRPr="00CB19D2" w:rsidRDefault="00047A89" w:rsidP="00047A89">
            <w:pPr>
              <w:jc w:val="center"/>
              <w:rPr>
                <w:rFonts w:ascii="Comic Sans MS" w:hAnsi="Comic Sans MS"/>
                <w:b/>
                <w:i/>
                <w:sz w:val="20"/>
              </w:rPr>
            </w:pPr>
          </w:p>
          <w:p w:rsidR="00047A89" w:rsidRPr="00CB19D2" w:rsidRDefault="00047A89" w:rsidP="00047A89">
            <w:pPr>
              <w:jc w:val="center"/>
              <w:rPr>
                <w:rFonts w:ascii="Comic Sans MS" w:hAnsi="Comic Sans MS"/>
                <w:b/>
                <w:i/>
                <w:sz w:val="20"/>
              </w:rPr>
            </w:pPr>
            <w:r w:rsidRPr="00CB19D2">
              <w:rPr>
                <w:rFonts w:ascii="Comic Sans MS" w:hAnsi="Comic Sans MS"/>
                <w:b/>
                <w:i/>
                <w:sz w:val="20"/>
              </w:rPr>
              <w:t>Topic: How do you do?</w:t>
            </w:r>
          </w:p>
        </w:tc>
        <w:tc>
          <w:tcPr>
            <w:tcW w:w="2793" w:type="dxa"/>
          </w:tcPr>
          <w:p w:rsidR="00047A89" w:rsidRPr="00CB19D2" w:rsidRDefault="00047A89" w:rsidP="00047A89">
            <w:pPr>
              <w:jc w:val="center"/>
              <w:rPr>
                <w:rFonts w:ascii="Comic Sans MS" w:hAnsi="Comic Sans MS"/>
                <w:sz w:val="20"/>
              </w:rPr>
            </w:pPr>
            <w:r w:rsidRPr="00CB19D2">
              <w:rPr>
                <w:rFonts w:ascii="Comic Sans MS" w:hAnsi="Comic Sans MS"/>
                <w:sz w:val="20"/>
              </w:rPr>
              <w:t xml:space="preserve">Draw or make a picture of your house and who you live with. You could draw, paint, use photos or all three! Remember to include your pets. </w:t>
            </w:r>
          </w:p>
        </w:tc>
        <w:tc>
          <w:tcPr>
            <w:tcW w:w="2785" w:type="dxa"/>
          </w:tcPr>
          <w:p w:rsidR="00047A89" w:rsidRPr="00CB19D2" w:rsidRDefault="00047A89" w:rsidP="00047A89">
            <w:pPr>
              <w:jc w:val="center"/>
              <w:rPr>
                <w:rFonts w:ascii="Comic Sans MS" w:hAnsi="Comic Sans MS"/>
                <w:sz w:val="20"/>
              </w:rPr>
            </w:pPr>
          </w:p>
          <w:p w:rsidR="00047A89" w:rsidRPr="00CB19D2" w:rsidRDefault="00047A89" w:rsidP="00047A89">
            <w:pPr>
              <w:jc w:val="center"/>
              <w:rPr>
                <w:rFonts w:ascii="Comic Sans MS" w:hAnsi="Comic Sans MS"/>
                <w:sz w:val="20"/>
              </w:rPr>
            </w:pPr>
          </w:p>
          <w:p w:rsidR="00047A89" w:rsidRPr="00CB19D2" w:rsidRDefault="00047A89" w:rsidP="00047A89">
            <w:pPr>
              <w:jc w:val="center"/>
              <w:rPr>
                <w:rFonts w:ascii="Comic Sans MS" w:hAnsi="Comic Sans MS"/>
                <w:sz w:val="20"/>
              </w:rPr>
            </w:pPr>
            <w:r w:rsidRPr="00CB19D2">
              <w:rPr>
                <w:rFonts w:ascii="Comic Sans MS" w:hAnsi="Comic Sans MS"/>
                <w:sz w:val="20"/>
              </w:rPr>
              <w:t>Take one photo a day for a week to tell us a bit about you.</w:t>
            </w:r>
          </w:p>
        </w:tc>
        <w:tc>
          <w:tcPr>
            <w:tcW w:w="2792" w:type="dxa"/>
          </w:tcPr>
          <w:p w:rsidR="00047A89" w:rsidRPr="00CB19D2" w:rsidRDefault="00047A89" w:rsidP="00047A89">
            <w:pPr>
              <w:jc w:val="center"/>
              <w:rPr>
                <w:rFonts w:ascii="Comic Sans MS" w:hAnsi="Comic Sans MS"/>
                <w:sz w:val="20"/>
              </w:rPr>
            </w:pPr>
            <w:r w:rsidRPr="00CB19D2">
              <w:rPr>
                <w:rFonts w:ascii="Comic Sans MS" w:hAnsi="Comic Sans MS"/>
                <w:sz w:val="20"/>
              </w:rPr>
              <w:t>What’s your favourite colour? Create a collage of things you like that are that colour. E.g. Love yellow? Your collage could feature the sun, butter and bananas.</w:t>
            </w:r>
          </w:p>
        </w:tc>
        <w:tc>
          <w:tcPr>
            <w:tcW w:w="2783" w:type="dxa"/>
          </w:tcPr>
          <w:p w:rsidR="00047A89" w:rsidRPr="00CB19D2" w:rsidRDefault="00047A89" w:rsidP="00047A89">
            <w:pPr>
              <w:jc w:val="center"/>
              <w:rPr>
                <w:rFonts w:ascii="Comic Sans MS" w:hAnsi="Comic Sans MS"/>
                <w:sz w:val="20"/>
              </w:rPr>
            </w:pPr>
            <w:r w:rsidRPr="00CB19D2">
              <w:rPr>
                <w:rFonts w:ascii="Comic Sans MS" w:hAnsi="Comic Sans MS"/>
                <w:sz w:val="20"/>
              </w:rPr>
              <w:t>Make a list of three things you are good at, three things you love, three things you dislike and three things you’d like to get better at.</w:t>
            </w:r>
          </w:p>
        </w:tc>
      </w:tr>
      <w:tr w:rsidR="00047A89" w:rsidTr="00F55888">
        <w:tc>
          <w:tcPr>
            <w:tcW w:w="2795" w:type="dxa"/>
          </w:tcPr>
          <w:p w:rsidR="00047A89" w:rsidRPr="00CB19D2" w:rsidRDefault="00047A89" w:rsidP="00047A89">
            <w:pPr>
              <w:jc w:val="center"/>
              <w:rPr>
                <w:rFonts w:ascii="Comic Sans MS" w:hAnsi="Comic Sans MS"/>
                <w:b/>
                <w:i/>
                <w:sz w:val="20"/>
              </w:rPr>
            </w:pPr>
          </w:p>
          <w:p w:rsidR="00047A89" w:rsidRPr="00CB19D2" w:rsidRDefault="00047A89" w:rsidP="00047A89">
            <w:pPr>
              <w:jc w:val="center"/>
              <w:rPr>
                <w:rFonts w:ascii="Comic Sans MS" w:hAnsi="Comic Sans MS"/>
                <w:b/>
                <w:i/>
                <w:sz w:val="20"/>
              </w:rPr>
            </w:pPr>
            <w:r w:rsidRPr="00CB19D2">
              <w:rPr>
                <w:rFonts w:ascii="Comic Sans MS" w:hAnsi="Comic Sans MS"/>
                <w:b/>
                <w:i/>
                <w:sz w:val="20"/>
              </w:rPr>
              <w:t>Topic: How do you play?</w:t>
            </w:r>
          </w:p>
          <w:p w:rsidR="00047A89" w:rsidRPr="00CB19D2" w:rsidRDefault="00047A89" w:rsidP="00047A89">
            <w:pPr>
              <w:jc w:val="center"/>
              <w:rPr>
                <w:rFonts w:ascii="Comic Sans MS" w:hAnsi="Comic Sans MS"/>
                <w:b/>
                <w:i/>
                <w:sz w:val="20"/>
              </w:rPr>
            </w:pPr>
          </w:p>
        </w:tc>
        <w:tc>
          <w:tcPr>
            <w:tcW w:w="2793" w:type="dxa"/>
          </w:tcPr>
          <w:p w:rsidR="00047A89" w:rsidRPr="00CB19D2" w:rsidRDefault="00047A89" w:rsidP="00047A89">
            <w:pPr>
              <w:jc w:val="center"/>
              <w:rPr>
                <w:rFonts w:ascii="Comic Sans MS" w:hAnsi="Comic Sans MS"/>
                <w:sz w:val="20"/>
              </w:rPr>
            </w:pPr>
            <w:r w:rsidRPr="00CB19D2">
              <w:rPr>
                <w:rFonts w:ascii="Comic Sans MS" w:hAnsi="Comic Sans MS"/>
                <w:sz w:val="20"/>
              </w:rPr>
              <w:t>Go on your own ‘bear hunt’ but look for something else. E.g. you could look for animals, a place or a favourite toy.</w:t>
            </w:r>
          </w:p>
        </w:tc>
        <w:tc>
          <w:tcPr>
            <w:tcW w:w="2785" w:type="dxa"/>
          </w:tcPr>
          <w:p w:rsidR="00047A89" w:rsidRPr="00CB19D2" w:rsidRDefault="00047A89" w:rsidP="00047A89">
            <w:pPr>
              <w:jc w:val="center"/>
              <w:rPr>
                <w:rFonts w:ascii="Comic Sans MS" w:hAnsi="Comic Sans MS"/>
                <w:sz w:val="20"/>
              </w:rPr>
            </w:pPr>
            <w:r w:rsidRPr="00CB19D2">
              <w:rPr>
                <w:rFonts w:ascii="Comic Sans MS" w:hAnsi="Comic Sans MS"/>
                <w:sz w:val="20"/>
              </w:rPr>
              <w:t>Investigate your toys. What are they made out of? Where are they made? Could you sort them into groups?</w:t>
            </w:r>
          </w:p>
        </w:tc>
        <w:tc>
          <w:tcPr>
            <w:tcW w:w="2792" w:type="dxa"/>
          </w:tcPr>
          <w:p w:rsidR="00047A89" w:rsidRPr="00CB19D2" w:rsidRDefault="00047A89" w:rsidP="00047A89">
            <w:pPr>
              <w:jc w:val="center"/>
              <w:rPr>
                <w:rFonts w:ascii="Comic Sans MS" w:hAnsi="Comic Sans MS"/>
                <w:sz w:val="20"/>
              </w:rPr>
            </w:pPr>
            <w:r w:rsidRPr="00CB19D2">
              <w:rPr>
                <w:rFonts w:ascii="Comic Sans MS" w:hAnsi="Comic Sans MS"/>
                <w:sz w:val="20"/>
              </w:rPr>
              <w:t>How do you play…? Write a set of instructions for a game. You could make up your own or use an existing game.</w:t>
            </w:r>
            <w:r w:rsidR="00AE6652">
              <w:rPr>
                <w:rFonts w:ascii="Comic Sans MS" w:hAnsi="Comic Sans MS"/>
                <w:sz w:val="20"/>
              </w:rPr>
              <w:t xml:space="preserve"> You could photos to show us how to play.</w:t>
            </w:r>
          </w:p>
        </w:tc>
        <w:tc>
          <w:tcPr>
            <w:tcW w:w="2783" w:type="dxa"/>
          </w:tcPr>
          <w:p w:rsidR="00047A89" w:rsidRPr="00CB19D2" w:rsidRDefault="00AE6652" w:rsidP="00AE6652">
            <w:pPr>
              <w:jc w:val="center"/>
              <w:rPr>
                <w:rFonts w:ascii="Comic Sans MS" w:hAnsi="Comic Sans MS"/>
                <w:sz w:val="20"/>
              </w:rPr>
            </w:pPr>
            <w:r>
              <w:rPr>
                <w:rFonts w:ascii="Comic Sans MS" w:hAnsi="Comic Sans MS"/>
                <w:sz w:val="20"/>
              </w:rPr>
              <w:t>Play toy shops. Stick price labels to your toys and use coins to buy them. Use amounts you’re confident with: anything from 1p-10p to £5.00 and above.</w:t>
            </w:r>
          </w:p>
        </w:tc>
      </w:tr>
      <w:tr w:rsidR="00047A89" w:rsidTr="00F55888">
        <w:tc>
          <w:tcPr>
            <w:tcW w:w="2795" w:type="dxa"/>
          </w:tcPr>
          <w:p w:rsidR="00047A89" w:rsidRPr="00CB19D2" w:rsidRDefault="00047A89" w:rsidP="00047A89">
            <w:pPr>
              <w:jc w:val="center"/>
              <w:rPr>
                <w:rFonts w:ascii="Comic Sans MS" w:hAnsi="Comic Sans MS"/>
                <w:b/>
                <w:i/>
                <w:sz w:val="20"/>
              </w:rPr>
            </w:pPr>
            <w:r w:rsidRPr="00CB19D2">
              <w:rPr>
                <w:rFonts w:ascii="Comic Sans MS" w:hAnsi="Comic Sans MS"/>
                <w:b/>
                <w:i/>
                <w:sz w:val="20"/>
              </w:rPr>
              <w:t>Home learning experiences. If you have done something that you feel has been a fantastic learning opportunity, please add it to the grid as your weekly task.</w:t>
            </w:r>
          </w:p>
        </w:tc>
        <w:tc>
          <w:tcPr>
            <w:tcW w:w="2793" w:type="dxa"/>
          </w:tcPr>
          <w:p w:rsidR="00047A89" w:rsidRPr="00CB19D2" w:rsidRDefault="00047A89" w:rsidP="00047A89">
            <w:pPr>
              <w:rPr>
                <w:sz w:val="20"/>
              </w:rPr>
            </w:pPr>
          </w:p>
          <w:p w:rsidR="00CB19D2" w:rsidRPr="00CB19D2" w:rsidRDefault="00CB19D2" w:rsidP="00047A89">
            <w:pPr>
              <w:rPr>
                <w:sz w:val="20"/>
              </w:rPr>
            </w:pPr>
          </w:p>
          <w:p w:rsidR="00CB19D2" w:rsidRPr="00CB19D2" w:rsidRDefault="00CB19D2" w:rsidP="00047A89">
            <w:pPr>
              <w:rPr>
                <w:sz w:val="20"/>
              </w:rPr>
            </w:pPr>
          </w:p>
        </w:tc>
        <w:tc>
          <w:tcPr>
            <w:tcW w:w="2785" w:type="dxa"/>
          </w:tcPr>
          <w:p w:rsidR="00047A89" w:rsidRPr="00CB19D2" w:rsidRDefault="00047A89" w:rsidP="00047A89">
            <w:pPr>
              <w:jc w:val="center"/>
              <w:rPr>
                <w:rFonts w:ascii="Comic Sans MS" w:hAnsi="Comic Sans MS"/>
                <w:sz w:val="20"/>
              </w:rPr>
            </w:pPr>
          </w:p>
        </w:tc>
        <w:tc>
          <w:tcPr>
            <w:tcW w:w="2792" w:type="dxa"/>
          </w:tcPr>
          <w:p w:rsidR="00047A89" w:rsidRPr="00CB19D2" w:rsidRDefault="00047A89" w:rsidP="00047A89">
            <w:pPr>
              <w:jc w:val="center"/>
              <w:rPr>
                <w:rFonts w:ascii="Comic Sans MS" w:hAnsi="Comic Sans MS"/>
                <w:sz w:val="20"/>
              </w:rPr>
            </w:pPr>
          </w:p>
        </w:tc>
        <w:tc>
          <w:tcPr>
            <w:tcW w:w="2783" w:type="dxa"/>
          </w:tcPr>
          <w:p w:rsidR="00047A89" w:rsidRPr="00CB19D2" w:rsidRDefault="00047A89" w:rsidP="00047A89">
            <w:pPr>
              <w:jc w:val="center"/>
              <w:rPr>
                <w:rFonts w:ascii="Comic Sans MS" w:hAnsi="Comic Sans MS"/>
                <w:sz w:val="20"/>
              </w:rPr>
            </w:pPr>
          </w:p>
        </w:tc>
      </w:tr>
    </w:tbl>
    <w:p w:rsidR="001B13A5" w:rsidRPr="001B13A5" w:rsidRDefault="001B13A5" w:rsidP="005313F6">
      <w:pPr>
        <w:rPr>
          <w:rFonts w:ascii="Comic Sans MS" w:hAnsi="Comic Sans MS"/>
        </w:rPr>
      </w:pPr>
    </w:p>
    <w:sectPr w:rsidR="001B13A5" w:rsidRPr="001B13A5" w:rsidSect="001B13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3015A"/>
    <w:multiLevelType w:val="hybridMultilevel"/>
    <w:tmpl w:val="1C30C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A5"/>
    <w:rsid w:val="00047A89"/>
    <w:rsid w:val="00084F6B"/>
    <w:rsid w:val="000A43FA"/>
    <w:rsid w:val="0010266F"/>
    <w:rsid w:val="00126C12"/>
    <w:rsid w:val="001B13A5"/>
    <w:rsid w:val="001E0B98"/>
    <w:rsid w:val="003075F2"/>
    <w:rsid w:val="003D626B"/>
    <w:rsid w:val="003E4E1A"/>
    <w:rsid w:val="004617A4"/>
    <w:rsid w:val="004D5ECB"/>
    <w:rsid w:val="005313F6"/>
    <w:rsid w:val="005703E6"/>
    <w:rsid w:val="0058296D"/>
    <w:rsid w:val="005E5D71"/>
    <w:rsid w:val="0060562E"/>
    <w:rsid w:val="00625428"/>
    <w:rsid w:val="00644353"/>
    <w:rsid w:val="007078CD"/>
    <w:rsid w:val="007A2E3A"/>
    <w:rsid w:val="007C6724"/>
    <w:rsid w:val="00836B89"/>
    <w:rsid w:val="008B3F74"/>
    <w:rsid w:val="008C0DC1"/>
    <w:rsid w:val="008F593C"/>
    <w:rsid w:val="00901CF1"/>
    <w:rsid w:val="00A4356B"/>
    <w:rsid w:val="00A74BFC"/>
    <w:rsid w:val="00AB326C"/>
    <w:rsid w:val="00AE6652"/>
    <w:rsid w:val="00B33AB2"/>
    <w:rsid w:val="00BB7756"/>
    <w:rsid w:val="00BC34FA"/>
    <w:rsid w:val="00C27ACC"/>
    <w:rsid w:val="00C34279"/>
    <w:rsid w:val="00C84C43"/>
    <w:rsid w:val="00CA4314"/>
    <w:rsid w:val="00CB19D2"/>
    <w:rsid w:val="00CB6FD5"/>
    <w:rsid w:val="00CC1AC1"/>
    <w:rsid w:val="00E026E6"/>
    <w:rsid w:val="00E405CB"/>
    <w:rsid w:val="00E93B87"/>
    <w:rsid w:val="00F55888"/>
    <w:rsid w:val="00F73D7B"/>
    <w:rsid w:val="00FB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2D412-361D-4B92-AA98-5E983AF5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3F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5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Anderson</dc:creator>
  <cp:lastModifiedBy>Jessica Ferguson</cp:lastModifiedBy>
  <cp:revision>4</cp:revision>
  <dcterms:created xsi:type="dcterms:W3CDTF">2018-09-10T19:23:00Z</dcterms:created>
  <dcterms:modified xsi:type="dcterms:W3CDTF">2018-09-11T07:30:00Z</dcterms:modified>
</cp:coreProperties>
</file>