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9A" w:rsidRDefault="00376A32" w:rsidP="002C6BC9">
      <w:pPr>
        <w:shd w:val="clear" w:color="auto" w:fill="FFFFFF"/>
        <w:spacing w:after="0" w:line="240" w:lineRule="auto"/>
        <w:rPr>
          <w:rFonts w:ascii="Comic Sans MS" w:eastAsia="Times New Roman" w:hAnsi="Comic Sans MS" w:cs="Times New Roman"/>
          <w:b/>
          <w:bCs/>
          <w:color w:val="555555"/>
          <w:sz w:val="40"/>
          <w:szCs w:val="40"/>
          <w:lang w:eastAsia="en-GB"/>
        </w:rPr>
      </w:pPr>
      <w:r>
        <w:rPr>
          <w:rFonts w:ascii="Comic Sans MS" w:eastAsia="Times New Roman" w:hAnsi="Comic Sans MS" w:cs="Times New Roman"/>
          <w:b/>
          <w:bCs/>
          <w:color w:val="555555"/>
          <w:sz w:val="40"/>
          <w:szCs w:val="40"/>
          <w:lang w:eastAsia="en-GB"/>
        </w:rPr>
        <w:t xml:space="preserve">       </w:t>
      </w:r>
    </w:p>
    <w:p w:rsidR="00356946" w:rsidRDefault="002C6BC9" w:rsidP="002C6BC9">
      <w:pPr>
        <w:shd w:val="clear" w:color="auto" w:fill="FFFFFF"/>
        <w:spacing w:after="0" w:line="240" w:lineRule="auto"/>
        <w:rPr>
          <w:rFonts w:ascii="Comic Sans MS" w:eastAsia="Times New Roman" w:hAnsi="Comic Sans MS" w:cs="Times New Roman"/>
          <w:b/>
          <w:bCs/>
          <w:color w:val="555555"/>
          <w:sz w:val="40"/>
          <w:szCs w:val="40"/>
          <w:lang w:eastAsia="en-GB"/>
        </w:rPr>
      </w:pPr>
      <w:r w:rsidRPr="00DE429A">
        <w:rPr>
          <w:rFonts w:ascii="Comic Sans MS" w:eastAsia="Times New Roman" w:hAnsi="Comic Sans MS" w:cs="Times New Roman"/>
          <w:b/>
          <w:bCs/>
          <w:color w:val="555555"/>
          <w:sz w:val="40"/>
          <w:szCs w:val="40"/>
          <w:lang w:eastAsia="en-GB"/>
        </w:rPr>
        <w:t>St Levan Primary</w:t>
      </w:r>
      <w:r w:rsidR="00304C09">
        <w:rPr>
          <w:rFonts w:ascii="Comic Sans MS" w:eastAsia="Times New Roman" w:hAnsi="Comic Sans MS" w:cs="Times New Roman"/>
          <w:b/>
          <w:bCs/>
          <w:color w:val="555555"/>
          <w:sz w:val="40"/>
          <w:szCs w:val="40"/>
          <w:lang w:eastAsia="en-GB"/>
        </w:rPr>
        <w:t xml:space="preserve"> School</w:t>
      </w:r>
      <w:r w:rsidR="00356946">
        <w:rPr>
          <w:rFonts w:ascii="Comic Sans MS" w:eastAsia="Times New Roman" w:hAnsi="Comic Sans MS" w:cs="Times New Roman"/>
          <w:b/>
          <w:bCs/>
          <w:color w:val="555555"/>
          <w:sz w:val="40"/>
          <w:szCs w:val="40"/>
          <w:lang w:eastAsia="en-GB"/>
        </w:rPr>
        <w:t xml:space="preserve"> </w:t>
      </w:r>
    </w:p>
    <w:p w:rsidR="002C6BC9" w:rsidRPr="002C6BC9" w:rsidRDefault="00356946" w:rsidP="002C6BC9">
      <w:pPr>
        <w:shd w:val="clear" w:color="auto" w:fill="FFFFFF"/>
        <w:spacing w:after="0" w:line="240" w:lineRule="auto"/>
        <w:rPr>
          <w:rFonts w:ascii="Comic Sans MS" w:eastAsia="Times New Roman" w:hAnsi="Comic Sans MS" w:cs="Times New Roman"/>
          <w:color w:val="555555"/>
          <w:sz w:val="40"/>
          <w:szCs w:val="40"/>
          <w:lang w:eastAsia="en-GB"/>
        </w:rPr>
      </w:pPr>
      <w:r>
        <w:rPr>
          <w:rFonts w:ascii="Comic Sans MS" w:eastAsia="Times New Roman" w:hAnsi="Comic Sans MS" w:cs="Times New Roman"/>
          <w:b/>
          <w:bCs/>
          <w:color w:val="555555"/>
          <w:sz w:val="40"/>
          <w:szCs w:val="40"/>
          <w:lang w:eastAsia="en-GB"/>
        </w:rPr>
        <w:t>Pupil Premium Statement</w:t>
      </w:r>
      <w:r w:rsidR="00304C09">
        <w:rPr>
          <w:rFonts w:ascii="Comic Sans MS" w:eastAsia="Times New Roman" w:hAnsi="Comic Sans MS" w:cs="Times New Roman"/>
          <w:b/>
          <w:bCs/>
          <w:color w:val="555555"/>
          <w:sz w:val="40"/>
          <w:szCs w:val="40"/>
          <w:lang w:eastAsia="en-GB"/>
        </w:rPr>
        <w:t xml:space="preserve"> 2015-</w:t>
      </w:r>
      <w:r>
        <w:rPr>
          <w:rFonts w:ascii="Comic Sans MS" w:eastAsia="Times New Roman" w:hAnsi="Comic Sans MS" w:cs="Times New Roman"/>
          <w:b/>
          <w:bCs/>
          <w:color w:val="555555"/>
          <w:sz w:val="40"/>
          <w:szCs w:val="40"/>
          <w:lang w:eastAsia="en-GB"/>
        </w:rPr>
        <w:t>20</w:t>
      </w:r>
      <w:r w:rsidR="00304C09">
        <w:rPr>
          <w:rFonts w:ascii="Comic Sans MS" w:eastAsia="Times New Roman" w:hAnsi="Comic Sans MS" w:cs="Times New Roman"/>
          <w:b/>
          <w:bCs/>
          <w:color w:val="555555"/>
          <w:sz w:val="40"/>
          <w:szCs w:val="40"/>
          <w:lang w:eastAsia="en-GB"/>
        </w:rPr>
        <w:t>16</w:t>
      </w:r>
    </w:p>
    <w:p w:rsidR="002C6BC9" w:rsidRPr="002C6BC9" w:rsidRDefault="002C6BC9" w:rsidP="002C6BC9">
      <w:pPr>
        <w:shd w:val="clear" w:color="auto" w:fill="FFFFFF"/>
        <w:spacing w:after="0" w:line="240" w:lineRule="auto"/>
        <w:rPr>
          <w:rFonts w:ascii="Comic Sans MS" w:eastAsia="Times New Roman" w:hAnsi="Comic Sans MS" w:cs="Times New Roman"/>
          <w:color w:val="555555"/>
          <w:sz w:val="24"/>
          <w:szCs w:val="24"/>
          <w:lang w:eastAsia="en-GB"/>
        </w:rPr>
      </w:pPr>
      <w:r w:rsidRPr="002C6BC9">
        <w:rPr>
          <w:rFonts w:ascii="Comic Sans MS" w:eastAsia="Times New Roman" w:hAnsi="Comic Sans MS" w:cs="Times New Roman"/>
          <w:color w:val="555555"/>
          <w:sz w:val="24"/>
          <w:szCs w:val="24"/>
          <w:lang w:eastAsia="en-GB"/>
        </w:rPr>
        <w:t>In 2011-12 the Government launched Pupil Premium funding. This money comes into the school budget based on the numbers of pupils in the school who are eligible for Free School Meals or are from service families. Children in Care also attract this funding. From 2012-13, it has been expanded to include all children who have been eligible for FSM within the last 6 years.</w:t>
      </w:r>
      <w:r w:rsidRPr="002C6BC9">
        <w:rPr>
          <w:rFonts w:ascii="Comic Sans MS" w:eastAsia="Times New Roman" w:hAnsi="Comic Sans MS" w:cs="Times New Roman"/>
          <w:b/>
          <w:bCs/>
          <w:color w:val="555555"/>
          <w:sz w:val="24"/>
          <w:szCs w:val="24"/>
          <w:lang w:eastAsia="en-GB"/>
        </w:rPr>
        <w:t> The Pupil P</w:t>
      </w:r>
      <w:r w:rsidR="00304C09">
        <w:rPr>
          <w:rFonts w:ascii="Comic Sans MS" w:eastAsia="Times New Roman" w:hAnsi="Comic Sans MS" w:cs="Times New Roman"/>
          <w:b/>
          <w:bCs/>
          <w:color w:val="555555"/>
          <w:sz w:val="24"/>
          <w:szCs w:val="24"/>
          <w:lang w:eastAsia="en-GB"/>
        </w:rPr>
        <w:t>remium level of funding for 2015-16</w:t>
      </w:r>
      <w:r w:rsidR="005D5B1C">
        <w:rPr>
          <w:rFonts w:ascii="Comic Sans MS" w:eastAsia="Times New Roman" w:hAnsi="Comic Sans MS" w:cs="Times New Roman"/>
          <w:b/>
          <w:bCs/>
          <w:color w:val="555555"/>
          <w:sz w:val="24"/>
          <w:szCs w:val="24"/>
          <w:lang w:eastAsia="en-GB"/>
        </w:rPr>
        <w:t xml:space="preserve"> is £1,300</w:t>
      </w:r>
      <w:r w:rsidRPr="002C6BC9">
        <w:rPr>
          <w:rFonts w:ascii="Comic Sans MS" w:eastAsia="Times New Roman" w:hAnsi="Comic Sans MS" w:cs="Times New Roman"/>
          <w:b/>
          <w:bCs/>
          <w:color w:val="555555"/>
          <w:sz w:val="24"/>
          <w:szCs w:val="24"/>
          <w:lang w:eastAsia="en-GB"/>
        </w:rPr>
        <w:t xml:space="preserve"> per pupil. </w:t>
      </w:r>
    </w:p>
    <w:p w:rsidR="002C6BC9" w:rsidRDefault="002C6BC9" w:rsidP="002C6BC9">
      <w:pPr>
        <w:shd w:val="clear" w:color="auto" w:fill="FFFFFF"/>
        <w:spacing w:after="0" w:line="240" w:lineRule="auto"/>
        <w:rPr>
          <w:rFonts w:ascii="Comic Sans MS" w:eastAsia="Times New Roman" w:hAnsi="Comic Sans MS" w:cs="Times New Roman"/>
          <w:color w:val="555555"/>
          <w:sz w:val="24"/>
          <w:szCs w:val="24"/>
          <w:lang w:eastAsia="en-GB"/>
        </w:rPr>
      </w:pPr>
      <w:r w:rsidRPr="002C6BC9">
        <w:rPr>
          <w:rFonts w:ascii="Comic Sans MS" w:eastAsia="Times New Roman" w:hAnsi="Comic Sans MS" w:cs="Times New Roman"/>
          <w:color w:val="555555"/>
          <w:sz w:val="24"/>
          <w:szCs w:val="24"/>
          <w:lang w:eastAsia="en-GB"/>
        </w:rPr>
        <w:t>This money is allocated to individuals and initiatives to ensure all pupils have the opportunity to reach their full potential, both academically and socially. It is being used to help provide for the following:</w:t>
      </w:r>
    </w:p>
    <w:p w:rsidR="00BB4CCB" w:rsidRDefault="00BB4CCB" w:rsidP="002C6BC9">
      <w:pPr>
        <w:shd w:val="clear" w:color="auto" w:fill="FFFFFF"/>
        <w:spacing w:after="0" w:line="240" w:lineRule="auto"/>
        <w:rPr>
          <w:rFonts w:ascii="Comic Sans MS" w:eastAsia="Times New Roman" w:hAnsi="Comic Sans MS" w:cs="Times New Roman"/>
          <w:color w:val="555555"/>
          <w:sz w:val="24"/>
          <w:szCs w:val="24"/>
          <w:lang w:eastAsia="en-GB"/>
        </w:rPr>
      </w:pPr>
    </w:p>
    <w:tbl>
      <w:tblPr>
        <w:tblStyle w:val="TableGrid"/>
        <w:tblW w:w="0" w:type="auto"/>
        <w:tblLook w:val="04A0" w:firstRow="1" w:lastRow="0" w:firstColumn="1" w:lastColumn="0" w:noHBand="0" w:noVBand="1"/>
      </w:tblPr>
      <w:tblGrid>
        <w:gridCol w:w="2235"/>
        <w:gridCol w:w="4536"/>
        <w:gridCol w:w="3118"/>
      </w:tblGrid>
      <w:tr w:rsidR="00BB4CCB" w:rsidTr="00BB4CCB">
        <w:tc>
          <w:tcPr>
            <w:tcW w:w="2235" w:type="dxa"/>
            <w:shd w:val="clear" w:color="auto" w:fill="66FFFF"/>
          </w:tcPr>
          <w:p w:rsidR="00BB4CCB" w:rsidRPr="002C6BC9" w:rsidRDefault="00BB4CCB" w:rsidP="00BB4CCB">
            <w:pPr>
              <w:rPr>
                <w:rFonts w:ascii="Comic Sans MS" w:eastAsia="Times New Roman" w:hAnsi="Comic Sans MS" w:cs="Times New Roman"/>
                <w:color w:val="555555"/>
                <w:sz w:val="21"/>
                <w:szCs w:val="21"/>
                <w:lang w:eastAsia="en-GB"/>
              </w:rPr>
            </w:pPr>
            <w:r>
              <w:rPr>
                <w:rFonts w:ascii="Comic Sans MS" w:eastAsia="Times New Roman" w:hAnsi="Comic Sans MS" w:cs="Times New Roman"/>
                <w:color w:val="555555"/>
                <w:sz w:val="21"/>
                <w:szCs w:val="21"/>
                <w:lang w:eastAsia="en-GB"/>
              </w:rPr>
              <w:t xml:space="preserve">Current Year </w:t>
            </w:r>
            <w:r w:rsidRPr="002C6BC9">
              <w:rPr>
                <w:rFonts w:ascii="Comic Sans MS" w:eastAsia="Times New Roman" w:hAnsi="Comic Sans MS" w:cs="Times New Roman"/>
                <w:color w:val="555555"/>
                <w:sz w:val="21"/>
                <w:szCs w:val="21"/>
                <w:lang w:eastAsia="en-GB"/>
              </w:rPr>
              <w:t>Allocation</w:t>
            </w:r>
            <w:r w:rsidR="00EB3C97">
              <w:rPr>
                <w:rFonts w:ascii="Comic Sans MS" w:eastAsia="Times New Roman" w:hAnsi="Comic Sans MS" w:cs="Times New Roman"/>
                <w:color w:val="555555"/>
                <w:sz w:val="21"/>
                <w:szCs w:val="21"/>
                <w:lang w:eastAsia="en-GB"/>
              </w:rPr>
              <w:t>: £7,920</w:t>
            </w:r>
          </w:p>
        </w:tc>
        <w:tc>
          <w:tcPr>
            <w:tcW w:w="4536" w:type="dxa"/>
            <w:shd w:val="clear" w:color="auto" w:fill="66FFFF"/>
          </w:tcPr>
          <w:p w:rsidR="00BB4CCB" w:rsidRPr="002C6BC9" w:rsidRDefault="00BB4CCB" w:rsidP="00BF2148">
            <w:pPr>
              <w:rPr>
                <w:rFonts w:ascii="Comic Sans MS" w:eastAsia="Times New Roman" w:hAnsi="Comic Sans MS" w:cs="Times New Roman"/>
                <w:color w:val="555555"/>
                <w:sz w:val="21"/>
                <w:szCs w:val="21"/>
                <w:lang w:eastAsia="en-GB"/>
              </w:rPr>
            </w:pPr>
            <w:r w:rsidRPr="002C6BC9">
              <w:rPr>
                <w:rFonts w:ascii="Comic Sans MS" w:eastAsia="Times New Roman" w:hAnsi="Comic Sans MS" w:cs="Times New Roman"/>
                <w:color w:val="555555"/>
                <w:sz w:val="21"/>
                <w:szCs w:val="21"/>
                <w:lang w:eastAsia="en-GB"/>
              </w:rPr>
              <w:t>Aim</w:t>
            </w:r>
          </w:p>
        </w:tc>
        <w:tc>
          <w:tcPr>
            <w:tcW w:w="3118" w:type="dxa"/>
            <w:shd w:val="clear" w:color="auto" w:fill="66FFFF"/>
          </w:tcPr>
          <w:p w:rsidR="00BB4CCB" w:rsidRDefault="00BB4CCB" w:rsidP="00BF2148">
            <w:pPr>
              <w:rPr>
                <w:rFonts w:ascii="Comic Sans MS" w:eastAsia="Times New Roman" w:hAnsi="Comic Sans MS" w:cs="Times New Roman"/>
                <w:color w:val="555555"/>
                <w:sz w:val="21"/>
                <w:szCs w:val="21"/>
                <w:lang w:eastAsia="en-GB"/>
              </w:rPr>
            </w:pPr>
            <w:r>
              <w:rPr>
                <w:rFonts w:ascii="Comic Sans MS" w:eastAsia="Times New Roman" w:hAnsi="Comic Sans MS" w:cs="Times New Roman"/>
                <w:color w:val="555555"/>
                <w:sz w:val="21"/>
                <w:szCs w:val="21"/>
                <w:lang w:eastAsia="en-GB"/>
              </w:rPr>
              <w:t xml:space="preserve"> Intended Impact</w:t>
            </w:r>
          </w:p>
          <w:p w:rsidR="00BB4CCB" w:rsidRPr="002C6BC9" w:rsidRDefault="00BB4CCB" w:rsidP="00BF2148">
            <w:pPr>
              <w:rPr>
                <w:rFonts w:ascii="Comic Sans MS" w:eastAsia="Times New Roman" w:hAnsi="Comic Sans MS" w:cs="Times New Roman"/>
                <w:color w:val="555555"/>
                <w:sz w:val="21"/>
                <w:szCs w:val="21"/>
                <w:lang w:eastAsia="en-GB"/>
              </w:rPr>
            </w:pPr>
          </w:p>
        </w:tc>
      </w:tr>
      <w:tr w:rsidR="00BB4CCB" w:rsidTr="00FF7AEB">
        <w:trPr>
          <w:trHeight w:val="2082"/>
        </w:trPr>
        <w:tc>
          <w:tcPr>
            <w:tcW w:w="2235" w:type="dxa"/>
          </w:tcPr>
          <w:p w:rsidR="005D06AC" w:rsidRPr="00101781" w:rsidRDefault="00BB4CCB" w:rsidP="00FF7AEB">
            <w:pPr>
              <w:pStyle w:val="TableParagraph"/>
              <w:spacing w:before="62" w:line="252" w:lineRule="auto"/>
              <w:ind w:left="105"/>
              <w:rPr>
                <w:rFonts w:ascii="Tahoma" w:eastAsia="Times New Roman" w:hAnsi="Tahoma" w:cs="Tahoma"/>
                <w:sz w:val="20"/>
                <w:szCs w:val="20"/>
                <w:lang w:eastAsia="en-GB"/>
              </w:rPr>
            </w:pPr>
            <w:r w:rsidRPr="00101781">
              <w:rPr>
                <w:rFonts w:ascii="Tahoma" w:eastAsia="Times New Roman" w:hAnsi="Tahoma" w:cs="Tahoma"/>
                <w:sz w:val="20"/>
                <w:szCs w:val="20"/>
                <w:lang w:eastAsia="en-GB"/>
              </w:rPr>
              <w:t>Extra Teaching Assistant support time </w:t>
            </w:r>
            <w:r w:rsidR="00EB3C97" w:rsidRPr="00101781">
              <w:rPr>
                <w:rFonts w:ascii="Tahoma" w:eastAsia="Times New Roman" w:hAnsi="Tahoma" w:cs="Tahoma"/>
                <w:sz w:val="20"/>
                <w:szCs w:val="20"/>
                <w:lang w:eastAsia="en-GB"/>
              </w:rPr>
              <w:t xml:space="preserve">- </w:t>
            </w:r>
            <w:r w:rsidR="00FF7AEB">
              <w:rPr>
                <w:rFonts w:ascii="Tahoma" w:hAnsi="Tahoma" w:cs="Tahoma"/>
                <w:w w:val="105"/>
                <w:sz w:val="20"/>
                <w:szCs w:val="20"/>
              </w:rPr>
              <w:t>1:1/</w:t>
            </w:r>
            <w:r w:rsidR="00EB3C97" w:rsidRPr="00101781">
              <w:rPr>
                <w:rFonts w:ascii="Tahoma" w:hAnsi="Tahoma" w:cs="Tahoma"/>
                <w:w w:val="105"/>
                <w:sz w:val="20"/>
                <w:szCs w:val="20"/>
              </w:rPr>
              <w:t xml:space="preserve"> small group</w:t>
            </w:r>
            <w:r w:rsidR="00EB3C97" w:rsidRPr="00101781">
              <w:rPr>
                <w:rFonts w:ascii="Tahoma" w:hAnsi="Tahoma" w:cs="Tahoma"/>
                <w:w w:val="105"/>
                <w:sz w:val="20"/>
                <w:szCs w:val="20"/>
              </w:rPr>
              <w:t xml:space="preserve"> </w:t>
            </w:r>
            <w:r w:rsidR="00EB3C97" w:rsidRPr="00101781">
              <w:rPr>
                <w:rFonts w:ascii="Tahoma" w:hAnsi="Tahoma" w:cs="Tahoma"/>
                <w:w w:val="105"/>
                <w:sz w:val="20"/>
                <w:szCs w:val="20"/>
              </w:rPr>
              <w:t>interventions led by</w:t>
            </w:r>
            <w:r w:rsidR="00EB3C97" w:rsidRPr="00101781">
              <w:rPr>
                <w:rFonts w:ascii="Tahoma" w:hAnsi="Tahoma" w:cs="Tahoma"/>
                <w:w w:val="105"/>
                <w:sz w:val="20"/>
                <w:szCs w:val="20"/>
              </w:rPr>
              <w:t xml:space="preserve"> TA</w:t>
            </w:r>
            <w:r w:rsidR="00FF7AEB">
              <w:rPr>
                <w:rFonts w:ascii="Tahoma" w:hAnsi="Tahoma" w:cs="Tahoma"/>
                <w:w w:val="105"/>
                <w:sz w:val="20"/>
                <w:szCs w:val="20"/>
              </w:rPr>
              <w:t xml:space="preserve"> or teacher,</w:t>
            </w:r>
            <w:r w:rsidR="00EB3C97" w:rsidRPr="00101781">
              <w:rPr>
                <w:rFonts w:ascii="Tahoma" w:hAnsi="Tahoma" w:cs="Tahoma"/>
                <w:w w:val="105"/>
                <w:sz w:val="20"/>
                <w:szCs w:val="20"/>
              </w:rPr>
              <w:t xml:space="preserve"> including growth mindset approach</w:t>
            </w:r>
            <w:bookmarkStart w:id="0" w:name="_GoBack"/>
            <w:bookmarkEnd w:id="0"/>
          </w:p>
        </w:tc>
        <w:tc>
          <w:tcPr>
            <w:tcW w:w="4536" w:type="dxa"/>
          </w:tcPr>
          <w:p w:rsidR="00BB4CCB" w:rsidRPr="00101781" w:rsidRDefault="00BB4CCB" w:rsidP="00716489">
            <w:pPr>
              <w:rPr>
                <w:rFonts w:ascii="Tahoma" w:eastAsia="Times New Roman" w:hAnsi="Tahoma" w:cs="Tahoma"/>
                <w:sz w:val="20"/>
                <w:szCs w:val="20"/>
                <w:lang w:eastAsia="en-GB"/>
              </w:rPr>
            </w:pPr>
            <w:r w:rsidRPr="00101781">
              <w:rPr>
                <w:rFonts w:ascii="Tahoma" w:eastAsia="Times New Roman" w:hAnsi="Tahoma" w:cs="Tahoma"/>
                <w:sz w:val="20"/>
                <w:szCs w:val="20"/>
                <w:lang w:eastAsia="en-GB"/>
              </w:rPr>
              <w:t xml:space="preserve">To enable specific interventions and </w:t>
            </w:r>
            <w:r w:rsidR="00716489" w:rsidRPr="00101781">
              <w:rPr>
                <w:rFonts w:ascii="Tahoma" w:eastAsia="Times New Roman" w:hAnsi="Tahoma" w:cs="Tahoma"/>
                <w:sz w:val="20"/>
                <w:szCs w:val="20"/>
                <w:lang w:eastAsia="en-GB"/>
              </w:rPr>
              <w:t>focus groups to</w:t>
            </w:r>
            <w:r w:rsidR="00101781">
              <w:rPr>
                <w:rFonts w:ascii="Tahoma" w:eastAsia="Times New Roman" w:hAnsi="Tahoma" w:cs="Tahoma"/>
                <w:sz w:val="20"/>
                <w:szCs w:val="20"/>
                <w:lang w:eastAsia="en-GB"/>
              </w:rPr>
              <w:t xml:space="preserve"> take place regularly to</w:t>
            </w:r>
            <w:r w:rsidR="00716489" w:rsidRPr="00101781">
              <w:rPr>
                <w:rFonts w:ascii="Tahoma" w:eastAsia="Times New Roman" w:hAnsi="Tahoma" w:cs="Tahoma"/>
                <w:sz w:val="20"/>
                <w:szCs w:val="20"/>
                <w:lang w:eastAsia="en-GB"/>
              </w:rPr>
              <w:t xml:space="preserve"> </w:t>
            </w:r>
            <w:r w:rsidRPr="00101781">
              <w:rPr>
                <w:rFonts w:ascii="Tahoma" w:eastAsia="Times New Roman" w:hAnsi="Tahoma" w:cs="Tahoma"/>
                <w:sz w:val="20"/>
                <w:szCs w:val="20"/>
                <w:lang w:eastAsia="en-GB"/>
              </w:rPr>
              <w:t>support</w:t>
            </w:r>
            <w:r w:rsidR="00716489" w:rsidRPr="00101781">
              <w:rPr>
                <w:rFonts w:ascii="Tahoma" w:eastAsia="Times New Roman" w:hAnsi="Tahoma" w:cs="Tahoma"/>
                <w:sz w:val="20"/>
                <w:szCs w:val="20"/>
                <w:lang w:eastAsia="en-GB"/>
              </w:rPr>
              <w:t xml:space="preserve"> learning </w:t>
            </w:r>
            <w:r w:rsidRPr="00101781">
              <w:rPr>
                <w:rFonts w:ascii="Tahoma" w:eastAsia="Times New Roman" w:hAnsi="Tahoma" w:cs="Tahoma"/>
                <w:sz w:val="20"/>
                <w:szCs w:val="20"/>
                <w:lang w:eastAsia="en-GB"/>
              </w:rPr>
              <w:t>w</w:t>
            </w:r>
            <w:r w:rsidR="00101781">
              <w:rPr>
                <w:rFonts w:ascii="Tahoma" w:eastAsia="Times New Roman" w:hAnsi="Tahoma" w:cs="Tahoma"/>
                <w:sz w:val="20"/>
                <w:szCs w:val="20"/>
                <w:lang w:eastAsia="en-GB"/>
              </w:rPr>
              <w:t xml:space="preserve">ithin the classroom. To boost </w:t>
            </w:r>
            <w:r w:rsidR="00EB3C97" w:rsidRPr="00101781">
              <w:rPr>
                <w:rFonts w:ascii="Tahoma" w:eastAsia="Times New Roman" w:hAnsi="Tahoma" w:cs="Tahoma"/>
                <w:sz w:val="20"/>
                <w:szCs w:val="20"/>
                <w:lang w:eastAsia="en-GB"/>
              </w:rPr>
              <w:t xml:space="preserve">individual attitudes- learning about learning to boost resilience and independence. </w:t>
            </w:r>
          </w:p>
        </w:tc>
        <w:tc>
          <w:tcPr>
            <w:tcW w:w="3118" w:type="dxa"/>
          </w:tcPr>
          <w:p w:rsidR="00BB4CCB" w:rsidRPr="00101781" w:rsidRDefault="00BB4CCB" w:rsidP="00EB30DA">
            <w:pPr>
              <w:spacing w:before="100" w:beforeAutospacing="1" w:after="100" w:afterAutospacing="1"/>
              <w:rPr>
                <w:rFonts w:ascii="Tahoma" w:eastAsia="Times New Roman" w:hAnsi="Tahoma" w:cs="Tahoma"/>
                <w:sz w:val="20"/>
                <w:szCs w:val="20"/>
                <w:lang w:eastAsia="en-GB"/>
              </w:rPr>
            </w:pPr>
            <w:r w:rsidRPr="00101781">
              <w:rPr>
                <w:rFonts w:ascii="Tahoma" w:eastAsia="Times New Roman" w:hAnsi="Tahoma" w:cs="Tahoma"/>
                <w:sz w:val="20"/>
                <w:szCs w:val="20"/>
                <w:lang w:eastAsia="en-GB"/>
              </w:rPr>
              <w:t>Pupil</w:t>
            </w:r>
            <w:r w:rsidR="00EB3C97" w:rsidRPr="00101781">
              <w:rPr>
                <w:rFonts w:ascii="Tahoma" w:eastAsia="Times New Roman" w:hAnsi="Tahoma" w:cs="Tahoma"/>
                <w:sz w:val="20"/>
                <w:szCs w:val="20"/>
                <w:lang w:eastAsia="en-GB"/>
              </w:rPr>
              <w:t>s expected to meet ARE</w:t>
            </w:r>
            <w:r w:rsidRPr="00101781">
              <w:rPr>
                <w:rFonts w:ascii="Tahoma" w:eastAsia="Times New Roman" w:hAnsi="Tahoma" w:cs="Tahoma"/>
                <w:sz w:val="20"/>
                <w:szCs w:val="20"/>
                <w:lang w:eastAsia="en-GB"/>
              </w:rPr>
              <w:t xml:space="preserve"> over the year </w:t>
            </w:r>
            <w:r w:rsidR="00EB3C97" w:rsidRPr="00101781">
              <w:rPr>
                <w:rFonts w:ascii="Tahoma" w:eastAsia="Times New Roman" w:hAnsi="Tahoma" w:cs="Tahoma"/>
                <w:sz w:val="20"/>
                <w:szCs w:val="20"/>
                <w:lang w:eastAsia="en-GB"/>
              </w:rPr>
              <w:t xml:space="preserve">- </w:t>
            </w:r>
            <w:r w:rsidRPr="00101781">
              <w:rPr>
                <w:rFonts w:ascii="Tahoma" w:eastAsia="Times New Roman" w:hAnsi="Tahoma" w:cs="Tahoma"/>
                <w:sz w:val="20"/>
                <w:szCs w:val="20"/>
                <w:lang w:eastAsia="en-GB"/>
              </w:rPr>
              <w:t xml:space="preserve">to be tracked </w:t>
            </w:r>
            <w:r w:rsidR="00EB3C97" w:rsidRPr="00101781">
              <w:rPr>
                <w:rFonts w:ascii="Tahoma" w:eastAsia="Times New Roman" w:hAnsi="Tahoma" w:cs="Tahoma"/>
                <w:sz w:val="20"/>
                <w:szCs w:val="20"/>
                <w:lang w:eastAsia="en-GB"/>
              </w:rPr>
              <w:t xml:space="preserve">using MAPPIX </w:t>
            </w:r>
            <w:r w:rsidRPr="00101781">
              <w:rPr>
                <w:rFonts w:ascii="Tahoma" w:eastAsia="Times New Roman" w:hAnsi="Tahoma" w:cs="Tahoma"/>
                <w:sz w:val="20"/>
                <w:szCs w:val="20"/>
                <w:lang w:eastAsia="en-GB"/>
              </w:rPr>
              <w:t>each half- term.</w:t>
            </w:r>
            <w:r w:rsidR="00EB3C97" w:rsidRPr="00101781">
              <w:rPr>
                <w:rFonts w:ascii="Tahoma" w:eastAsia="Times New Roman" w:hAnsi="Tahoma" w:cs="Tahoma"/>
                <w:sz w:val="20"/>
                <w:szCs w:val="20"/>
                <w:lang w:eastAsia="en-GB"/>
              </w:rPr>
              <w:t xml:space="preserve"> </w:t>
            </w:r>
            <w:r w:rsidR="00EB30DA">
              <w:rPr>
                <w:rFonts w:ascii="Tahoma" w:eastAsia="Times New Roman" w:hAnsi="Tahoma" w:cs="Tahoma"/>
                <w:sz w:val="20"/>
                <w:szCs w:val="20"/>
                <w:lang w:eastAsia="en-GB"/>
              </w:rPr>
              <w:t xml:space="preserve">End of Key Stage SATs </w:t>
            </w:r>
            <w:r w:rsidR="00EB3C97" w:rsidRPr="00101781">
              <w:rPr>
                <w:rFonts w:ascii="Tahoma" w:eastAsia="Times New Roman" w:hAnsi="Tahoma" w:cs="Tahoma"/>
                <w:sz w:val="20"/>
                <w:szCs w:val="20"/>
                <w:lang w:eastAsia="en-GB"/>
              </w:rPr>
              <w:t>attainment to be met in English and Maths</w:t>
            </w:r>
            <w:r w:rsidR="00EB30DA">
              <w:rPr>
                <w:rFonts w:ascii="Tahoma" w:eastAsia="Times New Roman" w:hAnsi="Tahoma" w:cs="Tahoma"/>
                <w:sz w:val="20"/>
                <w:szCs w:val="20"/>
                <w:lang w:eastAsia="en-GB"/>
              </w:rPr>
              <w:t xml:space="preserve">. </w:t>
            </w:r>
          </w:p>
        </w:tc>
      </w:tr>
      <w:tr w:rsidR="00BB4CCB" w:rsidTr="00BB4CCB">
        <w:tc>
          <w:tcPr>
            <w:tcW w:w="2235" w:type="dxa"/>
          </w:tcPr>
          <w:p w:rsidR="005D06AC" w:rsidRPr="00101781" w:rsidRDefault="00716489"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 xml:space="preserve">THRIVE training and weekly </w:t>
            </w:r>
            <w:r w:rsidR="00101781">
              <w:rPr>
                <w:rFonts w:ascii="Tahoma" w:eastAsia="Times New Roman" w:hAnsi="Tahoma" w:cs="Tahoma"/>
                <w:sz w:val="20"/>
                <w:szCs w:val="20"/>
                <w:lang w:eastAsia="en-GB"/>
              </w:rPr>
              <w:t xml:space="preserve">1:1 </w:t>
            </w:r>
            <w:r w:rsidRPr="00101781">
              <w:rPr>
                <w:rFonts w:ascii="Tahoma" w:eastAsia="Times New Roman" w:hAnsi="Tahoma" w:cs="Tahoma"/>
                <w:sz w:val="20"/>
                <w:szCs w:val="20"/>
                <w:lang w:eastAsia="en-GB"/>
              </w:rPr>
              <w:t xml:space="preserve">sessions. </w:t>
            </w:r>
          </w:p>
        </w:tc>
        <w:tc>
          <w:tcPr>
            <w:tcW w:w="4536" w:type="dxa"/>
          </w:tcPr>
          <w:p w:rsidR="00BB4CCB" w:rsidRPr="00101781" w:rsidRDefault="00716489" w:rsidP="00716489">
            <w:pPr>
              <w:rPr>
                <w:rFonts w:ascii="Tahoma" w:eastAsia="Times New Roman" w:hAnsi="Tahoma" w:cs="Tahoma"/>
                <w:sz w:val="20"/>
                <w:szCs w:val="20"/>
                <w:lang w:eastAsia="en-GB"/>
              </w:rPr>
            </w:pPr>
            <w:r w:rsidRPr="00101781">
              <w:rPr>
                <w:rFonts w:ascii="Tahoma" w:eastAsia="Times New Roman" w:hAnsi="Tahoma" w:cs="Tahoma"/>
                <w:sz w:val="20"/>
                <w:szCs w:val="20"/>
                <w:lang w:eastAsia="en-GB"/>
              </w:rPr>
              <w:t xml:space="preserve">1:1 </w:t>
            </w:r>
            <w:r w:rsidRPr="00101781">
              <w:rPr>
                <w:rFonts w:ascii="Tahoma" w:eastAsia="Times New Roman" w:hAnsi="Tahoma" w:cs="Tahoma"/>
                <w:sz w:val="20"/>
                <w:szCs w:val="20"/>
                <w:lang w:eastAsia="en-GB"/>
              </w:rPr>
              <w:t>Social</w:t>
            </w:r>
            <w:r w:rsidRPr="00101781">
              <w:rPr>
                <w:rFonts w:ascii="Tahoma" w:eastAsia="Times New Roman" w:hAnsi="Tahoma" w:cs="Tahoma"/>
                <w:sz w:val="20"/>
                <w:szCs w:val="20"/>
                <w:lang w:eastAsia="en-GB"/>
              </w:rPr>
              <w:t>, behavioural</w:t>
            </w:r>
            <w:r w:rsidRPr="00101781">
              <w:rPr>
                <w:rFonts w:ascii="Tahoma" w:eastAsia="Times New Roman" w:hAnsi="Tahoma" w:cs="Tahoma"/>
                <w:sz w:val="20"/>
                <w:szCs w:val="20"/>
                <w:lang w:eastAsia="en-GB"/>
              </w:rPr>
              <w:t xml:space="preserve"> and emotional</w:t>
            </w:r>
            <w:r w:rsidRPr="00101781">
              <w:rPr>
                <w:rFonts w:ascii="Tahoma" w:eastAsia="Times New Roman" w:hAnsi="Tahoma" w:cs="Tahoma"/>
                <w:sz w:val="20"/>
                <w:szCs w:val="20"/>
                <w:lang w:eastAsia="en-GB"/>
              </w:rPr>
              <w:t xml:space="preserve"> </w:t>
            </w:r>
            <w:r w:rsidRPr="00101781">
              <w:rPr>
                <w:rFonts w:ascii="Tahoma" w:eastAsia="Times New Roman" w:hAnsi="Tahoma" w:cs="Tahoma"/>
                <w:sz w:val="20"/>
                <w:szCs w:val="20"/>
                <w:lang w:eastAsia="en-GB"/>
              </w:rPr>
              <w:t xml:space="preserve">support </w:t>
            </w:r>
            <w:r w:rsidR="006C2EF5" w:rsidRPr="00101781">
              <w:rPr>
                <w:rFonts w:ascii="Tahoma" w:eastAsia="Times New Roman" w:hAnsi="Tahoma" w:cs="Tahoma"/>
                <w:sz w:val="20"/>
                <w:szCs w:val="20"/>
                <w:lang w:eastAsia="en-GB"/>
              </w:rPr>
              <w:t xml:space="preserve">through THRIVE </w:t>
            </w:r>
            <w:r w:rsidRPr="00101781">
              <w:rPr>
                <w:rFonts w:ascii="Tahoma" w:eastAsia="Times New Roman" w:hAnsi="Tahoma" w:cs="Tahoma"/>
                <w:sz w:val="20"/>
                <w:szCs w:val="20"/>
                <w:lang w:eastAsia="en-GB"/>
              </w:rPr>
              <w:t>is provided for</w:t>
            </w:r>
            <w:r w:rsidRPr="00101781">
              <w:rPr>
                <w:rFonts w:ascii="Tahoma" w:eastAsia="Times New Roman" w:hAnsi="Tahoma" w:cs="Tahoma"/>
                <w:sz w:val="20"/>
                <w:szCs w:val="20"/>
                <w:lang w:eastAsia="en-GB"/>
              </w:rPr>
              <w:t xml:space="preserve"> </w:t>
            </w:r>
            <w:r w:rsidRPr="00101781">
              <w:rPr>
                <w:rFonts w:ascii="Tahoma" w:eastAsia="Times New Roman" w:hAnsi="Tahoma" w:cs="Tahoma"/>
                <w:sz w:val="20"/>
                <w:szCs w:val="20"/>
                <w:lang w:eastAsia="en-GB"/>
              </w:rPr>
              <w:t>those children who</w:t>
            </w:r>
            <w:r w:rsidRPr="00101781">
              <w:rPr>
                <w:rFonts w:ascii="Tahoma" w:eastAsia="Times New Roman" w:hAnsi="Tahoma" w:cs="Tahoma"/>
                <w:sz w:val="20"/>
                <w:szCs w:val="20"/>
                <w:lang w:eastAsia="en-GB"/>
              </w:rPr>
              <w:t xml:space="preserve"> need it</w:t>
            </w:r>
            <w:r w:rsidR="006C2EF5" w:rsidRPr="00101781">
              <w:rPr>
                <w:rFonts w:ascii="Tahoma" w:eastAsia="Times New Roman" w:hAnsi="Tahoma" w:cs="Tahoma"/>
                <w:sz w:val="20"/>
                <w:szCs w:val="20"/>
                <w:lang w:eastAsia="en-GB"/>
              </w:rPr>
              <w:t>-</w:t>
            </w:r>
            <w:r w:rsidRPr="00101781">
              <w:rPr>
                <w:rFonts w:ascii="Tahoma" w:eastAsia="Times New Roman" w:hAnsi="Tahoma" w:cs="Tahoma"/>
                <w:sz w:val="20"/>
                <w:szCs w:val="20"/>
                <w:lang w:eastAsia="en-GB"/>
              </w:rPr>
              <w:t xml:space="preserve"> to develop coping strategies</w:t>
            </w:r>
            <w:r w:rsidR="006C2EF5" w:rsidRPr="00101781">
              <w:rPr>
                <w:rFonts w:ascii="Tahoma" w:eastAsia="Times New Roman" w:hAnsi="Tahoma" w:cs="Tahoma"/>
                <w:sz w:val="20"/>
                <w:szCs w:val="20"/>
                <w:lang w:eastAsia="en-GB"/>
              </w:rPr>
              <w:t xml:space="preserve"> and the ability to access their learning. </w:t>
            </w:r>
          </w:p>
        </w:tc>
        <w:tc>
          <w:tcPr>
            <w:tcW w:w="3118" w:type="dxa"/>
          </w:tcPr>
          <w:p w:rsidR="00BB4CCB" w:rsidRPr="00101781" w:rsidRDefault="00716489" w:rsidP="006C2EF5">
            <w:pPr>
              <w:spacing w:before="100" w:beforeAutospacing="1" w:after="100" w:afterAutospacing="1"/>
              <w:rPr>
                <w:rFonts w:ascii="Tahoma" w:eastAsia="Times New Roman" w:hAnsi="Tahoma" w:cs="Tahoma"/>
                <w:sz w:val="20"/>
                <w:szCs w:val="20"/>
                <w:lang w:eastAsia="en-GB"/>
              </w:rPr>
            </w:pPr>
            <w:r w:rsidRPr="00101781">
              <w:rPr>
                <w:rFonts w:ascii="Tahoma" w:eastAsia="Times New Roman" w:hAnsi="Tahoma" w:cs="Tahoma"/>
                <w:sz w:val="20"/>
                <w:szCs w:val="20"/>
                <w:lang w:eastAsia="en-GB"/>
              </w:rPr>
              <w:t xml:space="preserve">THRIVE </w:t>
            </w:r>
            <w:r w:rsidR="006C2EF5" w:rsidRPr="00101781">
              <w:rPr>
                <w:rFonts w:ascii="Tahoma" w:eastAsia="Times New Roman" w:hAnsi="Tahoma" w:cs="Tahoma"/>
                <w:sz w:val="20"/>
                <w:szCs w:val="20"/>
                <w:lang w:eastAsia="en-GB"/>
              </w:rPr>
              <w:t>to enable children</w:t>
            </w:r>
            <w:r w:rsidRPr="00101781">
              <w:rPr>
                <w:rFonts w:ascii="Tahoma" w:eastAsia="Times New Roman" w:hAnsi="Tahoma" w:cs="Tahoma"/>
                <w:sz w:val="20"/>
                <w:szCs w:val="20"/>
                <w:lang w:eastAsia="en-GB"/>
              </w:rPr>
              <w:t xml:space="preserve"> to manage their emotion</w:t>
            </w:r>
            <w:r w:rsidR="006C2EF5" w:rsidRPr="00101781">
              <w:rPr>
                <w:rFonts w:ascii="Tahoma" w:eastAsia="Times New Roman" w:hAnsi="Tahoma" w:cs="Tahoma"/>
                <w:sz w:val="20"/>
                <w:szCs w:val="20"/>
                <w:lang w:eastAsia="en-GB"/>
              </w:rPr>
              <w:t>al well-being and self-regulate in order to then access their learning with confidence.</w:t>
            </w:r>
          </w:p>
        </w:tc>
      </w:tr>
      <w:tr w:rsidR="00BB4CCB" w:rsidTr="00BB4CCB">
        <w:tc>
          <w:tcPr>
            <w:tcW w:w="2235" w:type="dxa"/>
          </w:tcPr>
          <w:p w:rsidR="00BB4CCB" w:rsidRPr="00101781" w:rsidRDefault="00BB4CCB"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Access to Breakfast Club and After-School Clubs.</w:t>
            </w:r>
          </w:p>
          <w:p w:rsidR="005D06AC" w:rsidRPr="00101781" w:rsidRDefault="005D06AC" w:rsidP="00BF2148">
            <w:pPr>
              <w:rPr>
                <w:rFonts w:ascii="Tahoma" w:eastAsia="Times New Roman" w:hAnsi="Tahoma" w:cs="Tahoma"/>
                <w:sz w:val="20"/>
                <w:szCs w:val="20"/>
                <w:lang w:eastAsia="en-GB"/>
              </w:rPr>
            </w:pPr>
          </w:p>
        </w:tc>
        <w:tc>
          <w:tcPr>
            <w:tcW w:w="4536" w:type="dxa"/>
          </w:tcPr>
          <w:p w:rsidR="006C2EF5" w:rsidRPr="00101781" w:rsidRDefault="00BB4CCB"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 xml:space="preserve">To enable </w:t>
            </w:r>
            <w:r w:rsidR="00EB3C97" w:rsidRPr="00101781">
              <w:rPr>
                <w:rFonts w:ascii="Tahoma" w:eastAsia="Times New Roman" w:hAnsi="Tahoma" w:cs="Tahoma"/>
                <w:sz w:val="20"/>
                <w:szCs w:val="20"/>
                <w:lang w:eastAsia="en-GB"/>
              </w:rPr>
              <w:t xml:space="preserve">PP </w:t>
            </w:r>
            <w:r w:rsidRPr="00101781">
              <w:rPr>
                <w:rFonts w:ascii="Tahoma" w:eastAsia="Times New Roman" w:hAnsi="Tahoma" w:cs="Tahoma"/>
                <w:sz w:val="20"/>
                <w:szCs w:val="20"/>
                <w:lang w:eastAsia="en-GB"/>
              </w:rPr>
              <w:t xml:space="preserve">pupils to attend our breakfast club </w:t>
            </w:r>
            <w:r w:rsidR="00EB3C97" w:rsidRPr="00101781">
              <w:rPr>
                <w:rFonts w:ascii="Tahoma" w:eastAsia="Times New Roman" w:hAnsi="Tahoma" w:cs="Tahoma"/>
                <w:sz w:val="20"/>
                <w:szCs w:val="20"/>
                <w:lang w:eastAsia="en-GB"/>
              </w:rPr>
              <w:t xml:space="preserve">free of charge - </w:t>
            </w:r>
            <w:r w:rsidRPr="00101781">
              <w:rPr>
                <w:rFonts w:ascii="Tahoma" w:eastAsia="Times New Roman" w:hAnsi="Tahoma" w:cs="Tahoma"/>
                <w:sz w:val="20"/>
                <w:szCs w:val="20"/>
                <w:lang w:eastAsia="en-GB"/>
              </w:rPr>
              <w:t>to ensure a punctual</w:t>
            </w:r>
            <w:r w:rsidR="00EB3C97" w:rsidRPr="00101781">
              <w:rPr>
                <w:rFonts w:ascii="Tahoma" w:eastAsia="Times New Roman" w:hAnsi="Tahoma" w:cs="Tahoma"/>
                <w:sz w:val="20"/>
                <w:szCs w:val="20"/>
                <w:lang w:eastAsia="en-GB"/>
              </w:rPr>
              <w:t>, social</w:t>
            </w:r>
            <w:r w:rsidRPr="00101781">
              <w:rPr>
                <w:rFonts w:ascii="Tahoma" w:eastAsia="Times New Roman" w:hAnsi="Tahoma" w:cs="Tahoma"/>
                <w:sz w:val="20"/>
                <w:szCs w:val="20"/>
                <w:lang w:eastAsia="en-GB"/>
              </w:rPr>
              <w:t xml:space="preserve"> and positive start to the day. Children who attend are able to have </w:t>
            </w:r>
            <w:r w:rsidR="00EB3C97" w:rsidRPr="00101781">
              <w:rPr>
                <w:rFonts w:ascii="Tahoma" w:eastAsia="Times New Roman" w:hAnsi="Tahoma" w:cs="Tahoma"/>
                <w:sz w:val="20"/>
                <w:szCs w:val="20"/>
                <w:lang w:eastAsia="en-GB"/>
              </w:rPr>
              <w:t xml:space="preserve">access to laptops to </w:t>
            </w:r>
            <w:r w:rsidRPr="00101781">
              <w:rPr>
                <w:rFonts w:ascii="Tahoma" w:eastAsia="Times New Roman" w:hAnsi="Tahoma" w:cs="Tahoma"/>
                <w:sz w:val="20"/>
                <w:szCs w:val="20"/>
                <w:lang w:eastAsia="en-GB"/>
              </w:rPr>
              <w:t>s</w:t>
            </w:r>
            <w:r w:rsidR="00EB3C97" w:rsidRPr="00101781">
              <w:rPr>
                <w:rFonts w:ascii="Tahoma" w:eastAsia="Times New Roman" w:hAnsi="Tahoma" w:cs="Tahoma"/>
                <w:sz w:val="20"/>
                <w:szCs w:val="20"/>
                <w:lang w:eastAsia="en-GB"/>
              </w:rPr>
              <w:t>upport class learning.</w:t>
            </w:r>
          </w:p>
          <w:p w:rsidR="00BB4CCB" w:rsidRPr="00101781" w:rsidRDefault="006C2EF5"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 xml:space="preserve">Encouraging participation in </w:t>
            </w:r>
            <w:r w:rsidR="00BB4CCB" w:rsidRPr="00101781">
              <w:rPr>
                <w:rFonts w:ascii="Tahoma" w:eastAsia="Times New Roman" w:hAnsi="Tahoma" w:cs="Tahoma"/>
                <w:sz w:val="20"/>
                <w:szCs w:val="20"/>
                <w:lang w:eastAsia="en-GB"/>
              </w:rPr>
              <w:t>aft</w:t>
            </w:r>
            <w:r w:rsidRPr="00101781">
              <w:rPr>
                <w:rFonts w:ascii="Tahoma" w:eastAsia="Times New Roman" w:hAnsi="Tahoma" w:cs="Tahoma"/>
                <w:sz w:val="20"/>
                <w:szCs w:val="20"/>
                <w:lang w:eastAsia="en-GB"/>
              </w:rPr>
              <w:t xml:space="preserve">er school to improve equality of opportunity, social skills and friendships. </w:t>
            </w:r>
            <w:r w:rsidR="00BB4CCB" w:rsidRPr="00101781">
              <w:rPr>
                <w:rFonts w:ascii="Tahoma" w:eastAsia="Times New Roman" w:hAnsi="Tahoma" w:cs="Tahoma"/>
                <w:sz w:val="20"/>
                <w:szCs w:val="20"/>
                <w:lang w:eastAsia="en-GB"/>
              </w:rPr>
              <w:t xml:space="preserve"> </w:t>
            </w:r>
          </w:p>
          <w:p w:rsidR="00BB4CCB" w:rsidRPr="00101781" w:rsidRDefault="00BB4CCB"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Fruit provision: Whole school have fruit provided each day</w:t>
            </w:r>
            <w:r w:rsidR="006C2EF5" w:rsidRPr="00101781">
              <w:rPr>
                <w:rFonts w:ascii="Tahoma" w:eastAsia="Times New Roman" w:hAnsi="Tahoma" w:cs="Tahoma"/>
                <w:sz w:val="20"/>
                <w:szCs w:val="20"/>
                <w:lang w:eastAsia="en-GB"/>
              </w:rPr>
              <w:t xml:space="preserve"> to ensure PP uptake</w:t>
            </w:r>
            <w:r w:rsidRPr="00101781">
              <w:rPr>
                <w:rFonts w:ascii="Tahoma" w:eastAsia="Times New Roman" w:hAnsi="Tahoma" w:cs="Tahoma"/>
                <w:sz w:val="20"/>
                <w:szCs w:val="20"/>
                <w:lang w:eastAsia="en-GB"/>
              </w:rPr>
              <w:t>. Pup</w:t>
            </w:r>
            <w:r w:rsidR="00EB3C97" w:rsidRPr="00101781">
              <w:rPr>
                <w:rFonts w:ascii="Tahoma" w:eastAsia="Times New Roman" w:hAnsi="Tahoma" w:cs="Tahoma"/>
                <w:sz w:val="20"/>
                <w:szCs w:val="20"/>
                <w:lang w:eastAsia="en-GB"/>
              </w:rPr>
              <w:t>ils encouraged to make healthy choices.</w:t>
            </w:r>
          </w:p>
        </w:tc>
        <w:tc>
          <w:tcPr>
            <w:tcW w:w="3118" w:type="dxa"/>
          </w:tcPr>
          <w:p w:rsidR="00BB4CCB" w:rsidRPr="00101781" w:rsidRDefault="00EB3C97"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 xml:space="preserve">Increase self-esteem, </w:t>
            </w:r>
            <w:r w:rsidR="00BB4CCB" w:rsidRPr="00101781">
              <w:rPr>
                <w:rFonts w:ascii="Tahoma" w:eastAsia="Times New Roman" w:hAnsi="Tahoma" w:cs="Tahoma"/>
                <w:sz w:val="20"/>
                <w:szCs w:val="20"/>
                <w:lang w:eastAsia="en-GB"/>
              </w:rPr>
              <w:t>confidence</w:t>
            </w:r>
            <w:r w:rsidRPr="00101781">
              <w:rPr>
                <w:rFonts w:ascii="Tahoma" w:eastAsia="Times New Roman" w:hAnsi="Tahoma" w:cs="Tahoma"/>
                <w:sz w:val="20"/>
                <w:szCs w:val="20"/>
                <w:lang w:eastAsia="en-GB"/>
              </w:rPr>
              <w:t xml:space="preserve"> and attendance.</w:t>
            </w:r>
          </w:p>
          <w:p w:rsidR="00BB4CCB" w:rsidRPr="00101781" w:rsidRDefault="00EB3C97" w:rsidP="006C2EF5">
            <w:pPr>
              <w:rPr>
                <w:rFonts w:ascii="Tahoma" w:eastAsia="Times New Roman" w:hAnsi="Tahoma" w:cs="Tahoma"/>
                <w:sz w:val="20"/>
                <w:szCs w:val="20"/>
                <w:lang w:eastAsia="en-GB"/>
              </w:rPr>
            </w:pPr>
            <w:r w:rsidRPr="00101781">
              <w:rPr>
                <w:rFonts w:ascii="Tahoma" w:eastAsia="Times New Roman" w:hAnsi="Tahoma" w:cs="Tahoma"/>
                <w:sz w:val="20"/>
                <w:szCs w:val="20"/>
                <w:lang w:eastAsia="en-GB"/>
              </w:rPr>
              <w:t>Pupils</w:t>
            </w:r>
            <w:r w:rsidR="006C2EF5" w:rsidRPr="00101781">
              <w:rPr>
                <w:rFonts w:ascii="Tahoma" w:eastAsia="Times New Roman" w:hAnsi="Tahoma" w:cs="Tahoma"/>
                <w:sz w:val="20"/>
                <w:szCs w:val="20"/>
                <w:lang w:eastAsia="en-GB"/>
              </w:rPr>
              <w:t xml:space="preserve"> eating</w:t>
            </w:r>
            <w:r w:rsidR="00BB4CCB" w:rsidRPr="00101781">
              <w:rPr>
                <w:rFonts w:ascii="Tahoma" w:eastAsia="Times New Roman" w:hAnsi="Tahoma" w:cs="Tahoma"/>
                <w:sz w:val="20"/>
                <w:szCs w:val="20"/>
                <w:lang w:eastAsia="en-GB"/>
              </w:rPr>
              <w:t xml:space="preserve"> fruit mid-morning, to ensure concentration levels are upheld through until lunch. (Pupils who miss breakfast for any reason to be offered fruit.)</w:t>
            </w:r>
          </w:p>
        </w:tc>
      </w:tr>
      <w:tr w:rsidR="00BB4CCB" w:rsidTr="00BB4CCB">
        <w:tc>
          <w:tcPr>
            <w:tcW w:w="2235" w:type="dxa"/>
          </w:tcPr>
          <w:p w:rsidR="00BB4CCB" w:rsidRPr="00101781" w:rsidRDefault="00BB4CCB"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School Camp</w:t>
            </w:r>
            <w:r w:rsidR="006C2EF5" w:rsidRPr="00101781">
              <w:rPr>
                <w:rFonts w:ascii="Tahoma" w:eastAsia="Times New Roman" w:hAnsi="Tahoma" w:cs="Tahoma"/>
                <w:sz w:val="20"/>
                <w:szCs w:val="20"/>
                <w:lang w:eastAsia="en-GB"/>
              </w:rPr>
              <w:t xml:space="preserve">s </w:t>
            </w:r>
            <w:r w:rsidR="005D0517" w:rsidRPr="00101781">
              <w:rPr>
                <w:rFonts w:ascii="Tahoma" w:eastAsia="Times New Roman" w:hAnsi="Tahoma" w:cs="Tahoma"/>
                <w:sz w:val="20"/>
                <w:szCs w:val="20"/>
                <w:lang w:eastAsia="en-GB"/>
              </w:rPr>
              <w:t>subsidized</w:t>
            </w:r>
            <w:r w:rsidR="006C2EF5" w:rsidRPr="00101781">
              <w:rPr>
                <w:rFonts w:ascii="Tahoma" w:eastAsia="Times New Roman" w:hAnsi="Tahoma" w:cs="Tahoma"/>
                <w:sz w:val="20"/>
                <w:szCs w:val="20"/>
                <w:lang w:eastAsia="en-GB"/>
              </w:rPr>
              <w:t xml:space="preserve"> and </w:t>
            </w:r>
          </w:p>
          <w:p w:rsidR="005D0517" w:rsidRPr="00101781" w:rsidRDefault="006C2EF5"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f</w:t>
            </w:r>
            <w:r w:rsidR="00716489" w:rsidRPr="00101781">
              <w:rPr>
                <w:rFonts w:ascii="Tahoma" w:eastAsia="Times New Roman" w:hAnsi="Tahoma" w:cs="Tahoma"/>
                <w:sz w:val="20"/>
                <w:szCs w:val="20"/>
                <w:lang w:eastAsia="en-GB"/>
              </w:rPr>
              <w:t xml:space="preserve">unding </w:t>
            </w:r>
            <w:r w:rsidRPr="00101781">
              <w:rPr>
                <w:rFonts w:ascii="Tahoma" w:eastAsia="Times New Roman" w:hAnsi="Tahoma" w:cs="Tahoma"/>
                <w:sz w:val="20"/>
                <w:szCs w:val="20"/>
                <w:lang w:eastAsia="en-GB"/>
              </w:rPr>
              <w:t xml:space="preserve">provided </w:t>
            </w:r>
            <w:r w:rsidR="00716489" w:rsidRPr="00101781">
              <w:rPr>
                <w:rFonts w:ascii="Tahoma" w:eastAsia="Times New Roman" w:hAnsi="Tahoma" w:cs="Tahoma"/>
                <w:sz w:val="20"/>
                <w:szCs w:val="20"/>
                <w:lang w:eastAsia="en-GB"/>
              </w:rPr>
              <w:t xml:space="preserve">for </w:t>
            </w:r>
            <w:r w:rsidRPr="00101781">
              <w:rPr>
                <w:rFonts w:ascii="Tahoma" w:eastAsia="Times New Roman" w:hAnsi="Tahoma" w:cs="Tahoma"/>
                <w:sz w:val="20"/>
                <w:szCs w:val="20"/>
                <w:lang w:eastAsia="en-GB"/>
              </w:rPr>
              <w:t>a</w:t>
            </w:r>
            <w:r w:rsidR="005D0517" w:rsidRPr="00101781">
              <w:rPr>
                <w:rFonts w:ascii="Tahoma" w:eastAsia="Times New Roman" w:hAnsi="Tahoma" w:cs="Tahoma"/>
                <w:sz w:val="20"/>
                <w:szCs w:val="20"/>
                <w:lang w:eastAsia="en-GB"/>
              </w:rPr>
              <w:t>dditional trips/visits</w:t>
            </w:r>
          </w:p>
          <w:p w:rsidR="005D06AC" w:rsidRPr="00101781" w:rsidRDefault="005D06AC" w:rsidP="00BF2148">
            <w:pPr>
              <w:rPr>
                <w:rFonts w:ascii="Tahoma" w:eastAsia="Times New Roman" w:hAnsi="Tahoma" w:cs="Tahoma"/>
                <w:sz w:val="20"/>
                <w:szCs w:val="20"/>
                <w:lang w:eastAsia="en-GB"/>
              </w:rPr>
            </w:pPr>
          </w:p>
        </w:tc>
        <w:tc>
          <w:tcPr>
            <w:tcW w:w="4536" w:type="dxa"/>
          </w:tcPr>
          <w:p w:rsidR="00BB4CCB" w:rsidRPr="00101781" w:rsidRDefault="00BB4CCB"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Funding enables all pupils</w:t>
            </w:r>
            <w:r w:rsidR="005D0517" w:rsidRPr="00101781">
              <w:rPr>
                <w:rFonts w:ascii="Tahoma" w:eastAsia="Times New Roman" w:hAnsi="Tahoma" w:cs="Tahoma"/>
                <w:sz w:val="20"/>
                <w:szCs w:val="20"/>
                <w:lang w:eastAsia="en-GB"/>
              </w:rPr>
              <w:t xml:space="preserve"> to attend</w:t>
            </w:r>
            <w:r w:rsidR="00716489" w:rsidRPr="00101781">
              <w:rPr>
                <w:rFonts w:ascii="Tahoma" w:eastAsia="Times New Roman" w:hAnsi="Tahoma" w:cs="Tahoma"/>
                <w:sz w:val="20"/>
                <w:szCs w:val="20"/>
                <w:lang w:eastAsia="en-GB"/>
              </w:rPr>
              <w:t xml:space="preserve"> trips/camp</w:t>
            </w:r>
            <w:r w:rsidR="005D0517" w:rsidRPr="00101781">
              <w:rPr>
                <w:rFonts w:ascii="Tahoma" w:eastAsia="Times New Roman" w:hAnsi="Tahoma" w:cs="Tahoma"/>
                <w:sz w:val="20"/>
                <w:szCs w:val="20"/>
                <w:lang w:eastAsia="en-GB"/>
              </w:rPr>
              <w:t xml:space="preserve"> to ensure inclusion and equality of opportunity. </w:t>
            </w:r>
            <w:r w:rsidR="00716489" w:rsidRPr="00101781">
              <w:rPr>
                <w:rFonts w:ascii="Tahoma" w:eastAsia="Times New Roman" w:hAnsi="Tahoma" w:cs="Tahoma"/>
                <w:sz w:val="20"/>
                <w:szCs w:val="20"/>
                <w:lang w:eastAsia="en-GB"/>
              </w:rPr>
              <w:t>Pupil Premium funding is used to subsidise</w:t>
            </w:r>
            <w:r w:rsidR="006C2EF5" w:rsidRPr="00101781">
              <w:rPr>
                <w:rFonts w:ascii="Tahoma" w:eastAsia="Times New Roman" w:hAnsi="Tahoma" w:cs="Tahoma"/>
                <w:sz w:val="20"/>
                <w:szCs w:val="20"/>
                <w:lang w:eastAsia="en-GB"/>
              </w:rPr>
              <w:t xml:space="preserve"> camp and</w:t>
            </w:r>
            <w:r w:rsidR="00716489" w:rsidRPr="00101781">
              <w:rPr>
                <w:rFonts w:ascii="Tahoma" w:eastAsia="Times New Roman" w:hAnsi="Tahoma" w:cs="Tahoma"/>
                <w:sz w:val="20"/>
                <w:szCs w:val="20"/>
                <w:lang w:eastAsia="en-GB"/>
              </w:rPr>
              <w:t xml:space="preserve"> trips for FSM children when necessary </w:t>
            </w:r>
            <w:proofErr w:type="spellStart"/>
            <w:r w:rsidR="00716489" w:rsidRPr="00101781">
              <w:rPr>
                <w:rFonts w:ascii="Tahoma" w:eastAsia="Times New Roman" w:hAnsi="Tahoma" w:cs="Tahoma"/>
                <w:sz w:val="20"/>
                <w:szCs w:val="20"/>
                <w:lang w:eastAsia="en-GB"/>
              </w:rPr>
              <w:t>eg</w:t>
            </w:r>
            <w:proofErr w:type="spellEnd"/>
            <w:r w:rsidR="00716489" w:rsidRPr="00101781">
              <w:rPr>
                <w:rFonts w:ascii="Tahoma" w:eastAsia="Times New Roman" w:hAnsi="Tahoma" w:cs="Tahoma"/>
                <w:sz w:val="20"/>
                <w:szCs w:val="20"/>
                <w:lang w:eastAsia="en-GB"/>
              </w:rPr>
              <w:t>. Christmas theatre visit and transport/class trips.</w:t>
            </w:r>
          </w:p>
        </w:tc>
        <w:tc>
          <w:tcPr>
            <w:tcW w:w="3118" w:type="dxa"/>
          </w:tcPr>
          <w:p w:rsidR="00BB4CCB" w:rsidRPr="00101781" w:rsidRDefault="00BB4CCB" w:rsidP="00BF2148">
            <w:pPr>
              <w:rPr>
                <w:rFonts w:ascii="Tahoma" w:eastAsia="Times New Roman" w:hAnsi="Tahoma" w:cs="Tahoma"/>
                <w:sz w:val="20"/>
                <w:szCs w:val="20"/>
                <w:lang w:eastAsia="en-GB"/>
              </w:rPr>
            </w:pPr>
            <w:r w:rsidRPr="00101781">
              <w:rPr>
                <w:rFonts w:ascii="Tahoma" w:eastAsia="Times New Roman" w:hAnsi="Tahoma" w:cs="Tahoma"/>
                <w:sz w:val="20"/>
                <w:szCs w:val="20"/>
                <w:lang w:eastAsia="en-GB"/>
              </w:rPr>
              <w:t>All included, achieve and feel valued.</w:t>
            </w:r>
            <w:r w:rsidR="00716489" w:rsidRPr="00101781">
              <w:rPr>
                <w:rFonts w:ascii="Tahoma" w:eastAsia="Times New Roman" w:hAnsi="Tahoma" w:cs="Tahoma"/>
                <w:sz w:val="20"/>
                <w:szCs w:val="20"/>
                <w:lang w:eastAsia="en-GB"/>
              </w:rPr>
              <w:t xml:space="preserve"> </w:t>
            </w:r>
            <w:r w:rsidR="00716489" w:rsidRPr="00101781">
              <w:rPr>
                <w:rFonts w:ascii="Tahoma" w:eastAsia="Times New Roman" w:hAnsi="Tahoma" w:cs="Tahoma"/>
                <w:sz w:val="20"/>
                <w:szCs w:val="20"/>
                <w:lang w:eastAsia="en-GB"/>
              </w:rPr>
              <w:t>All pupils have equity of access to extra- curricular experiences provided.</w:t>
            </w:r>
          </w:p>
        </w:tc>
      </w:tr>
    </w:tbl>
    <w:p w:rsidR="00BB4CCB" w:rsidRDefault="00BB4CCB" w:rsidP="002C6BC9">
      <w:pPr>
        <w:shd w:val="clear" w:color="auto" w:fill="FFFFFF"/>
        <w:spacing w:after="0" w:line="240" w:lineRule="auto"/>
        <w:rPr>
          <w:rFonts w:ascii="Comic Sans MS" w:eastAsia="Times New Roman" w:hAnsi="Comic Sans MS" w:cs="Times New Roman"/>
          <w:color w:val="555555"/>
          <w:sz w:val="24"/>
          <w:szCs w:val="24"/>
          <w:lang w:eastAsia="en-GB"/>
        </w:rPr>
      </w:pPr>
    </w:p>
    <w:p w:rsidR="0061708B" w:rsidRPr="0061708B" w:rsidRDefault="0061708B" w:rsidP="002C6BC9">
      <w:pPr>
        <w:shd w:val="clear" w:color="auto" w:fill="FFFFFF"/>
        <w:spacing w:after="0" w:line="240" w:lineRule="auto"/>
        <w:rPr>
          <w:rFonts w:ascii="Comic Sans MS" w:eastAsia="Times New Roman" w:hAnsi="Comic Sans MS" w:cs="Times New Roman"/>
          <w:color w:val="FF0000"/>
          <w:sz w:val="24"/>
          <w:szCs w:val="24"/>
          <w:lang w:eastAsia="en-GB"/>
        </w:rPr>
      </w:pPr>
    </w:p>
    <w:p w:rsidR="005D5B1C" w:rsidRPr="00893297" w:rsidRDefault="00EE5033" w:rsidP="002C6BC9">
      <w:pPr>
        <w:shd w:val="clear" w:color="auto" w:fill="FFFFFF"/>
        <w:spacing w:after="0" w:line="240" w:lineRule="auto"/>
        <w:rPr>
          <w:rFonts w:ascii="Comic Sans MS" w:eastAsia="Times New Roman" w:hAnsi="Comic Sans MS" w:cs="Times New Roman"/>
          <w:sz w:val="24"/>
          <w:szCs w:val="24"/>
          <w:lang w:eastAsia="en-GB"/>
        </w:rPr>
      </w:pPr>
      <w:r w:rsidRPr="00893297">
        <w:rPr>
          <w:rFonts w:ascii="Comic Sans MS" w:eastAsia="Times New Roman" w:hAnsi="Comic Sans MS" w:cs="Times New Roman"/>
          <w:sz w:val="24"/>
          <w:szCs w:val="24"/>
          <w:lang w:eastAsia="en-GB"/>
        </w:rPr>
        <w:t>The Headt</w:t>
      </w:r>
      <w:r w:rsidR="002C6BC9" w:rsidRPr="00893297">
        <w:rPr>
          <w:rFonts w:ascii="Comic Sans MS" w:eastAsia="Times New Roman" w:hAnsi="Comic Sans MS" w:cs="Times New Roman"/>
          <w:sz w:val="24"/>
          <w:szCs w:val="24"/>
          <w:lang w:eastAsia="en-GB"/>
        </w:rPr>
        <w:t>eacher</w:t>
      </w:r>
      <w:r w:rsidR="00653BF7">
        <w:rPr>
          <w:rFonts w:ascii="Comic Sans MS" w:eastAsia="Times New Roman" w:hAnsi="Comic Sans MS" w:cs="Times New Roman"/>
          <w:sz w:val="24"/>
          <w:szCs w:val="24"/>
          <w:lang w:eastAsia="en-GB"/>
        </w:rPr>
        <w:t>, governors</w:t>
      </w:r>
      <w:r w:rsidR="002C6BC9" w:rsidRPr="00893297">
        <w:rPr>
          <w:rFonts w:ascii="Comic Sans MS" w:eastAsia="Times New Roman" w:hAnsi="Comic Sans MS" w:cs="Times New Roman"/>
          <w:sz w:val="24"/>
          <w:szCs w:val="24"/>
          <w:lang w:eastAsia="en-GB"/>
        </w:rPr>
        <w:t xml:space="preserve"> and staff constantly evaluate the use of the funding we have and the impact on individual pupils’ attainment, self-esteem and well-being. Pupils are carefully tracked </w:t>
      </w:r>
      <w:r w:rsidR="005D5B1C" w:rsidRPr="00893297">
        <w:rPr>
          <w:rFonts w:ascii="Comic Sans MS" w:eastAsia="Times New Roman" w:hAnsi="Comic Sans MS" w:cs="Times New Roman"/>
          <w:sz w:val="24"/>
          <w:szCs w:val="24"/>
          <w:lang w:eastAsia="en-GB"/>
        </w:rPr>
        <w:t>half-termly</w:t>
      </w:r>
      <w:r w:rsidR="00716489">
        <w:rPr>
          <w:rFonts w:ascii="Comic Sans MS" w:eastAsia="Times New Roman" w:hAnsi="Comic Sans MS" w:cs="Times New Roman"/>
          <w:sz w:val="24"/>
          <w:szCs w:val="24"/>
          <w:lang w:eastAsia="en-GB"/>
        </w:rPr>
        <w:t xml:space="preserve"> using MAPPIX to ensure everyone makes progress in KPI</w:t>
      </w:r>
      <w:r w:rsidR="005D5B1C" w:rsidRPr="00893297">
        <w:rPr>
          <w:rFonts w:ascii="Comic Sans MS" w:eastAsia="Times New Roman" w:hAnsi="Comic Sans MS" w:cs="Times New Roman"/>
          <w:sz w:val="24"/>
          <w:szCs w:val="24"/>
          <w:lang w:eastAsia="en-GB"/>
        </w:rPr>
        <w:t xml:space="preserve"> in the key areas- Mathematics, writing and reading. If</w:t>
      </w:r>
      <w:r w:rsidR="002C6BC9" w:rsidRPr="00893297">
        <w:rPr>
          <w:rFonts w:ascii="Comic Sans MS" w:eastAsia="Times New Roman" w:hAnsi="Comic Sans MS" w:cs="Times New Roman"/>
          <w:sz w:val="24"/>
          <w:szCs w:val="24"/>
          <w:lang w:eastAsia="en-GB"/>
        </w:rPr>
        <w:t xml:space="preserve"> progress and attainment fall below expectation</w:t>
      </w:r>
      <w:r w:rsidR="005B4B06">
        <w:rPr>
          <w:rFonts w:ascii="Comic Sans MS" w:eastAsia="Times New Roman" w:hAnsi="Comic Sans MS" w:cs="Times New Roman"/>
          <w:sz w:val="24"/>
          <w:szCs w:val="24"/>
          <w:lang w:eastAsia="en-GB"/>
        </w:rPr>
        <w:t>s then</w:t>
      </w:r>
      <w:r w:rsidR="002C6BC9" w:rsidRPr="00893297">
        <w:rPr>
          <w:rFonts w:ascii="Comic Sans MS" w:eastAsia="Times New Roman" w:hAnsi="Comic Sans MS" w:cs="Times New Roman"/>
          <w:sz w:val="24"/>
          <w:szCs w:val="24"/>
          <w:lang w:eastAsia="en-GB"/>
        </w:rPr>
        <w:t xml:space="preserve"> further steps are taken to address this.</w:t>
      </w:r>
      <w:r w:rsidR="005D5B1C" w:rsidRPr="00893297">
        <w:rPr>
          <w:rFonts w:ascii="Comic Sans MS" w:eastAsia="Times New Roman" w:hAnsi="Comic Sans MS" w:cs="Times New Roman"/>
          <w:sz w:val="24"/>
          <w:szCs w:val="24"/>
          <w:lang w:eastAsia="en-GB"/>
        </w:rPr>
        <w:t xml:space="preserve"> </w:t>
      </w:r>
    </w:p>
    <w:p w:rsidR="00FC6509" w:rsidRDefault="002C6BC9" w:rsidP="00EB30DA">
      <w:pPr>
        <w:shd w:val="clear" w:color="auto" w:fill="FFFFFF"/>
        <w:spacing w:after="0" w:line="240" w:lineRule="auto"/>
      </w:pPr>
      <w:r w:rsidRPr="002C6BC9">
        <w:rPr>
          <w:rFonts w:ascii="Comic Sans MS" w:eastAsia="Times New Roman" w:hAnsi="Comic Sans MS" w:cs="Times New Roman"/>
          <w:b/>
          <w:bCs/>
          <w:color w:val="555555"/>
          <w:sz w:val="24"/>
          <w:szCs w:val="24"/>
          <w:lang w:eastAsia="en-GB"/>
        </w:rPr>
        <w:t>I</w:t>
      </w:r>
      <w:r>
        <w:rPr>
          <w:rFonts w:ascii="Comic Sans MS" w:eastAsia="Times New Roman" w:hAnsi="Comic Sans MS" w:cs="Times New Roman"/>
          <w:b/>
          <w:bCs/>
          <w:color w:val="555555"/>
          <w:sz w:val="24"/>
          <w:szCs w:val="24"/>
          <w:lang w:eastAsia="en-GB"/>
        </w:rPr>
        <w:t>f your child attends St Levan Primary</w:t>
      </w:r>
      <w:r w:rsidRPr="002C6BC9">
        <w:rPr>
          <w:rFonts w:ascii="Comic Sans MS" w:eastAsia="Times New Roman" w:hAnsi="Comic Sans MS" w:cs="Times New Roman"/>
          <w:b/>
          <w:bCs/>
          <w:color w:val="555555"/>
          <w:sz w:val="24"/>
          <w:szCs w:val="24"/>
          <w:lang w:eastAsia="en-GB"/>
        </w:rPr>
        <w:t xml:space="preserve"> School and does not have Free School Meals, but may be eligible because of your family’s income level, please contact the office (in confidence) to register th</w:t>
      </w:r>
      <w:r w:rsidR="00513760">
        <w:rPr>
          <w:rFonts w:ascii="Comic Sans MS" w:eastAsia="Times New Roman" w:hAnsi="Comic Sans MS" w:cs="Times New Roman"/>
          <w:b/>
          <w:bCs/>
          <w:color w:val="555555"/>
          <w:sz w:val="24"/>
          <w:szCs w:val="24"/>
          <w:lang w:eastAsia="en-GB"/>
        </w:rPr>
        <w:t>em. Even if you do not wish your child to have the meals, the</w:t>
      </w:r>
      <w:r w:rsidR="005E0FA1">
        <w:rPr>
          <w:rFonts w:ascii="Comic Sans MS" w:eastAsia="Times New Roman" w:hAnsi="Comic Sans MS" w:cs="Times New Roman"/>
          <w:b/>
          <w:bCs/>
          <w:color w:val="555555"/>
          <w:sz w:val="24"/>
          <w:szCs w:val="24"/>
          <w:lang w:eastAsia="en-GB"/>
        </w:rPr>
        <w:t xml:space="preserve"> Pupil Premium funding</w:t>
      </w:r>
      <w:r w:rsidR="00513760">
        <w:rPr>
          <w:rFonts w:ascii="Comic Sans MS" w:eastAsia="Times New Roman" w:hAnsi="Comic Sans MS" w:cs="Times New Roman"/>
          <w:b/>
          <w:bCs/>
          <w:color w:val="555555"/>
          <w:sz w:val="24"/>
          <w:szCs w:val="24"/>
          <w:lang w:eastAsia="en-GB"/>
        </w:rPr>
        <w:t xml:space="preserve"> can be used to support</w:t>
      </w:r>
      <w:r w:rsidRPr="002C6BC9">
        <w:rPr>
          <w:rFonts w:ascii="Comic Sans MS" w:eastAsia="Times New Roman" w:hAnsi="Comic Sans MS" w:cs="Times New Roman"/>
          <w:b/>
          <w:bCs/>
          <w:color w:val="555555"/>
          <w:sz w:val="24"/>
          <w:szCs w:val="24"/>
          <w:lang w:eastAsia="en-GB"/>
        </w:rPr>
        <w:t xml:space="preserve"> your child</w:t>
      </w:r>
      <w:r w:rsidR="00513760">
        <w:rPr>
          <w:rFonts w:ascii="Comic Sans MS" w:eastAsia="Times New Roman" w:hAnsi="Comic Sans MS" w:cs="Times New Roman"/>
          <w:b/>
          <w:bCs/>
          <w:color w:val="555555"/>
          <w:sz w:val="24"/>
          <w:szCs w:val="24"/>
          <w:lang w:eastAsia="en-GB"/>
        </w:rPr>
        <w:t xml:space="preserve"> in other ways</w:t>
      </w:r>
      <w:r w:rsidRPr="002C6BC9">
        <w:rPr>
          <w:rFonts w:ascii="Comic Sans MS" w:eastAsia="Times New Roman" w:hAnsi="Comic Sans MS" w:cs="Times New Roman"/>
          <w:b/>
          <w:bCs/>
          <w:color w:val="555555"/>
          <w:sz w:val="24"/>
          <w:szCs w:val="24"/>
          <w:lang w:eastAsia="en-GB"/>
        </w:rPr>
        <w:t>.</w:t>
      </w:r>
    </w:p>
    <w:sectPr w:rsidR="00FC6509" w:rsidSect="00EB30DA">
      <w:pgSz w:w="11906" w:h="16838"/>
      <w:pgMar w:top="11"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25A"/>
    <w:multiLevelType w:val="hybridMultilevel"/>
    <w:tmpl w:val="36C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C9"/>
    <w:rsid w:val="000012A2"/>
    <w:rsid w:val="00001828"/>
    <w:rsid w:val="0000216C"/>
    <w:rsid w:val="00003EEA"/>
    <w:rsid w:val="00015B0D"/>
    <w:rsid w:val="00017F18"/>
    <w:rsid w:val="00027925"/>
    <w:rsid w:val="00030473"/>
    <w:rsid w:val="00030E91"/>
    <w:rsid w:val="000317C7"/>
    <w:rsid w:val="000366E8"/>
    <w:rsid w:val="00043857"/>
    <w:rsid w:val="00044782"/>
    <w:rsid w:val="00052273"/>
    <w:rsid w:val="00056836"/>
    <w:rsid w:val="00061765"/>
    <w:rsid w:val="000675CD"/>
    <w:rsid w:val="00071F5F"/>
    <w:rsid w:val="000721BE"/>
    <w:rsid w:val="00076F92"/>
    <w:rsid w:val="00080A52"/>
    <w:rsid w:val="00081646"/>
    <w:rsid w:val="0008248C"/>
    <w:rsid w:val="000866B1"/>
    <w:rsid w:val="00086765"/>
    <w:rsid w:val="00096947"/>
    <w:rsid w:val="00096B74"/>
    <w:rsid w:val="000A56E6"/>
    <w:rsid w:val="000A7352"/>
    <w:rsid w:val="000C13BC"/>
    <w:rsid w:val="000C4D42"/>
    <w:rsid w:val="000C5E4C"/>
    <w:rsid w:val="000E22FC"/>
    <w:rsid w:val="000E64D8"/>
    <w:rsid w:val="000E70FE"/>
    <w:rsid w:val="000F1429"/>
    <w:rsid w:val="000F2BE8"/>
    <w:rsid w:val="000F5F14"/>
    <w:rsid w:val="00101781"/>
    <w:rsid w:val="00111525"/>
    <w:rsid w:val="00111B0E"/>
    <w:rsid w:val="00111EAD"/>
    <w:rsid w:val="00117D1B"/>
    <w:rsid w:val="00120A01"/>
    <w:rsid w:val="00120FC9"/>
    <w:rsid w:val="00123D62"/>
    <w:rsid w:val="00134879"/>
    <w:rsid w:val="0013630A"/>
    <w:rsid w:val="00137D47"/>
    <w:rsid w:val="0014028F"/>
    <w:rsid w:val="00142BB1"/>
    <w:rsid w:val="00144BD5"/>
    <w:rsid w:val="00147D88"/>
    <w:rsid w:val="00150A93"/>
    <w:rsid w:val="00153073"/>
    <w:rsid w:val="001535C5"/>
    <w:rsid w:val="00156517"/>
    <w:rsid w:val="00161DFF"/>
    <w:rsid w:val="00174882"/>
    <w:rsid w:val="001755A1"/>
    <w:rsid w:val="00177AB2"/>
    <w:rsid w:val="00191BCA"/>
    <w:rsid w:val="00194BCF"/>
    <w:rsid w:val="00194CB7"/>
    <w:rsid w:val="0019515C"/>
    <w:rsid w:val="001A7A8D"/>
    <w:rsid w:val="001B1729"/>
    <w:rsid w:val="001B53CB"/>
    <w:rsid w:val="001C28A2"/>
    <w:rsid w:val="001C48B6"/>
    <w:rsid w:val="001C5C7B"/>
    <w:rsid w:val="001C69FD"/>
    <w:rsid w:val="001D02D1"/>
    <w:rsid w:val="001D4D42"/>
    <w:rsid w:val="001D7800"/>
    <w:rsid w:val="001E04BA"/>
    <w:rsid w:val="001E0AA9"/>
    <w:rsid w:val="001E1360"/>
    <w:rsid w:val="001E32A0"/>
    <w:rsid w:val="001E6610"/>
    <w:rsid w:val="001E7FC2"/>
    <w:rsid w:val="001F50C9"/>
    <w:rsid w:val="001F59AA"/>
    <w:rsid w:val="001F5BFB"/>
    <w:rsid w:val="00205D73"/>
    <w:rsid w:val="00206A36"/>
    <w:rsid w:val="002107DE"/>
    <w:rsid w:val="002166D9"/>
    <w:rsid w:val="00220223"/>
    <w:rsid w:val="002210F6"/>
    <w:rsid w:val="00222F10"/>
    <w:rsid w:val="002315B6"/>
    <w:rsid w:val="002337F6"/>
    <w:rsid w:val="00237280"/>
    <w:rsid w:val="002402CB"/>
    <w:rsid w:val="0024085C"/>
    <w:rsid w:val="00241B87"/>
    <w:rsid w:val="00241E4B"/>
    <w:rsid w:val="002432B4"/>
    <w:rsid w:val="00247E2E"/>
    <w:rsid w:val="002508D6"/>
    <w:rsid w:val="00254A44"/>
    <w:rsid w:val="00254D6E"/>
    <w:rsid w:val="00255043"/>
    <w:rsid w:val="00257A21"/>
    <w:rsid w:val="0026254A"/>
    <w:rsid w:val="00266AF0"/>
    <w:rsid w:val="00267796"/>
    <w:rsid w:val="00272629"/>
    <w:rsid w:val="00284593"/>
    <w:rsid w:val="002909E2"/>
    <w:rsid w:val="00290A65"/>
    <w:rsid w:val="00293F85"/>
    <w:rsid w:val="002A420F"/>
    <w:rsid w:val="002A6B7C"/>
    <w:rsid w:val="002B2684"/>
    <w:rsid w:val="002C0708"/>
    <w:rsid w:val="002C2108"/>
    <w:rsid w:val="002C6BC9"/>
    <w:rsid w:val="002D4CC4"/>
    <w:rsid w:val="002E6053"/>
    <w:rsid w:val="002F21D2"/>
    <w:rsid w:val="00302B6C"/>
    <w:rsid w:val="00303E1D"/>
    <w:rsid w:val="00304C09"/>
    <w:rsid w:val="003078D7"/>
    <w:rsid w:val="00307ABC"/>
    <w:rsid w:val="00310679"/>
    <w:rsid w:val="00313585"/>
    <w:rsid w:val="003144FC"/>
    <w:rsid w:val="00317643"/>
    <w:rsid w:val="00317C98"/>
    <w:rsid w:val="00320D99"/>
    <w:rsid w:val="003238CA"/>
    <w:rsid w:val="00324BF1"/>
    <w:rsid w:val="00325E27"/>
    <w:rsid w:val="0032769C"/>
    <w:rsid w:val="003303EF"/>
    <w:rsid w:val="00332A2D"/>
    <w:rsid w:val="00335675"/>
    <w:rsid w:val="003373B3"/>
    <w:rsid w:val="00337A55"/>
    <w:rsid w:val="00343095"/>
    <w:rsid w:val="003436BA"/>
    <w:rsid w:val="00352407"/>
    <w:rsid w:val="00352B87"/>
    <w:rsid w:val="00355299"/>
    <w:rsid w:val="0035586E"/>
    <w:rsid w:val="00356946"/>
    <w:rsid w:val="003575E7"/>
    <w:rsid w:val="00363267"/>
    <w:rsid w:val="00363E87"/>
    <w:rsid w:val="0036786E"/>
    <w:rsid w:val="003730D5"/>
    <w:rsid w:val="003742A3"/>
    <w:rsid w:val="003744AC"/>
    <w:rsid w:val="00376608"/>
    <w:rsid w:val="00376A32"/>
    <w:rsid w:val="00385E17"/>
    <w:rsid w:val="00390ADB"/>
    <w:rsid w:val="00393FB2"/>
    <w:rsid w:val="0039655D"/>
    <w:rsid w:val="003A0500"/>
    <w:rsid w:val="003A3AC5"/>
    <w:rsid w:val="003A4F17"/>
    <w:rsid w:val="003B0C97"/>
    <w:rsid w:val="003B4EAC"/>
    <w:rsid w:val="003C1AA6"/>
    <w:rsid w:val="003C4245"/>
    <w:rsid w:val="003C645C"/>
    <w:rsid w:val="003C65CC"/>
    <w:rsid w:val="003C6F3F"/>
    <w:rsid w:val="003C7A60"/>
    <w:rsid w:val="003D1D97"/>
    <w:rsid w:val="003D4EEE"/>
    <w:rsid w:val="003D62B4"/>
    <w:rsid w:val="003E245D"/>
    <w:rsid w:val="003E29D8"/>
    <w:rsid w:val="003E6D11"/>
    <w:rsid w:val="003F3188"/>
    <w:rsid w:val="003F334E"/>
    <w:rsid w:val="00403592"/>
    <w:rsid w:val="00403612"/>
    <w:rsid w:val="00405F3F"/>
    <w:rsid w:val="00406136"/>
    <w:rsid w:val="004124A1"/>
    <w:rsid w:val="004125A0"/>
    <w:rsid w:val="00412F85"/>
    <w:rsid w:val="00415A53"/>
    <w:rsid w:val="00416AFC"/>
    <w:rsid w:val="0042239C"/>
    <w:rsid w:val="004319B7"/>
    <w:rsid w:val="00433302"/>
    <w:rsid w:val="0043478F"/>
    <w:rsid w:val="004362F8"/>
    <w:rsid w:val="00442065"/>
    <w:rsid w:val="00443ED6"/>
    <w:rsid w:val="004537DF"/>
    <w:rsid w:val="00453C78"/>
    <w:rsid w:val="00456A6C"/>
    <w:rsid w:val="00457A11"/>
    <w:rsid w:val="004621C6"/>
    <w:rsid w:val="004628E8"/>
    <w:rsid w:val="00466AA4"/>
    <w:rsid w:val="00467F18"/>
    <w:rsid w:val="00476A72"/>
    <w:rsid w:val="00491289"/>
    <w:rsid w:val="00491EB3"/>
    <w:rsid w:val="00496FA0"/>
    <w:rsid w:val="004A3C38"/>
    <w:rsid w:val="004A405F"/>
    <w:rsid w:val="004A41CA"/>
    <w:rsid w:val="004B30D9"/>
    <w:rsid w:val="004C18E1"/>
    <w:rsid w:val="004C5CFD"/>
    <w:rsid w:val="004C6423"/>
    <w:rsid w:val="004C791C"/>
    <w:rsid w:val="004D1F8B"/>
    <w:rsid w:val="004D44FE"/>
    <w:rsid w:val="004D6B4D"/>
    <w:rsid w:val="004D77C0"/>
    <w:rsid w:val="004E0926"/>
    <w:rsid w:val="004E0C46"/>
    <w:rsid w:val="004E2663"/>
    <w:rsid w:val="004E2EC0"/>
    <w:rsid w:val="004F0E4D"/>
    <w:rsid w:val="004F5DE7"/>
    <w:rsid w:val="0050502E"/>
    <w:rsid w:val="00507A80"/>
    <w:rsid w:val="005116B1"/>
    <w:rsid w:val="00512EDB"/>
    <w:rsid w:val="00513284"/>
    <w:rsid w:val="00513760"/>
    <w:rsid w:val="005146B0"/>
    <w:rsid w:val="005174A3"/>
    <w:rsid w:val="00522803"/>
    <w:rsid w:val="00525836"/>
    <w:rsid w:val="0052781E"/>
    <w:rsid w:val="00527F27"/>
    <w:rsid w:val="00531DC7"/>
    <w:rsid w:val="00533F37"/>
    <w:rsid w:val="005344DC"/>
    <w:rsid w:val="005348DA"/>
    <w:rsid w:val="00534E34"/>
    <w:rsid w:val="00535180"/>
    <w:rsid w:val="0054709A"/>
    <w:rsid w:val="00551355"/>
    <w:rsid w:val="005538A9"/>
    <w:rsid w:val="00560B94"/>
    <w:rsid w:val="0057110C"/>
    <w:rsid w:val="00575C8B"/>
    <w:rsid w:val="00580D6C"/>
    <w:rsid w:val="005822CA"/>
    <w:rsid w:val="005848FF"/>
    <w:rsid w:val="005862F2"/>
    <w:rsid w:val="00586E1D"/>
    <w:rsid w:val="00587752"/>
    <w:rsid w:val="00594FC4"/>
    <w:rsid w:val="005973E7"/>
    <w:rsid w:val="00597CC6"/>
    <w:rsid w:val="005A7F14"/>
    <w:rsid w:val="005B0AD1"/>
    <w:rsid w:val="005B4B06"/>
    <w:rsid w:val="005D0517"/>
    <w:rsid w:val="005D06AC"/>
    <w:rsid w:val="005D09FB"/>
    <w:rsid w:val="005D0C16"/>
    <w:rsid w:val="005D12DA"/>
    <w:rsid w:val="005D2F9A"/>
    <w:rsid w:val="005D5B1C"/>
    <w:rsid w:val="005E0FA1"/>
    <w:rsid w:val="005E2C38"/>
    <w:rsid w:val="005F2407"/>
    <w:rsid w:val="005F446F"/>
    <w:rsid w:val="005F46B8"/>
    <w:rsid w:val="00604993"/>
    <w:rsid w:val="00606587"/>
    <w:rsid w:val="006123C6"/>
    <w:rsid w:val="00612A31"/>
    <w:rsid w:val="0061370D"/>
    <w:rsid w:val="00613DE3"/>
    <w:rsid w:val="00616E9B"/>
    <w:rsid w:val="0061708B"/>
    <w:rsid w:val="006201A1"/>
    <w:rsid w:val="006207E8"/>
    <w:rsid w:val="006215C9"/>
    <w:rsid w:val="00622FCD"/>
    <w:rsid w:val="00623112"/>
    <w:rsid w:val="00624DED"/>
    <w:rsid w:val="0063376B"/>
    <w:rsid w:val="00637611"/>
    <w:rsid w:val="006425DA"/>
    <w:rsid w:val="00647212"/>
    <w:rsid w:val="0065278C"/>
    <w:rsid w:val="00653BF7"/>
    <w:rsid w:val="00654681"/>
    <w:rsid w:val="0065793D"/>
    <w:rsid w:val="00660E40"/>
    <w:rsid w:val="00661DC2"/>
    <w:rsid w:val="006714E5"/>
    <w:rsid w:val="0067356F"/>
    <w:rsid w:val="00683448"/>
    <w:rsid w:val="0068395D"/>
    <w:rsid w:val="00687073"/>
    <w:rsid w:val="0069308C"/>
    <w:rsid w:val="00697C8E"/>
    <w:rsid w:val="00697FB6"/>
    <w:rsid w:val="006A312F"/>
    <w:rsid w:val="006A5785"/>
    <w:rsid w:val="006B1EC9"/>
    <w:rsid w:val="006C2EF5"/>
    <w:rsid w:val="006D0B39"/>
    <w:rsid w:val="006D16A7"/>
    <w:rsid w:val="006D4ADC"/>
    <w:rsid w:val="006E3EA5"/>
    <w:rsid w:val="006F3DEE"/>
    <w:rsid w:val="006F6B51"/>
    <w:rsid w:val="00700E96"/>
    <w:rsid w:val="00705748"/>
    <w:rsid w:val="00716489"/>
    <w:rsid w:val="00727FE8"/>
    <w:rsid w:val="00731028"/>
    <w:rsid w:val="00736F06"/>
    <w:rsid w:val="00737265"/>
    <w:rsid w:val="00740ECB"/>
    <w:rsid w:val="00741AB2"/>
    <w:rsid w:val="007428F5"/>
    <w:rsid w:val="0074315E"/>
    <w:rsid w:val="00745443"/>
    <w:rsid w:val="0074695A"/>
    <w:rsid w:val="0074762C"/>
    <w:rsid w:val="007502B9"/>
    <w:rsid w:val="0075223B"/>
    <w:rsid w:val="007537D3"/>
    <w:rsid w:val="00753A3C"/>
    <w:rsid w:val="00754329"/>
    <w:rsid w:val="00756D95"/>
    <w:rsid w:val="007571D0"/>
    <w:rsid w:val="00761A68"/>
    <w:rsid w:val="00764394"/>
    <w:rsid w:val="0076743C"/>
    <w:rsid w:val="00770B01"/>
    <w:rsid w:val="007749D3"/>
    <w:rsid w:val="00774A04"/>
    <w:rsid w:val="00774EC2"/>
    <w:rsid w:val="007775F2"/>
    <w:rsid w:val="00780F1F"/>
    <w:rsid w:val="00782458"/>
    <w:rsid w:val="00793330"/>
    <w:rsid w:val="007938B6"/>
    <w:rsid w:val="00795114"/>
    <w:rsid w:val="007A0376"/>
    <w:rsid w:val="007A058B"/>
    <w:rsid w:val="007A3160"/>
    <w:rsid w:val="007B29F0"/>
    <w:rsid w:val="007B5F34"/>
    <w:rsid w:val="007B69DE"/>
    <w:rsid w:val="007B735D"/>
    <w:rsid w:val="007B7ED8"/>
    <w:rsid w:val="007C2CFC"/>
    <w:rsid w:val="007D230C"/>
    <w:rsid w:val="007D3A27"/>
    <w:rsid w:val="007D5BF1"/>
    <w:rsid w:val="007D75D0"/>
    <w:rsid w:val="007E0167"/>
    <w:rsid w:val="007E05F5"/>
    <w:rsid w:val="007E28E5"/>
    <w:rsid w:val="007F0C53"/>
    <w:rsid w:val="007F20B0"/>
    <w:rsid w:val="007F6370"/>
    <w:rsid w:val="007F7C36"/>
    <w:rsid w:val="00803439"/>
    <w:rsid w:val="008040B7"/>
    <w:rsid w:val="00804481"/>
    <w:rsid w:val="00806049"/>
    <w:rsid w:val="0081076F"/>
    <w:rsid w:val="00811031"/>
    <w:rsid w:val="00813574"/>
    <w:rsid w:val="00815BF9"/>
    <w:rsid w:val="00824066"/>
    <w:rsid w:val="008263CB"/>
    <w:rsid w:val="008279A9"/>
    <w:rsid w:val="00831F45"/>
    <w:rsid w:val="00832CB5"/>
    <w:rsid w:val="008356FE"/>
    <w:rsid w:val="008371EA"/>
    <w:rsid w:val="0084184E"/>
    <w:rsid w:val="0084748F"/>
    <w:rsid w:val="008572E5"/>
    <w:rsid w:val="00857761"/>
    <w:rsid w:val="00867AE6"/>
    <w:rsid w:val="008749BD"/>
    <w:rsid w:val="0087766F"/>
    <w:rsid w:val="00877AAF"/>
    <w:rsid w:val="008814A1"/>
    <w:rsid w:val="00893297"/>
    <w:rsid w:val="008953D0"/>
    <w:rsid w:val="00895BE1"/>
    <w:rsid w:val="00896539"/>
    <w:rsid w:val="00896D4B"/>
    <w:rsid w:val="00897C83"/>
    <w:rsid w:val="008A0303"/>
    <w:rsid w:val="008A0C80"/>
    <w:rsid w:val="008A53D5"/>
    <w:rsid w:val="008B335F"/>
    <w:rsid w:val="008B5A5D"/>
    <w:rsid w:val="008C1ECB"/>
    <w:rsid w:val="008C3978"/>
    <w:rsid w:val="008C43E2"/>
    <w:rsid w:val="008D0EEB"/>
    <w:rsid w:val="008D2F8D"/>
    <w:rsid w:val="008D3BA5"/>
    <w:rsid w:val="008D3F2F"/>
    <w:rsid w:val="008E0EF8"/>
    <w:rsid w:val="008F6C4B"/>
    <w:rsid w:val="008F7FE2"/>
    <w:rsid w:val="00902566"/>
    <w:rsid w:val="0090317E"/>
    <w:rsid w:val="0091254C"/>
    <w:rsid w:val="009338D4"/>
    <w:rsid w:val="00936C11"/>
    <w:rsid w:val="0094158E"/>
    <w:rsid w:val="00942E86"/>
    <w:rsid w:val="009445E9"/>
    <w:rsid w:val="009503DA"/>
    <w:rsid w:val="00961776"/>
    <w:rsid w:val="009628D9"/>
    <w:rsid w:val="00962B48"/>
    <w:rsid w:val="00964F12"/>
    <w:rsid w:val="00967E31"/>
    <w:rsid w:val="0097046B"/>
    <w:rsid w:val="00977A4B"/>
    <w:rsid w:val="00980C8A"/>
    <w:rsid w:val="009821A4"/>
    <w:rsid w:val="00983B7D"/>
    <w:rsid w:val="00984952"/>
    <w:rsid w:val="00984C8B"/>
    <w:rsid w:val="00985EE5"/>
    <w:rsid w:val="009928FE"/>
    <w:rsid w:val="009934AB"/>
    <w:rsid w:val="009936ED"/>
    <w:rsid w:val="009952A8"/>
    <w:rsid w:val="00995E4F"/>
    <w:rsid w:val="009A0E60"/>
    <w:rsid w:val="009B10F2"/>
    <w:rsid w:val="009B144C"/>
    <w:rsid w:val="009B3359"/>
    <w:rsid w:val="009C44FD"/>
    <w:rsid w:val="009D5CC5"/>
    <w:rsid w:val="009E53DF"/>
    <w:rsid w:val="009E57BB"/>
    <w:rsid w:val="009F19E7"/>
    <w:rsid w:val="009F6FFB"/>
    <w:rsid w:val="00A033AC"/>
    <w:rsid w:val="00A07A7C"/>
    <w:rsid w:val="00A10E4E"/>
    <w:rsid w:val="00A15856"/>
    <w:rsid w:val="00A16B2C"/>
    <w:rsid w:val="00A204BB"/>
    <w:rsid w:val="00A23A00"/>
    <w:rsid w:val="00A24009"/>
    <w:rsid w:val="00A3183A"/>
    <w:rsid w:val="00A356E6"/>
    <w:rsid w:val="00A409A7"/>
    <w:rsid w:val="00A40A59"/>
    <w:rsid w:val="00A43CDF"/>
    <w:rsid w:val="00A453C0"/>
    <w:rsid w:val="00A5017C"/>
    <w:rsid w:val="00A502F3"/>
    <w:rsid w:val="00A50D0A"/>
    <w:rsid w:val="00A546F5"/>
    <w:rsid w:val="00A54BCC"/>
    <w:rsid w:val="00A5645C"/>
    <w:rsid w:val="00A60962"/>
    <w:rsid w:val="00A617B7"/>
    <w:rsid w:val="00A61B0C"/>
    <w:rsid w:val="00A6375C"/>
    <w:rsid w:val="00A66F9B"/>
    <w:rsid w:val="00A67895"/>
    <w:rsid w:val="00A717DE"/>
    <w:rsid w:val="00A71A35"/>
    <w:rsid w:val="00A76822"/>
    <w:rsid w:val="00A81E5E"/>
    <w:rsid w:val="00A83766"/>
    <w:rsid w:val="00AA034D"/>
    <w:rsid w:val="00AA17EA"/>
    <w:rsid w:val="00AA1848"/>
    <w:rsid w:val="00AA3882"/>
    <w:rsid w:val="00AB0393"/>
    <w:rsid w:val="00AB0FCE"/>
    <w:rsid w:val="00AB1FE6"/>
    <w:rsid w:val="00AB322C"/>
    <w:rsid w:val="00AB3ACB"/>
    <w:rsid w:val="00AB3B82"/>
    <w:rsid w:val="00AC32ED"/>
    <w:rsid w:val="00AD23A2"/>
    <w:rsid w:val="00AD3815"/>
    <w:rsid w:val="00AD4225"/>
    <w:rsid w:val="00AD53C9"/>
    <w:rsid w:val="00AD7084"/>
    <w:rsid w:val="00AE37EB"/>
    <w:rsid w:val="00AE46D3"/>
    <w:rsid w:val="00AE53D7"/>
    <w:rsid w:val="00AF0138"/>
    <w:rsid w:val="00AF303C"/>
    <w:rsid w:val="00B03189"/>
    <w:rsid w:val="00B062CA"/>
    <w:rsid w:val="00B150BE"/>
    <w:rsid w:val="00B17CED"/>
    <w:rsid w:val="00B31AAD"/>
    <w:rsid w:val="00B35BA6"/>
    <w:rsid w:val="00B36315"/>
    <w:rsid w:val="00B374C0"/>
    <w:rsid w:val="00B419C6"/>
    <w:rsid w:val="00B42831"/>
    <w:rsid w:val="00B44673"/>
    <w:rsid w:val="00B46D4A"/>
    <w:rsid w:val="00B509C9"/>
    <w:rsid w:val="00B53576"/>
    <w:rsid w:val="00B54B06"/>
    <w:rsid w:val="00B61C4D"/>
    <w:rsid w:val="00B63077"/>
    <w:rsid w:val="00B63F1F"/>
    <w:rsid w:val="00B64F81"/>
    <w:rsid w:val="00B7424E"/>
    <w:rsid w:val="00B742E2"/>
    <w:rsid w:val="00B743CE"/>
    <w:rsid w:val="00B913BF"/>
    <w:rsid w:val="00B94D58"/>
    <w:rsid w:val="00B9544C"/>
    <w:rsid w:val="00B9788B"/>
    <w:rsid w:val="00BA0276"/>
    <w:rsid w:val="00BA2596"/>
    <w:rsid w:val="00BA5993"/>
    <w:rsid w:val="00BB012D"/>
    <w:rsid w:val="00BB1F56"/>
    <w:rsid w:val="00BB3181"/>
    <w:rsid w:val="00BB4CCB"/>
    <w:rsid w:val="00BB4DBD"/>
    <w:rsid w:val="00BC0B6C"/>
    <w:rsid w:val="00BC3005"/>
    <w:rsid w:val="00BD0381"/>
    <w:rsid w:val="00BD09E9"/>
    <w:rsid w:val="00BD328D"/>
    <w:rsid w:val="00BD339C"/>
    <w:rsid w:val="00BD63C5"/>
    <w:rsid w:val="00BD6C84"/>
    <w:rsid w:val="00BE0636"/>
    <w:rsid w:val="00BE0B8A"/>
    <w:rsid w:val="00BE217F"/>
    <w:rsid w:val="00BF0F0E"/>
    <w:rsid w:val="00BF24C5"/>
    <w:rsid w:val="00BF70F2"/>
    <w:rsid w:val="00C000E3"/>
    <w:rsid w:val="00C00C5F"/>
    <w:rsid w:val="00C0464A"/>
    <w:rsid w:val="00C075A8"/>
    <w:rsid w:val="00C07961"/>
    <w:rsid w:val="00C10F2D"/>
    <w:rsid w:val="00C13891"/>
    <w:rsid w:val="00C13F78"/>
    <w:rsid w:val="00C24B16"/>
    <w:rsid w:val="00C25BCE"/>
    <w:rsid w:val="00C2600B"/>
    <w:rsid w:val="00C31FC8"/>
    <w:rsid w:val="00C336D8"/>
    <w:rsid w:val="00C42E41"/>
    <w:rsid w:val="00C51B32"/>
    <w:rsid w:val="00C54D97"/>
    <w:rsid w:val="00C6343F"/>
    <w:rsid w:val="00C670C0"/>
    <w:rsid w:val="00C67851"/>
    <w:rsid w:val="00C716F8"/>
    <w:rsid w:val="00C71D7B"/>
    <w:rsid w:val="00C7250B"/>
    <w:rsid w:val="00C74574"/>
    <w:rsid w:val="00C77105"/>
    <w:rsid w:val="00C82C36"/>
    <w:rsid w:val="00C855B6"/>
    <w:rsid w:val="00C86E5A"/>
    <w:rsid w:val="00C90841"/>
    <w:rsid w:val="00C92D8F"/>
    <w:rsid w:val="00C93FFA"/>
    <w:rsid w:val="00CA0C4A"/>
    <w:rsid w:val="00CA2351"/>
    <w:rsid w:val="00CA4BCF"/>
    <w:rsid w:val="00CB1FE9"/>
    <w:rsid w:val="00CB2016"/>
    <w:rsid w:val="00CB4C7A"/>
    <w:rsid w:val="00CC01C7"/>
    <w:rsid w:val="00CC4918"/>
    <w:rsid w:val="00CD2E9D"/>
    <w:rsid w:val="00CD598C"/>
    <w:rsid w:val="00CE2680"/>
    <w:rsid w:val="00CF777E"/>
    <w:rsid w:val="00D00121"/>
    <w:rsid w:val="00D01120"/>
    <w:rsid w:val="00D11E35"/>
    <w:rsid w:val="00D13F4B"/>
    <w:rsid w:val="00D14ED3"/>
    <w:rsid w:val="00D162C7"/>
    <w:rsid w:val="00D263BF"/>
    <w:rsid w:val="00D34D43"/>
    <w:rsid w:val="00D4170B"/>
    <w:rsid w:val="00D5330A"/>
    <w:rsid w:val="00D56B95"/>
    <w:rsid w:val="00D62D68"/>
    <w:rsid w:val="00D6342F"/>
    <w:rsid w:val="00D651BE"/>
    <w:rsid w:val="00D723D9"/>
    <w:rsid w:val="00D76D18"/>
    <w:rsid w:val="00D83E99"/>
    <w:rsid w:val="00D86EA6"/>
    <w:rsid w:val="00D90E70"/>
    <w:rsid w:val="00D91B81"/>
    <w:rsid w:val="00D93792"/>
    <w:rsid w:val="00DA00D9"/>
    <w:rsid w:val="00DA3BEB"/>
    <w:rsid w:val="00DA6D2F"/>
    <w:rsid w:val="00DA6F8F"/>
    <w:rsid w:val="00DB03FF"/>
    <w:rsid w:val="00DB1AC6"/>
    <w:rsid w:val="00DB1BE0"/>
    <w:rsid w:val="00DB2972"/>
    <w:rsid w:val="00DB7BB0"/>
    <w:rsid w:val="00DC2657"/>
    <w:rsid w:val="00DC4FF0"/>
    <w:rsid w:val="00DC6505"/>
    <w:rsid w:val="00DD05F7"/>
    <w:rsid w:val="00DD4024"/>
    <w:rsid w:val="00DD667C"/>
    <w:rsid w:val="00DE11EB"/>
    <w:rsid w:val="00DE213A"/>
    <w:rsid w:val="00DE429A"/>
    <w:rsid w:val="00DE5E53"/>
    <w:rsid w:val="00DE61C8"/>
    <w:rsid w:val="00DF14C6"/>
    <w:rsid w:val="00DF4177"/>
    <w:rsid w:val="00DF6199"/>
    <w:rsid w:val="00E00B30"/>
    <w:rsid w:val="00E02BC4"/>
    <w:rsid w:val="00E030D8"/>
    <w:rsid w:val="00E10A51"/>
    <w:rsid w:val="00E149D3"/>
    <w:rsid w:val="00E2782E"/>
    <w:rsid w:val="00E32C78"/>
    <w:rsid w:val="00E334B0"/>
    <w:rsid w:val="00E351FB"/>
    <w:rsid w:val="00E37DAD"/>
    <w:rsid w:val="00E40E64"/>
    <w:rsid w:val="00E40E70"/>
    <w:rsid w:val="00E44EBC"/>
    <w:rsid w:val="00E47370"/>
    <w:rsid w:val="00E506FF"/>
    <w:rsid w:val="00E53AEF"/>
    <w:rsid w:val="00E57425"/>
    <w:rsid w:val="00E66AAF"/>
    <w:rsid w:val="00E67190"/>
    <w:rsid w:val="00E710C6"/>
    <w:rsid w:val="00E73C21"/>
    <w:rsid w:val="00E76746"/>
    <w:rsid w:val="00E777FA"/>
    <w:rsid w:val="00E81FF5"/>
    <w:rsid w:val="00E855DD"/>
    <w:rsid w:val="00E91254"/>
    <w:rsid w:val="00E927EF"/>
    <w:rsid w:val="00E965F0"/>
    <w:rsid w:val="00E9694F"/>
    <w:rsid w:val="00E97A71"/>
    <w:rsid w:val="00EA1125"/>
    <w:rsid w:val="00EA17D5"/>
    <w:rsid w:val="00EA4DCD"/>
    <w:rsid w:val="00EA567E"/>
    <w:rsid w:val="00EA5B3D"/>
    <w:rsid w:val="00EB30DA"/>
    <w:rsid w:val="00EB3C97"/>
    <w:rsid w:val="00EB3D23"/>
    <w:rsid w:val="00EC3031"/>
    <w:rsid w:val="00EC557A"/>
    <w:rsid w:val="00EC7301"/>
    <w:rsid w:val="00ED5635"/>
    <w:rsid w:val="00EE343F"/>
    <w:rsid w:val="00EE5033"/>
    <w:rsid w:val="00EF1533"/>
    <w:rsid w:val="00EF218B"/>
    <w:rsid w:val="00EF6A49"/>
    <w:rsid w:val="00EF7654"/>
    <w:rsid w:val="00F01CA3"/>
    <w:rsid w:val="00F12D97"/>
    <w:rsid w:val="00F145CC"/>
    <w:rsid w:val="00F22EB3"/>
    <w:rsid w:val="00F3051B"/>
    <w:rsid w:val="00F30B38"/>
    <w:rsid w:val="00F30EFA"/>
    <w:rsid w:val="00F31F68"/>
    <w:rsid w:val="00F32005"/>
    <w:rsid w:val="00F333D7"/>
    <w:rsid w:val="00F34538"/>
    <w:rsid w:val="00F34EE2"/>
    <w:rsid w:val="00F35749"/>
    <w:rsid w:val="00F50130"/>
    <w:rsid w:val="00F51998"/>
    <w:rsid w:val="00F5244B"/>
    <w:rsid w:val="00F55FAA"/>
    <w:rsid w:val="00F60B6F"/>
    <w:rsid w:val="00F66EB2"/>
    <w:rsid w:val="00F72DDE"/>
    <w:rsid w:val="00F76E44"/>
    <w:rsid w:val="00F8051F"/>
    <w:rsid w:val="00F816EE"/>
    <w:rsid w:val="00F85D6B"/>
    <w:rsid w:val="00F86595"/>
    <w:rsid w:val="00F91862"/>
    <w:rsid w:val="00F91AF3"/>
    <w:rsid w:val="00F92346"/>
    <w:rsid w:val="00F93E0F"/>
    <w:rsid w:val="00F94CC9"/>
    <w:rsid w:val="00FB2D1A"/>
    <w:rsid w:val="00FB5580"/>
    <w:rsid w:val="00FB69A2"/>
    <w:rsid w:val="00FC6509"/>
    <w:rsid w:val="00FC694C"/>
    <w:rsid w:val="00FD5916"/>
    <w:rsid w:val="00FE7FF4"/>
    <w:rsid w:val="00FF00FA"/>
    <w:rsid w:val="00FF0335"/>
    <w:rsid w:val="00FF12F2"/>
    <w:rsid w:val="00FF5A40"/>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0B8D3-DDF1-4BF4-853F-ED0CC3A0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3BF7"/>
    <w:pPr>
      <w:widowControl w:val="0"/>
      <w:spacing w:after="0" w:line="240" w:lineRule="auto"/>
    </w:pPr>
    <w:rPr>
      <w:lang w:val="en-US"/>
    </w:rPr>
  </w:style>
  <w:style w:type="table" w:styleId="TableGrid">
    <w:name w:val="Table Grid"/>
    <w:basedOn w:val="TableNormal"/>
    <w:uiPriority w:val="59"/>
    <w:rsid w:val="00BB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44C"/>
    <w:pPr>
      <w:ind w:left="720"/>
      <w:contextualSpacing/>
    </w:pPr>
  </w:style>
  <w:style w:type="paragraph" w:styleId="BalloonText">
    <w:name w:val="Balloon Text"/>
    <w:basedOn w:val="Normal"/>
    <w:link w:val="BalloonTextChar"/>
    <w:uiPriority w:val="99"/>
    <w:semiHidden/>
    <w:unhideWhenUsed/>
    <w:rsid w:val="00B5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9691">
      <w:bodyDiv w:val="1"/>
      <w:marLeft w:val="0"/>
      <w:marRight w:val="0"/>
      <w:marTop w:val="0"/>
      <w:marBottom w:val="0"/>
      <w:divBdr>
        <w:top w:val="none" w:sz="0" w:space="0" w:color="auto"/>
        <w:left w:val="none" w:sz="0" w:space="0" w:color="auto"/>
        <w:bottom w:val="none" w:sz="0" w:space="0" w:color="auto"/>
        <w:right w:val="none" w:sz="0" w:space="0" w:color="auto"/>
      </w:divBdr>
      <w:divsChild>
        <w:div w:id="1775780810">
          <w:marLeft w:val="0"/>
          <w:marRight w:val="0"/>
          <w:marTop w:val="0"/>
          <w:marBottom w:val="0"/>
          <w:divBdr>
            <w:top w:val="none" w:sz="0" w:space="0" w:color="auto"/>
            <w:left w:val="none" w:sz="0" w:space="0" w:color="auto"/>
            <w:bottom w:val="none" w:sz="0" w:space="0" w:color="auto"/>
            <w:right w:val="none" w:sz="0" w:space="0" w:color="auto"/>
          </w:divBdr>
        </w:div>
        <w:div w:id="1088892004">
          <w:marLeft w:val="0"/>
          <w:marRight w:val="0"/>
          <w:marTop w:val="0"/>
          <w:marBottom w:val="0"/>
          <w:divBdr>
            <w:top w:val="none" w:sz="0" w:space="0" w:color="auto"/>
            <w:left w:val="none" w:sz="0" w:space="0" w:color="auto"/>
            <w:bottom w:val="none" w:sz="0" w:space="0" w:color="auto"/>
            <w:right w:val="none" w:sz="0" w:space="0" w:color="auto"/>
          </w:divBdr>
        </w:div>
        <w:div w:id="2142259457">
          <w:marLeft w:val="0"/>
          <w:marRight w:val="0"/>
          <w:marTop w:val="0"/>
          <w:marBottom w:val="0"/>
          <w:divBdr>
            <w:top w:val="none" w:sz="0" w:space="0" w:color="auto"/>
            <w:left w:val="none" w:sz="0" w:space="0" w:color="auto"/>
            <w:bottom w:val="none" w:sz="0" w:space="0" w:color="auto"/>
            <w:right w:val="none" w:sz="0" w:space="0" w:color="auto"/>
          </w:divBdr>
        </w:div>
        <w:div w:id="1290668336">
          <w:marLeft w:val="0"/>
          <w:marRight w:val="0"/>
          <w:marTop w:val="0"/>
          <w:marBottom w:val="0"/>
          <w:divBdr>
            <w:top w:val="none" w:sz="0" w:space="0" w:color="auto"/>
            <w:left w:val="none" w:sz="0" w:space="0" w:color="auto"/>
            <w:bottom w:val="none" w:sz="0" w:space="0" w:color="auto"/>
            <w:right w:val="none" w:sz="0" w:space="0" w:color="auto"/>
          </w:divBdr>
        </w:div>
        <w:div w:id="2033846735">
          <w:marLeft w:val="0"/>
          <w:marRight w:val="0"/>
          <w:marTop w:val="0"/>
          <w:marBottom w:val="0"/>
          <w:divBdr>
            <w:top w:val="none" w:sz="0" w:space="0" w:color="auto"/>
            <w:left w:val="none" w:sz="0" w:space="0" w:color="auto"/>
            <w:bottom w:val="none" w:sz="0" w:space="0" w:color="auto"/>
            <w:right w:val="none" w:sz="0" w:space="0" w:color="auto"/>
          </w:divBdr>
        </w:div>
        <w:div w:id="1537430686">
          <w:marLeft w:val="0"/>
          <w:marRight w:val="0"/>
          <w:marTop w:val="0"/>
          <w:marBottom w:val="0"/>
          <w:divBdr>
            <w:top w:val="none" w:sz="0" w:space="0" w:color="auto"/>
            <w:left w:val="none" w:sz="0" w:space="0" w:color="auto"/>
            <w:bottom w:val="none" w:sz="0" w:space="0" w:color="auto"/>
            <w:right w:val="none" w:sz="0" w:space="0" w:color="auto"/>
          </w:divBdr>
        </w:div>
        <w:div w:id="1621759298">
          <w:marLeft w:val="0"/>
          <w:marRight w:val="0"/>
          <w:marTop w:val="0"/>
          <w:marBottom w:val="0"/>
          <w:divBdr>
            <w:top w:val="none" w:sz="0" w:space="0" w:color="auto"/>
            <w:left w:val="none" w:sz="0" w:space="0" w:color="auto"/>
            <w:bottom w:val="none" w:sz="0" w:space="0" w:color="auto"/>
            <w:right w:val="none" w:sz="0" w:space="0" w:color="auto"/>
          </w:divBdr>
        </w:div>
        <w:div w:id="458300201">
          <w:marLeft w:val="0"/>
          <w:marRight w:val="0"/>
          <w:marTop w:val="0"/>
          <w:marBottom w:val="0"/>
          <w:divBdr>
            <w:top w:val="none" w:sz="0" w:space="0" w:color="auto"/>
            <w:left w:val="none" w:sz="0" w:space="0" w:color="auto"/>
            <w:bottom w:val="none" w:sz="0" w:space="0" w:color="auto"/>
            <w:right w:val="none" w:sz="0" w:space="0" w:color="auto"/>
          </w:divBdr>
        </w:div>
        <w:div w:id="281346963">
          <w:marLeft w:val="0"/>
          <w:marRight w:val="0"/>
          <w:marTop w:val="0"/>
          <w:marBottom w:val="0"/>
          <w:divBdr>
            <w:top w:val="none" w:sz="0" w:space="0" w:color="auto"/>
            <w:left w:val="none" w:sz="0" w:space="0" w:color="auto"/>
            <w:bottom w:val="none" w:sz="0" w:space="0" w:color="auto"/>
            <w:right w:val="none" w:sz="0" w:space="0" w:color="auto"/>
          </w:divBdr>
        </w:div>
        <w:div w:id="944657574">
          <w:marLeft w:val="0"/>
          <w:marRight w:val="0"/>
          <w:marTop w:val="0"/>
          <w:marBottom w:val="0"/>
          <w:divBdr>
            <w:top w:val="none" w:sz="0" w:space="0" w:color="auto"/>
            <w:left w:val="none" w:sz="0" w:space="0" w:color="auto"/>
            <w:bottom w:val="none" w:sz="0" w:space="0" w:color="auto"/>
            <w:right w:val="none" w:sz="0" w:space="0" w:color="auto"/>
          </w:divBdr>
        </w:div>
        <w:div w:id="2033139980">
          <w:marLeft w:val="0"/>
          <w:marRight w:val="0"/>
          <w:marTop w:val="0"/>
          <w:marBottom w:val="0"/>
          <w:divBdr>
            <w:top w:val="none" w:sz="0" w:space="0" w:color="auto"/>
            <w:left w:val="none" w:sz="0" w:space="0" w:color="auto"/>
            <w:bottom w:val="none" w:sz="0" w:space="0" w:color="auto"/>
            <w:right w:val="none" w:sz="0" w:space="0" w:color="auto"/>
          </w:divBdr>
        </w:div>
        <w:div w:id="2047216764">
          <w:marLeft w:val="0"/>
          <w:marRight w:val="0"/>
          <w:marTop w:val="0"/>
          <w:marBottom w:val="0"/>
          <w:divBdr>
            <w:top w:val="none" w:sz="0" w:space="0" w:color="auto"/>
            <w:left w:val="none" w:sz="0" w:space="0" w:color="auto"/>
            <w:bottom w:val="none" w:sz="0" w:space="0" w:color="auto"/>
            <w:right w:val="none" w:sz="0" w:space="0" w:color="auto"/>
          </w:divBdr>
        </w:div>
      </w:divsChild>
    </w:div>
    <w:div w:id="12102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SStorey</dc:creator>
  <cp:lastModifiedBy>User</cp:lastModifiedBy>
  <cp:revision>8</cp:revision>
  <cp:lastPrinted>2014-10-06T13:33:00Z</cp:lastPrinted>
  <dcterms:created xsi:type="dcterms:W3CDTF">2017-05-13T14:01:00Z</dcterms:created>
  <dcterms:modified xsi:type="dcterms:W3CDTF">2017-05-14T21:35:00Z</dcterms:modified>
</cp:coreProperties>
</file>