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80" w:rsidRPr="000F5980" w:rsidRDefault="000F5980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en-GB"/>
        </w:rPr>
      </w:pPr>
      <w:r w:rsidRPr="000F5980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en-GB"/>
        </w:rPr>
        <w:t>DATA 2017</w:t>
      </w:r>
    </w:p>
    <w:p w:rsidR="007B1D4E" w:rsidRPr="00BA6563" w:rsidRDefault="007B1D4E" w:rsidP="007B1D4E">
      <w:pPr>
        <w:shd w:val="clear" w:color="auto" w:fill="FFFFFF"/>
        <w:spacing w:after="0" w:line="264" w:lineRule="atLeast"/>
        <w:textAlignment w:val="baseline"/>
        <w:outlineLvl w:val="2"/>
        <w:rPr>
          <w:rFonts w:ascii="inherit" w:eastAsia="Times New Roman" w:hAnsi="inherit" w:cs="Times New Roman"/>
          <w:b/>
          <w:bCs/>
          <w:sz w:val="30"/>
          <w:szCs w:val="30"/>
          <w:u w:val="single"/>
          <w:bdr w:val="none" w:sz="0" w:space="0" w:color="auto" w:frame="1"/>
          <w:lang w:eastAsia="en-GB"/>
        </w:rPr>
      </w:pPr>
      <w:r w:rsidRPr="00BA6563">
        <w:rPr>
          <w:rFonts w:ascii="inherit" w:eastAsia="Times New Roman" w:hAnsi="inherit" w:cs="Times New Roman"/>
          <w:b/>
          <w:bCs/>
          <w:sz w:val="30"/>
          <w:szCs w:val="30"/>
          <w:u w:val="single"/>
          <w:bdr w:val="none" w:sz="0" w:space="0" w:color="auto" w:frame="1"/>
          <w:lang w:eastAsia="en-GB"/>
        </w:rPr>
        <w:t>Overview of Attainment</w:t>
      </w:r>
      <w:r w:rsidR="00B5231D">
        <w:rPr>
          <w:rFonts w:ascii="inherit" w:eastAsia="Times New Roman" w:hAnsi="inherit" w:cs="Times New Roman"/>
          <w:b/>
          <w:bCs/>
          <w:sz w:val="30"/>
          <w:szCs w:val="30"/>
          <w:u w:val="single"/>
          <w:bdr w:val="none" w:sz="0" w:space="0" w:color="auto" w:frame="1"/>
          <w:lang w:eastAsia="en-GB"/>
        </w:rPr>
        <w:t xml:space="preserve"> at the end of Key Stage 2 </w:t>
      </w:r>
    </w:p>
    <w:p w:rsidR="007B1D4E" w:rsidRDefault="007B1D4E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BA6563"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n-GB"/>
        </w:rPr>
        <w:t>Background</w:t>
      </w:r>
      <w:r w:rsidRPr="00BA6563">
        <w:rPr>
          <w:rFonts w:ascii="Verdana" w:eastAsia="Times New Roman" w:hAnsi="Verdana" w:cs="Times New Roman"/>
          <w:sz w:val="20"/>
          <w:szCs w:val="20"/>
          <w:lang w:eastAsia="en-GB"/>
        </w:rPr>
        <w:br/>
      </w:r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The government has abolished national curriculum levels and</w:t>
      </w:r>
      <w:r w:rsidR="00B5231D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since 2016</w:t>
      </w:r>
      <w:r w:rsidR="00F83EDB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,</w:t>
      </w:r>
      <w:bookmarkStart w:id="0" w:name="_GoBack"/>
      <w:bookmarkEnd w:id="0"/>
      <w:r w:rsidR="00B5231D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pupils’ attainment is </w:t>
      </w:r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measured using scaled scores.  The scaled score range runs from 80 to 120 with 100 as the expected standard.</w:t>
      </w:r>
    </w:p>
    <w:p w:rsidR="00811B60" w:rsidRPr="007B1D4E" w:rsidRDefault="00811B60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:rsidR="00336392" w:rsidRDefault="00336392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n-GB"/>
        </w:rPr>
      </w:pPr>
    </w:p>
    <w:p w:rsidR="00336392" w:rsidRDefault="00336392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n-GB"/>
        </w:rPr>
      </w:pPr>
    </w:p>
    <w:p w:rsidR="007B1D4E" w:rsidRPr="000F5980" w:rsidRDefault="007B1D4E" w:rsidP="007B1D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0F5980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Percentages of pupils attaining the expected standard of a scaled score of 100+</w:t>
      </w:r>
    </w:p>
    <w:p w:rsidR="003834E3" w:rsidRPr="000F5980" w:rsidRDefault="003834E3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en-GB"/>
        </w:rPr>
      </w:pPr>
    </w:p>
    <w:p w:rsidR="00BA6563" w:rsidRPr="00BA6563" w:rsidRDefault="00BB0A1F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en-GB"/>
        </w:rPr>
        <w:t xml:space="preserve">Caution, Low Numbers: 3 </w:t>
      </w:r>
      <w:r w:rsidR="003834E3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en-GB"/>
        </w:rPr>
        <w:t>children</w:t>
      </w:r>
      <w:r w:rsidR="00F83EDB"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en-GB"/>
        </w:rPr>
        <w:t>, 1 child represents 33.3%</w:t>
      </w:r>
    </w:p>
    <w:tbl>
      <w:tblPr>
        <w:tblW w:w="1051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770"/>
        <w:gridCol w:w="2007"/>
        <w:gridCol w:w="1723"/>
        <w:gridCol w:w="1517"/>
        <w:gridCol w:w="1506"/>
      </w:tblGrid>
      <w:tr w:rsidR="007B1D4E" w:rsidRPr="007B1D4E" w:rsidTr="007B1D4E">
        <w:tc>
          <w:tcPr>
            <w:tcW w:w="1890" w:type="dxa"/>
            <w:vMerge w:val="restar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AA7424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</w:t>
            </w:r>
          </w:p>
        </w:tc>
        <w:tc>
          <w:tcPr>
            <w:tcW w:w="1905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635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Cornwall</w:t>
            </w:r>
          </w:p>
          <w:p w:rsidR="00BB0A1F" w:rsidRPr="000F5980" w:rsidRDefault="00BB0A1F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(indicative data)</w:t>
            </w:r>
          </w:p>
        </w:tc>
        <w:tc>
          <w:tcPr>
            <w:tcW w:w="2730" w:type="dxa"/>
            <w:gridSpan w:val="2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Difference</w:t>
            </w:r>
            <w:r w:rsidR="00BB0A1F"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to</w:t>
            </w:r>
          </w:p>
        </w:tc>
      </w:tr>
      <w:tr w:rsidR="007B1D4E" w:rsidRPr="007B1D4E" w:rsidTr="007B1D4E">
        <w:tc>
          <w:tcPr>
            <w:tcW w:w="0" w:type="auto"/>
            <w:vMerge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National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Cornwall</w:t>
            </w:r>
          </w:p>
        </w:tc>
      </w:tr>
      <w:tr w:rsidR="007B1D4E" w:rsidRPr="007B1D4E" w:rsidTr="00BB0A1F">
        <w:tc>
          <w:tcPr>
            <w:tcW w:w="189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66.6</w:t>
            </w:r>
            <w:r w:rsidR="007B1D4E"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71.7%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71.7</w:t>
            </w:r>
            <w:r w:rsidR="007B1D4E"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0F5980" w:rsidRDefault="00BB0A1F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color w:val="4472C4" w:themeColor="accent5"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en-GB"/>
              </w:rPr>
              <w:t xml:space="preserve">- </w:t>
            </w:r>
            <w:r w:rsidR="000F5980" w:rsidRPr="000F5980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7B1D4E" w:rsidRDefault="007B1D4E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</w:tr>
      <w:tr w:rsidR="007B1D4E" w:rsidRPr="007B1D4E" w:rsidTr="00BB0A1F">
        <w:tc>
          <w:tcPr>
            <w:tcW w:w="189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EGAPS*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100</w:t>
            </w:r>
            <w:r w:rsidR="007B1D4E" w:rsidRPr="007B1D4E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72.6%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72.6</w:t>
            </w:r>
            <w:r w:rsidR="007B1D4E" w:rsidRPr="007B1D4E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0F5980" w:rsidRDefault="00BB0A1F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>+</w:t>
            </w:r>
            <w:r w:rsidR="000F5980" w:rsidRPr="000F5980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>27.4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7B1D4E" w:rsidRDefault="007B1D4E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</w:p>
        </w:tc>
      </w:tr>
      <w:tr w:rsidR="007B1D4E" w:rsidRPr="007B1D4E" w:rsidTr="00BB0A1F">
        <w:tc>
          <w:tcPr>
            <w:tcW w:w="189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0F5980" w:rsidRDefault="007B1D4E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100</w:t>
            </w:r>
            <w:r w:rsidR="007B1D4E"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71.4%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B1D4E" w:rsidRPr="007B1D4E" w:rsidRDefault="00BB0A1F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71.4</w:t>
            </w:r>
            <w:r w:rsidR="007B1D4E"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0F5980" w:rsidRDefault="00BB0A1F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>+</w:t>
            </w:r>
            <w:r w:rsidR="000F5980" w:rsidRPr="000F5980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>28.6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B1D4E" w:rsidRPr="007B1D4E" w:rsidRDefault="007B1D4E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</w:tr>
    </w:tbl>
    <w:p w:rsidR="007B1D4E" w:rsidRPr="007B1D4E" w:rsidRDefault="007B1D4E" w:rsidP="007B1D4E">
      <w:pPr>
        <w:shd w:val="clear" w:color="auto" w:fill="FFFFFF"/>
        <w:spacing w:before="204" w:after="204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*English Grammar and Punctuation, Spelling</w:t>
      </w:r>
    </w:p>
    <w:p w:rsidR="002C6299" w:rsidRPr="000F5980" w:rsidRDefault="007C09B8" w:rsidP="002C629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0F5980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Comparison of Attainment at end of KS2</w:t>
      </w:r>
    </w:p>
    <w:p w:rsidR="002C6299" w:rsidRPr="00BA6563" w:rsidRDefault="002C6299" w:rsidP="002C629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944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95"/>
        <w:gridCol w:w="2136"/>
        <w:gridCol w:w="1747"/>
        <w:gridCol w:w="1747"/>
      </w:tblGrid>
      <w:tr w:rsidR="00C430D3" w:rsidRPr="007B1D4E" w:rsidTr="00C430D3">
        <w:trPr>
          <w:trHeight w:val="679"/>
        </w:trPr>
        <w:tc>
          <w:tcPr>
            <w:tcW w:w="2020" w:type="dxa"/>
            <w:vMerge w:val="restart"/>
            <w:tcBorders>
              <w:top w:val="single" w:sz="2" w:space="0" w:color="E1E1E1"/>
              <w:left w:val="single" w:sz="2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C430D3" w:rsidRPr="007B1D4E" w:rsidRDefault="00C430D3" w:rsidP="007C09B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931" w:type="dxa"/>
            <w:gridSpan w:val="2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C430D3" w:rsidRPr="00C430D3" w:rsidRDefault="00C430D3" w:rsidP="00C430D3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Attainment at 100 +</w:t>
            </w:r>
          </w:p>
          <w:p w:rsidR="00C430D3" w:rsidRPr="00C430D3" w:rsidRDefault="00C430D3" w:rsidP="00C430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(the expected standard)</w:t>
            </w:r>
          </w:p>
        </w:tc>
        <w:tc>
          <w:tcPr>
            <w:tcW w:w="3494" w:type="dxa"/>
            <w:gridSpan w:val="2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Attainment at 110+</w:t>
            </w:r>
          </w:p>
          <w:p w:rsidR="00C430D3" w:rsidRPr="00C430D3" w:rsidRDefault="00C430D3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(the higher scaled score)</w:t>
            </w:r>
          </w:p>
        </w:tc>
      </w:tr>
      <w:tr w:rsidR="00C430D3" w:rsidRPr="007B1D4E" w:rsidTr="00C430D3">
        <w:trPr>
          <w:trHeight w:val="667"/>
        </w:trPr>
        <w:tc>
          <w:tcPr>
            <w:tcW w:w="2020" w:type="dxa"/>
            <w:vMerge/>
            <w:tcBorders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C430D3" w:rsidRPr="007B1D4E" w:rsidRDefault="00C430D3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1795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St Levan </w:t>
            </w:r>
          </w:p>
          <w:p w:rsidR="00C430D3" w:rsidRDefault="00C430D3" w:rsidP="00C430D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2016</w:t>
            </w:r>
          </w:p>
          <w:p w:rsidR="00C430D3" w:rsidRPr="00C430D3" w:rsidRDefault="00C430D3" w:rsidP="00C430D3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(4 pupils)</w:t>
            </w:r>
          </w:p>
        </w:tc>
        <w:tc>
          <w:tcPr>
            <w:tcW w:w="2136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St Levan </w:t>
            </w:r>
          </w:p>
          <w:p w:rsid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2017 </w:t>
            </w:r>
          </w:p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(3 pupils)</w:t>
            </w:r>
          </w:p>
        </w:tc>
        <w:tc>
          <w:tcPr>
            <w:tcW w:w="1747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St Levan</w:t>
            </w:r>
          </w:p>
          <w:p w:rsid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2016 </w:t>
            </w:r>
          </w:p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(4 pupils)</w:t>
            </w:r>
          </w:p>
        </w:tc>
        <w:tc>
          <w:tcPr>
            <w:tcW w:w="1747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vAlign w:val="bottom"/>
          </w:tcPr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St Levan </w:t>
            </w:r>
          </w:p>
          <w:p w:rsid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2017 </w:t>
            </w:r>
          </w:p>
          <w:p w:rsidR="00C430D3" w:rsidRPr="00C430D3" w:rsidRDefault="00C430D3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(3 pupils)</w:t>
            </w:r>
          </w:p>
        </w:tc>
      </w:tr>
      <w:tr w:rsidR="007C09B8" w:rsidRPr="007B1D4E" w:rsidTr="00C430D3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C09B8" w:rsidRPr="00C430D3" w:rsidRDefault="007C09B8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C430D3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7C09B8" w:rsidP="00C430D3">
            <w:pPr>
              <w:spacing w:after="0" w:line="240" w:lineRule="auto"/>
              <w:ind w:right="-280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66.6</w:t>
            </w: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  <w:r w:rsidR="00C430D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 xml:space="preserve">         </w:t>
            </w:r>
            <w:r w:rsidR="00C430D3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+41.6%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7C09B8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vAlign w:val="bottom"/>
          </w:tcPr>
          <w:p w:rsidR="007C09B8" w:rsidRPr="007B1D4E" w:rsidRDefault="007C09B8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66.6%</w:t>
            </w:r>
            <w:r w:rsidR="009F272F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 xml:space="preserve">     </w:t>
            </w:r>
            <w:r w:rsidR="009F272F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+41.6%</w:t>
            </w:r>
          </w:p>
        </w:tc>
      </w:tr>
      <w:tr w:rsidR="007C09B8" w:rsidRPr="007B1D4E" w:rsidTr="00C430D3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C09B8" w:rsidRPr="00C430D3" w:rsidRDefault="007C09B8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EGAPS*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C430D3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7C09B8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100</w:t>
            </w:r>
            <w:r w:rsidRPr="007B1D4E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%</w:t>
            </w:r>
            <w:r w:rsidR="00C430D3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 xml:space="preserve">          </w:t>
            </w:r>
            <w:r w:rsidR="00C430D3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+75%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9F272F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</w:tcPr>
          <w:p w:rsidR="007C09B8" w:rsidRPr="007B1D4E" w:rsidRDefault="007C09B8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66.6%</w:t>
            </w:r>
            <w:r w:rsidR="009F272F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 xml:space="preserve">      </w:t>
            </w:r>
            <w:r w:rsidR="009F272F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</w:t>
            </w:r>
            <w:r w:rsidR="009F272F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66.6</w:t>
            </w:r>
            <w:r w:rsidR="009F272F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  <w:tr w:rsidR="007C09B8" w:rsidRPr="007B1D4E" w:rsidTr="00C430D3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7C09B8" w:rsidRPr="00C430D3" w:rsidRDefault="007C09B8" w:rsidP="007C09B8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C430D3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75%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7C09B8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100</w:t>
            </w: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  <w:r w:rsidR="00C430D3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 xml:space="preserve">          </w:t>
            </w:r>
            <w:r w:rsidR="00C430D3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+ 25%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7C09B8" w:rsidRPr="007B1D4E" w:rsidRDefault="009F272F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vAlign w:val="bottom"/>
          </w:tcPr>
          <w:p w:rsidR="007C09B8" w:rsidRPr="007B1D4E" w:rsidRDefault="007C09B8" w:rsidP="007C09B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(missed by 1pt)</w:t>
            </w:r>
            <w:r w:rsidR="009F272F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2C6299" w:rsidRPr="007B1D4E" w:rsidRDefault="002C6299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</w:p>
    <w:p w:rsidR="007D6F29" w:rsidRDefault="007D6F29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7B1D4E" w:rsidRPr="00EE7B6C" w:rsidRDefault="00BB0A1F" w:rsidP="007B1D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en-GB"/>
        </w:rPr>
      </w:pPr>
      <w:r w:rsidRPr="00EE7B6C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Comparison over time of </w:t>
      </w:r>
      <w:r w:rsidR="007B1D4E" w:rsidRPr="00EE7B6C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Average Scaled Scores</w:t>
      </w:r>
      <w:r w:rsidRPr="00EE7B6C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 xml:space="preserve"> at St Levan</w:t>
      </w:r>
      <w:r w:rsidR="00EE7B6C" w:rsidRPr="00EE7B6C">
        <w:rPr>
          <w:rFonts w:ascii="Tahoma" w:eastAsia="Times New Roman" w:hAnsi="Tahoma" w:cs="Tahoma"/>
          <w:sz w:val="24"/>
          <w:szCs w:val="24"/>
          <w:lang w:eastAsia="en-GB"/>
        </w:rPr>
        <w:br/>
      </w:r>
    </w:p>
    <w:p w:rsidR="007D6F29" w:rsidRDefault="007D6F29" w:rsidP="007D6F2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u w:val="single"/>
          <w:bdr w:val="none" w:sz="0" w:space="0" w:color="auto" w:frame="1"/>
          <w:lang w:eastAsia="en-GB"/>
        </w:rPr>
      </w:pPr>
    </w:p>
    <w:tbl>
      <w:tblPr>
        <w:tblW w:w="7598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95"/>
        <w:gridCol w:w="2036"/>
        <w:gridCol w:w="1747"/>
      </w:tblGrid>
      <w:tr w:rsidR="00EE7B6C" w:rsidRPr="007B1D4E" w:rsidTr="00C8110E">
        <w:trPr>
          <w:trHeight w:val="230"/>
        </w:trPr>
        <w:tc>
          <w:tcPr>
            <w:tcW w:w="2020" w:type="dxa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5578" w:type="dxa"/>
            <w:gridSpan w:val="3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EE7B6C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color w:val="4472C4" w:themeColor="accent5"/>
                <w:sz w:val="28"/>
                <w:szCs w:val="28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St Levan Average Scaled Score</w:t>
            </w:r>
          </w:p>
        </w:tc>
      </w:tr>
      <w:tr w:rsidR="00EE7B6C" w:rsidRPr="007B1D4E" w:rsidTr="00EE7B6C">
        <w:trPr>
          <w:trHeight w:val="230"/>
        </w:trPr>
        <w:tc>
          <w:tcPr>
            <w:tcW w:w="2020" w:type="dxa"/>
            <w:vMerge w:val="restar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7B6C" w:rsidRPr="00B5231D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St Levan 2016</w:t>
            </w:r>
          </w:p>
          <w:p w:rsidR="00EE7B6C" w:rsidRPr="00B5231D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(national)</w:t>
            </w:r>
          </w:p>
        </w:tc>
        <w:tc>
          <w:tcPr>
            <w:tcW w:w="2036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B5231D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St Levan 2017</w:t>
            </w:r>
          </w:p>
          <w:p w:rsidR="00EE7B6C" w:rsidRPr="00B5231D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(national)</w:t>
            </w:r>
          </w:p>
        </w:tc>
        <w:tc>
          <w:tcPr>
            <w:tcW w:w="1747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B5231D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School Difference</w:t>
            </w:r>
          </w:p>
        </w:tc>
      </w:tr>
      <w:tr w:rsidR="00EE7B6C" w:rsidRPr="007B1D4E" w:rsidTr="00EE7B6C">
        <w:trPr>
          <w:trHeight w:val="230"/>
        </w:trPr>
        <w:tc>
          <w:tcPr>
            <w:tcW w:w="0" w:type="auto"/>
            <w:vMerge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</w:tr>
      <w:tr w:rsidR="00EE7B6C" w:rsidRPr="007B1D4E" w:rsidTr="00EE7B6C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7B6C" w:rsidRPr="00EE7B6C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99.3 (102.6)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107.7 (104.0)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9F272F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</w:t>
            </w:r>
            <w:r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8.4</w:t>
            </w: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  <w:tr w:rsidR="00EE7B6C" w:rsidRPr="007B1D4E" w:rsidTr="00EE7B6C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7B6C" w:rsidRPr="00EE7B6C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EGAPS*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97.0 (104.0)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111.0 (106.0)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9F272F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</w:t>
            </w:r>
            <w:r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14</w:t>
            </w: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  <w:tr w:rsidR="00EE7B6C" w:rsidRPr="007B1D4E" w:rsidTr="00EE7B6C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EE7B6C" w:rsidRPr="00EE7B6C" w:rsidRDefault="00EE7B6C" w:rsidP="004C41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103.0 (103.0)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EE7B6C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106.0 (104.0)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EE7B6C" w:rsidRPr="007B1D4E" w:rsidRDefault="009F272F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</w:t>
            </w:r>
            <w:r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3</w:t>
            </w: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</w:tbl>
    <w:p w:rsidR="007D6F29" w:rsidRPr="00BA6563" w:rsidRDefault="007D6F29" w:rsidP="007D6F29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36392" w:rsidRPr="00B5231D" w:rsidRDefault="009F272F" w:rsidP="007B1D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  <w:r w:rsidRPr="00B5231D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lastRenderedPageBreak/>
        <w:t>Comparison of St Levan average scaled scores to National 2017</w:t>
      </w:r>
    </w:p>
    <w:p w:rsidR="00336392" w:rsidRDefault="00336392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825FA" w:rsidRDefault="003825FA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825FA" w:rsidRDefault="003825FA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tbl>
      <w:tblPr>
        <w:tblW w:w="7598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795"/>
        <w:gridCol w:w="2036"/>
        <w:gridCol w:w="1747"/>
      </w:tblGrid>
      <w:tr w:rsidR="009F272F" w:rsidRPr="00EE7B6C" w:rsidTr="001E5EF8">
        <w:trPr>
          <w:trHeight w:val="230"/>
        </w:trPr>
        <w:tc>
          <w:tcPr>
            <w:tcW w:w="2020" w:type="dxa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5578" w:type="dxa"/>
            <w:gridSpan w:val="3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 xml:space="preserve">St Levan 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 xml:space="preserve">and National </w:t>
            </w:r>
          </w:p>
          <w:p w:rsidR="009F272F" w:rsidRPr="00EE7B6C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b/>
                <w:color w:val="4472C4" w:themeColor="accent5"/>
                <w:sz w:val="28"/>
                <w:szCs w:val="28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Average Scaled Score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 xml:space="preserve"> 2017</w:t>
            </w:r>
          </w:p>
        </w:tc>
      </w:tr>
      <w:tr w:rsidR="009F272F" w:rsidRPr="00EE7B6C" w:rsidTr="001E5EF8">
        <w:trPr>
          <w:trHeight w:val="230"/>
        </w:trPr>
        <w:tc>
          <w:tcPr>
            <w:tcW w:w="2020" w:type="dxa"/>
            <w:vMerge w:val="restar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F272F" w:rsidRPr="00B5231D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</w:t>
            </w:r>
          </w:p>
        </w:tc>
        <w:tc>
          <w:tcPr>
            <w:tcW w:w="2036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B5231D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National</w:t>
            </w:r>
          </w:p>
        </w:tc>
        <w:tc>
          <w:tcPr>
            <w:tcW w:w="1747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B5231D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Difference</w:t>
            </w:r>
          </w:p>
          <w:p w:rsidR="009F272F" w:rsidRPr="00B5231D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B5231D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National</w:t>
            </w:r>
          </w:p>
        </w:tc>
      </w:tr>
      <w:tr w:rsidR="009F272F" w:rsidRPr="007B1D4E" w:rsidTr="001E5EF8">
        <w:trPr>
          <w:trHeight w:val="230"/>
        </w:trPr>
        <w:tc>
          <w:tcPr>
            <w:tcW w:w="0" w:type="auto"/>
            <w:vMerge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</w:tr>
      <w:tr w:rsidR="009F272F" w:rsidRPr="007B1D4E" w:rsidTr="001E5EF8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F272F" w:rsidRPr="00EE7B6C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107.7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104.0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</w:t>
            </w:r>
            <w:r w:rsidR="003D5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3.7</w:t>
            </w: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  <w:tr w:rsidR="009F272F" w:rsidRPr="007B1D4E" w:rsidTr="001E5EF8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F272F" w:rsidRPr="00EE7B6C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EGAPS*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111.0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106.0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</w:t>
            </w:r>
            <w:r w:rsidR="003D5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5</w:t>
            </w: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  <w:tr w:rsidR="009F272F" w:rsidRPr="007B1D4E" w:rsidTr="001E5EF8">
        <w:tc>
          <w:tcPr>
            <w:tcW w:w="2020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9F272F" w:rsidRPr="00EE7B6C" w:rsidRDefault="009F272F" w:rsidP="001E5E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EE7B6C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106.0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9F272F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104.0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:rsidR="009F272F" w:rsidRPr="007B1D4E" w:rsidRDefault="003D50D3" w:rsidP="001E5EF8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+2</w:t>
            </w:r>
            <w:r w:rsidR="009F272F"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</w:tbl>
    <w:p w:rsidR="00336392" w:rsidRDefault="00336392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F0588" w:rsidRDefault="003F0588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F0588" w:rsidRDefault="003F0588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336392" w:rsidRPr="00B5231D" w:rsidRDefault="00336392" w:rsidP="007B1D4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</w:pPr>
    </w:p>
    <w:p w:rsidR="007B1D4E" w:rsidRPr="007B1D4E" w:rsidRDefault="007B1D4E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B5231D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Floor Standards</w:t>
      </w:r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br/>
      </w:r>
      <w:proofErr w:type="gramStart"/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The</w:t>
      </w:r>
      <w:proofErr w:type="gramEnd"/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floor standard is the minimum standard for pupil attainment and or progress that the government e</w:t>
      </w:r>
      <w:r w:rsidR="00154D38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xpects schools to meet. </w:t>
      </w:r>
      <w:r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The government floor standard for attainment is 65% of pupils meeting the expected standard in Reading, Maths and in the teacher assessment of Writing.</w:t>
      </w:r>
    </w:p>
    <w:tbl>
      <w:tblPr>
        <w:tblW w:w="9069" w:type="dxa"/>
        <w:shd w:val="clear" w:color="auto" w:fill="FC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2237"/>
        <w:gridCol w:w="2126"/>
        <w:gridCol w:w="1701"/>
      </w:tblGrid>
      <w:tr w:rsidR="00154D38" w:rsidRPr="007B1D4E" w:rsidTr="00561941">
        <w:trPr>
          <w:trHeight w:val="230"/>
        </w:trPr>
        <w:tc>
          <w:tcPr>
            <w:tcW w:w="3005" w:type="dxa"/>
            <w:vMerge w:val="restar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237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561941" w:rsidRDefault="00154D38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</w:t>
            </w:r>
          </w:p>
          <w:p w:rsidR="00154D38" w:rsidRPr="00561941" w:rsidRDefault="00154D38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2016</w:t>
            </w:r>
          </w:p>
          <w:p w:rsidR="00154D38" w:rsidRPr="00561941" w:rsidRDefault="00154D38" w:rsidP="00154D38">
            <w:pPr>
              <w:spacing w:after="0" w:line="240" w:lineRule="auto"/>
              <w:ind w:right="-180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gramStart"/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national</w:t>
            </w:r>
            <w:proofErr w:type="gramEnd"/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53%)</w:t>
            </w:r>
          </w:p>
        </w:tc>
        <w:tc>
          <w:tcPr>
            <w:tcW w:w="2126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561941" w:rsidRDefault="00154D38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St Levan </w:t>
            </w:r>
          </w:p>
          <w:p w:rsidR="00154D38" w:rsidRPr="00561941" w:rsidRDefault="00154D38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2017</w:t>
            </w:r>
          </w:p>
          <w:p w:rsidR="00154D38" w:rsidRPr="00561941" w:rsidRDefault="00154D38" w:rsidP="00561941">
            <w:pPr>
              <w:spacing w:after="0" w:line="240" w:lineRule="auto"/>
              <w:ind w:right="-322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gramStart"/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national</w:t>
            </w:r>
            <w:proofErr w:type="gramEnd"/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61%)</w:t>
            </w:r>
          </w:p>
        </w:tc>
        <w:tc>
          <w:tcPr>
            <w:tcW w:w="1701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561941" w:rsidRDefault="00154D38" w:rsidP="007B1D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Difference</w:t>
            </w:r>
          </w:p>
        </w:tc>
      </w:tr>
      <w:tr w:rsidR="00154D38" w:rsidRPr="007B1D4E" w:rsidTr="00561941">
        <w:trPr>
          <w:trHeight w:val="230"/>
        </w:trPr>
        <w:tc>
          <w:tcPr>
            <w:tcW w:w="3005" w:type="dxa"/>
            <w:vMerge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2237" w:type="dxa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</w:tr>
      <w:tr w:rsidR="00154D38" w:rsidRPr="007B1D4E" w:rsidTr="00561941">
        <w:tc>
          <w:tcPr>
            <w:tcW w:w="3005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561941" w:rsidRDefault="00154D38" w:rsidP="007B1D4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20"/>
                <w:szCs w:val="20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Percentage of pupils reaching the floor standard for attainment in Reading, Maths and Writing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25</w:t>
            </w: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66.6</w:t>
            </w: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154D38" w:rsidRPr="007B1D4E" w:rsidRDefault="00154D38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+41.6</w:t>
            </w:r>
            <w:r w:rsidRPr="00C430D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%</w:t>
            </w:r>
          </w:p>
        </w:tc>
      </w:tr>
    </w:tbl>
    <w:p w:rsidR="00154D38" w:rsidRPr="005631CD" w:rsidRDefault="00154D38" w:rsidP="00154D3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5631CD">
        <w:rPr>
          <w:rFonts w:ascii="inherit" w:eastAsia="Times New Roman" w:hAnsi="inherit" w:cs="Times New Roman"/>
          <w:sz w:val="24"/>
          <w:szCs w:val="24"/>
          <w:lang w:eastAsia="en-GB"/>
        </w:rPr>
        <w:t>Indicative figure for Cornwall: 58.5%</w:t>
      </w:r>
    </w:p>
    <w:p w:rsidR="007D6F29" w:rsidRDefault="007D6F29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7D6F29" w:rsidRDefault="007D6F29" w:rsidP="007B1D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270BC"/>
          <w:sz w:val="20"/>
          <w:szCs w:val="20"/>
          <w:u w:val="single"/>
          <w:bdr w:val="none" w:sz="0" w:space="0" w:color="auto" w:frame="1"/>
          <w:lang w:eastAsia="en-GB"/>
        </w:rPr>
      </w:pPr>
    </w:p>
    <w:p w:rsidR="007B1D4E" w:rsidRPr="007B1D4E" w:rsidRDefault="00FE2EE0" w:rsidP="007B1D4E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</w:pPr>
      <w:r w:rsidRPr="00561941">
        <w:rPr>
          <w:rFonts w:ascii="Tahoma" w:eastAsia="Times New Roman" w:hAnsi="Tahoma" w:cs="Tahoma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Writing – Teacher Assessment</w:t>
      </w:r>
      <w:r w:rsidR="007D6F29" w:rsidRPr="00561941">
        <w:rPr>
          <w:rFonts w:ascii="Tahoma" w:eastAsia="Times New Roman" w:hAnsi="Tahoma" w:cs="Tahoma"/>
          <w:b/>
          <w:sz w:val="24"/>
          <w:szCs w:val="24"/>
          <w:lang w:eastAsia="en-GB"/>
        </w:rPr>
        <w:br/>
      </w:r>
      <w:r w:rsidR="007D6F2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Writing at St Levan</w:t>
      </w:r>
      <w:r w:rsidR="007B1D4E"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was </w:t>
      </w:r>
      <w:r w:rsidR="00154D38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externally </w:t>
      </w:r>
      <w:r w:rsidR="007B1D4E" w:rsidRPr="007B1D4E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moderated</w:t>
      </w:r>
      <w:r w:rsidR="00154D38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2017. </w:t>
      </w:r>
      <w:r w:rsidR="007D6F29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There was agreement</w:t>
      </w:r>
      <w:r w:rsidR="00154D38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with our judgments, with some moving higher</w:t>
      </w:r>
      <w:r w:rsidR="000F5980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 xml:space="preserve"> into greater depth</w:t>
      </w:r>
      <w:r w:rsidR="00154D38">
        <w:rPr>
          <w:rFonts w:ascii="Verdana" w:eastAsia="Times New Roman" w:hAnsi="Verdana" w:cs="Times New Roman"/>
          <w:color w:val="666666"/>
          <w:sz w:val="20"/>
          <w:szCs w:val="20"/>
          <w:lang w:eastAsia="en-GB"/>
        </w:rPr>
        <w:t>.</w:t>
      </w:r>
    </w:p>
    <w:tbl>
      <w:tblPr>
        <w:tblW w:w="7795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1599"/>
        <w:gridCol w:w="1818"/>
        <w:gridCol w:w="1610"/>
      </w:tblGrid>
      <w:tr w:rsidR="000F5980" w:rsidRPr="007B1D4E" w:rsidTr="000F5980">
        <w:trPr>
          <w:trHeight w:val="230"/>
        </w:trPr>
        <w:tc>
          <w:tcPr>
            <w:tcW w:w="2802" w:type="dxa"/>
            <w:vMerge w:val="restart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 2016</w:t>
            </w:r>
          </w:p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(national)</w:t>
            </w:r>
          </w:p>
        </w:tc>
        <w:tc>
          <w:tcPr>
            <w:tcW w:w="1825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 2017</w:t>
            </w:r>
          </w:p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(national)</w:t>
            </w:r>
          </w:p>
        </w:tc>
        <w:tc>
          <w:tcPr>
            <w:tcW w:w="1568" w:type="dxa"/>
            <w:vMerge w:val="restart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Difference</w:t>
            </w:r>
          </w:p>
        </w:tc>
      </w:tr>
      <w:tr w:rsidR="000F5980" w:rsidRPr="007B1D4E" w:rsidTr="000F5980">
        <w:trPr>
          <w:trHeight w:val="230"/>
        </w:trPr>
        <w:tc>
          <w:tcPr>
            <w:tcW w:w="0" w:type="auto"/>
            <w:vMerge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</w:p>
        </w:tc>
      </w:tr>
      <w:tr w:rsidR="000F5980" w:rsidRPr="007B1D4E" w:rsidTr="000F5980">
        <w:tc>
          <w:tcPr>
            <w:tcW w:w="2802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Percentage of pupils reaching expected standard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100</w:t>
            </w: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 xml:space="preserve"> (74%)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100</w:t>
            </w: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0F5980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0%</w:t>
            </w:r>
          </w:p>
        </w:tc>
      </w:tr>
      <w:tr w:rsidR="000F5980" w:rsidRPr="007B1D4E" w:rsidTr="000F5980">
        <w:tc>
          <w:tcPr>
            <w:tcW w:w="2802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561941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Percentage of pupils working at greater depth within the standard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0</w:t>
            </w:r>
            <w:r w:rsidRPr="007B1D4E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7B1D4E" w:rsidRDefault="000F5980" w:rsidP="007B1D4E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66.6%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F5980" w:rsidRPr="000F5980" w:rsidRDefault="000F5980" w:rsidP="007B1D4E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</w:pPr>
            <w:r w:rsidRPr="000F5980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en-GB"/>
              </w:rPr>
              <w:t>+66.6%</w:t>
            </w:r>
          </w:p>
        </w:tc>
      </w:tr>
    </w:tbl>
    <w:p w:rsidR="007B1D4E" w:rsidRDefault="007B1D4E" w:rsidP="007B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1941" w:rsidRDefault="00561941" w:rsidP="007B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1941" w:rsidRDefault="00561941" w:rsidP="007B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1941" w:rsidRPr="007B1D4E" w:rsidRDefault="00561941" w:rsidP="007B1D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:rsidR="007369C0" w:rsidRDefault="007369C0"/>
    <w:p w:rsidR="00D65F84" w:rsidRPr="00044FA3" w:rsidRDefault="00044FA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2017 </w:t>
      </w:r>
      <w:r w:rsidRPr="00044FA3">
        <w:rPr>
          <w:rFonts w:ascii="Tahoma" w:hAnsi="Tahoma" w:cs="Tahoma"/>
          <w:b/>
          <w:sz w:val="24"/>
          <w:szCs w:val="24"/>
          <w:u w:val="single"/>
        </w:rPr>
        <w:t>Progress against KS1 Data</w:t>
      </w:r>
    </w:p>
    <w:tbl>
      <w:tblPr>
        <w:tblW w:w="7794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379"/>
        <w:gridCol w:w="2268"/>
        <w:gridCol w:w="1843"/>
      </w:tblGrid>
      <w:tr w:rsidR="00561941" w:rsidRPr="007B1D4E" w:rsidTr="00C719F0">
        <w:tc>
          <w:tcPr>
            <w:tcW w:w="1304" w:type="dxa"/>
            <w:tcBorders>
              <w:top w:val="single" w:sz="2" w:space="0" w:color="E1E1E1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7B1D4E" w:rsidRDefault="00561941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b/>
                <w:bCs/>
                <w:color w:val="3270BC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2379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561941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Government threshold for minimum expected progress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2017</w:t>
            </w:r>
          </w:p>
        </w:tc>
        <w:tc>
          <w:tcPr>
            <w:tcW w:w="2268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 Progress score against KS1 data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2016</w:t>
            </w:r>
          </w:p>
          <w:p w:rsidR="00C719F0" w:rsidRPr="00561941" w:rsidRDefault="00C719F0" w:rsidP="004C41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2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</w:tcPr>
          <w:p w:rsidR="00561941" w:rsidRPr="00561941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 Levan Progress score against KS1 data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2017</w:t>
            </w:r>
          </w:p>
        </w:tc>
      </w:tr>
      <w:tr w:rsidR="00561941" w:rsidRPr="007B1D4E" w:rsidTr="00C719F0">
        <w:tc>
          <w:tcPr>
            <w:tcW w:w="1304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561941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Reading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7B1D4E" w:rsidRDefault="00561941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C719F0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color w:val="919191"/>
                <w:sz w:val="24"/>
                <w:szCs w:val="24"/>
                <w:lang w:eastAsia="en-GB"/>
              </w:rPr>
            </w:pPr>
            <w:r w:rsidRPr="00C719F0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  <w:lang w:eastAsia="en-GB"/>
              </w:rPr>
              <w:t>-1.45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</w:tcPr>
          <w:p w:rsidR="00561941" w:rsidRPr="00044FA3" w:rsidRDefault="00044FA3" w:rsidP="004C41D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  <w:lang w:eastAsia="en-GB"/>
              </w:rPr>
            </w:pPr>
            <w:r w:rsidRPr="00044FA3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 </w:t>
            </w:r>
            <w:r w:rsidRPr="00044FA3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+5.52</w:t>
            </w:r>
          </w:p>
        </w:tc>
      </w:tr>
      <w:tr w:rsidR="00561941" w:rsidRPr="007B1D4E" w:rsidTr="00C719F0">
        <w:tc>
          <w:tcPr>
            <w:tcW w:w="1304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561941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Writing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7B1D4E" w:rsidRDefault="00561941" w:rsidP="004C41D9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en-GB"/>
              </w:rPr>
              <w:t>-7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561941" w:rsidRPr="00C719F0" w:rsidRDefault="00561941" w:rsidP="004C41D9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</w:pPr>
            <w:r w:rsidRPr="00C719F0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>+3.1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CFCFC"/>
          </w:tcPr>
          <w:p w:rsidR="00561941" w:rsidRPr="00044FA3" w:rsidRDefault="00044FA3" w:rsidP="004C41D9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  <w:lang w:eastAsia="en-GB"/>
              </w:rPr>
            </w:pPr>
            <w:r w:rsidRPr="00044FA3"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  </w:t>
            </w:r>
            <w:r w:rsidRPr="00044FA3">
              <w:rPr>
                <w:rFonts w:ascii="Tahoma" w:hAnsi="Tahoma" w:cs="Tahoma"/>
                <w:b/>
                <w:color w:val="00B050"/>
                <w:sz w:val="24"/>
                <w:szCs w:val="24"/>
              </w:rPr>
              <w:t>+6.24</w:t>
            </w:r>
          </w:p>
        </w:tc>
      </w:tr>
      <w:tr w:rsidR="00044FA3" w:rsidRPr="007B1D4E" w:rsidTr="00044FA3">
        <w:trPr>
          <w:trHeight w:val="387"/>
        </w:trPr>
        <w:tc>
          <w:tcPr>
            <w:tcW w:w="1304" w:type="dxa"/>
            <w:tcBorders>
              <w:top w:val="nil"/>
              <w:left w:val="single" w:sz="2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44FA3" w:rsidRPr="00561941" w:rsidRDefault="00044FA3" w:rsidP="00044F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61941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Maths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44FA3" w:rsidRPr="007B1D4E" w:rsidRDefault="00044FA3" w:rsidP="00044FA3">
            <w:pPr>
              <w:spacing w:after="0" w:line="240" w:lineRule="auto"/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</w:pPr>
            <w:r w:rsidRPr="007B1D4E">
              <w:rPr>
                <w:rFonts w:ascii="inherit" w:eastAsia="Times New Roman" w:hAnsi="inherit" w:cs="Times New Roman"/>
                <w:color w:val="919191"/>
                <w:sz w:val="20"/>
                <w:szCs w:val="20"/>
                <w:lang w:eastAsia="en-GB"/>
              </w:rPr>
              <w:t>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:rsidR="00044FA3" w:rsidRPr="00C719F0" w:rsidRDefault="00044FA3" w:rsidP="00044FA3">
            <w:pPr>
              <w:spacing w:after="0" w:line="240" w:lineRule="auto"/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</w:pPr>
            <w:r w:rsidRPr="00C719F0">
              <w:rPr>
                <w:rFonts w:ascii="Tahoma" w:eastAsia="Times New Roman" w:hAnsi="Tahoma" w:cs="Tahoma"/>
                <w:b/>
                <w:color w:val="00B050"/>
                <w:sz w:val="24"/>
                <w:szCs w:val="24"/>
                <w:lang w:eastAsia="en-GB"/>
              </w:rPr>
              <w:t>+1.58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</w:tcPr>
          <w:p w:rsidR="00044FA3" w:rsidRPr="00044FA3" w:rsidRDefault="00044FA3" w:rsidP="00044FA3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44FA3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-2.72</w:t>
            </w:r>
          </w:p>
        </w:tc>
      </w:tr>
    </w:tbl>
    <w:p w:rsidR="00D65F84" w:rsidRDefault="00D65F84" w:rsidP="003825FA"/>
    <w:sectPr w:rsidR="00D65F84" w:rsidSect="00F5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540"/>
    <w:multiLevelType w:val="multilevel"/>
    <w:tmpl w:val="BD8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E746A"/>
    <w:multiLevelType w:val="multilevel"/>
    <w:tmpl w:val="C5A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E"/>
    <w:rsid w:val="00044FA3"/>
    <w:rsid w:val="000F5980"/>
    <w:rsid w:val="00154D38"/>
    <w:rsid w:val="00205521"/>
    <w:rsid w:val="00272813"/>
    <w:rsid w:val="002C6299"/>
    <w:rsid w:val="00336392"/>
    <w:rsid w:val="00375198"/>
    <w:rsid w:val="003825FA"/>
    <w:rsid w:val="003834E3"/>
    <w:rsid w:val="003D50D3"/>
    <w:rsid w:val="003F0588"/>
    <w:rsid w:val="0041477E"/>
    <w:rsid w:val="004E291E"/>
    <w:rsid w:val="005456BD"/>
    <w:rsid w:val="00561941"/>
    <w:rsid w:val="00561A2F"/>
    <w:rsid w:val="0056424B"/>
    <w:rsid w:val="007369C0"/>
    <w:rsid w:val="00792A38"/>
    <w:rsid w:val="007B1D4E"/>
    <w:rsid w:val="007C09B8"/>
    <w:rsid w:val="007D6F29"/>
    <w:rsid w:val="007F7246"/>
    <w:rsid w:val="00811B60"/>
    <w:rsid w:val="009F272F"/>
    <w:rsid w:val="00A402E6"/>
    <w:rsid w:val="00AA7424"/>
    <w:rsid w:val="00B5231D"/>
    <w:rsid w:val="00BA6563"/>
    <w:rsid w:val="00BB0A1F"/>
    <w:rsid w:val="00C430D3"/>
    <w:rsid w:val="00C719F0"/>
    <w:rsid w:val="00D65F84"/>
    <w:rsid w:val="00D778E6"/>
    <w:rsid w:val="00EE7B6C"/>
    <w:rsid w:val="00F57C27"/>
    <w:rsid w:val="00F83EDB"/>
    <w:rsid w:val="00FC4A4C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0A895-E31F-40CB-A51D-77D03D2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31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80789167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</w:divsChild>
    </w:div>
    <w:div w:id="1569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2017-04-28T10:07:00Z</cp:lastPrinted>
  <dcterms:created xsi:type="dcterms:W3CDTF">2017-09-16T22:40:00Z</dcterms:created>
  <dcterms:modified xsi:type="dcterms:W3CDTF">2017-09-16T22:43:00Z</dcterms:modified>
</cp:coreProperties>
</file>