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67C" w:rsidRDefault="006F067C" w:rsidP="006F067C">
      <w:pPr>
        <w:pStyle w:val="Default"/>
      </w:pPr>
    </w:p>
    <w:p w:rsidR="00635638" w:rsidRDefault="006F067C" w:rsidP="006F067C">
      <w:pPr>
        <w:pStyle w:val="Default"/>
      </w:pPr>
      <w:r>
        <w:t xml:space="preserve"> </w:t>
      </w:r>
    </w:p>
    <w:p w:rsidR="009266BC" w:rsidRPr="0083640A" w:rsidRDefault="009266BC" w:rsidP="009266BC">
      <w:pPr>
        <w:jc w:val="center"/>
        <w:rPr>
          <w:rFonts w:ascii="Segoe Script" w:hAnsi="Segoe Script" w:cstheme="minorHAnsi"/>
          <w:sz w:val="28"/>
          <w:szCs w:val="28"/>
        </w:rPr>
      </w:pPr>
      <w:r w:rsidRPr="0083640A">
        <w:rPr>
          <w:rFonts w:ascii="Segoe Script" w:hAnsi="Segoe Script" w:cstheme="minorHAnsi"/>
          <w:noProof/>
          <w:sz w:val="28"/>
          <w:szCs w:val="28"/>
          <w:lang w:eastAsia="en-GB"/>
        </w:rPr>
        <mc:AlternateContent>
          <mc:Choice Requires="wps">
            <w:drawing>
              <wp:anchor distT="45720" distB="45720" distL="114300" distR="114300" simplePos="0" relativeHeight="251659264" behindDoc="0" locked="0" layoutInCell="1" allowOverlap="1" wp14:anchorId="08BE8C52" wp14:editId="1119CA48">
                <wp:simplePos x="0" y="0"/>
                <wp:positionH relativeFrom="margin">
                  <wp:align>left</wp:align>
                </wp:positionH>
                <wp:positionV relativeFrom="paragraph">
                  <wp:posOffset>0</wp:posOffset>
                </wp:positionV>
                <wp:extent cx="6276975" cy="2386965"/>
                <wp:effectExtent l="0" t="0" r="28575"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2371725"/>
                        </a:xfrm>
                        <a:prstGeom prst="rect">
                          <a:avLst/>
                        </a:prstGeom>
                        <a:solidFill>
                          <a:srgbClr val="FFFFFF"/>
                        </a:solidFill>
                        <a:ln w="9525">
                          <a:solidFill>
                            <a:schemeClr val="bg1"/>
                          </a:solidFill>
                          <a:miter lim="800000"/>
                          <a:headEnd/>
                          <a:tailEnd/>
                        </a:ln>
                      </wps:spPr>
                      <wps:txbx>
                        <w:txbxContent>
                          <w:p w:rsidR="009266BC" w:rsidRDefault="009266BC" w:rsidP="009266BC">
                            <w:pPr>
                              <w:pStyle w:val="Title"/>
                              <w:jc w:val="left"/>
                              <w:rPr>
                                <w:rFonts w:ascii="Calibri" w:hAnsi="Calibri" w:cs="Calibri"/>
                                <w:sz w:val="24"/>
                                <w:szCs w:val="24"/>
                                <w:u w:val="none"/>
                              </w:rPr>
                            </w:pPr>
                          </w:p>
                          <w:p w:rsidR="009266BC" w:rsidRDefault="009266BC" w:rsidP="009266BC">
                            <w:pPr>
                              <w:jc w:val="center"/>
                              <w:rPr>
                                <w:rFonts w:ascii="Calibri" w:hAnsi="Calibri" w:cs="Times New Roman"/>
                              </w:rPr>
                            </w:pPr>
                            <w:r>
                              <w:rPr>
                                <w:noProof/>
                                <w:sz w:val="20"/>
                                <w:szCs w:val="20"/>
                                <w:lang w:eastAsia="en-GB"/>
                              </w:rPr>
                              <w:drawing>
                                <wp:inline distT="0" distB="0" distL="0" distR="0" wp14:anchorId="4B60BD7F" wp14:editId="5952898D">
                                  <wp:extent cx="1362075" cy="1362075"/>
                                  <wp:effectExtent l="0" t="0" r="9525" b="9525"/>
                                  <wp:docPr id="1" name="Picture 1" descr="St Levan Logo writing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Levan Logo writing colo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BE8C52" id="_x0000_t202" coordsize="21600,21600" o:spt="202" path="m,l,21600r21600,l21600,xe">
                <v:stroke joinstyle="miter"/>
                <v:path gradientshapeok="t" o:connecttype="rect"/>
              </v:shapetype>
              <v:shape id="Text Box 217" o:spid="_x0000_s1026" type="#_x0000_t202" style="position:absolute;left:0;text-align:left;margin-left:0;margin-top:0;width:494.25pt;height:187.95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" strokecolor="white [3212]">
                <v:textbox style="mso-fit-shape-to-text:t">
                  <w:txbxContent>
                    <w:p w:rsidR="009266BC" w:rsidRDefault="009266BC" w:rsidP="009266BC">
                      <w:pPr>
                        <w:pStyle w:val="Title"/>
                        <w:jc w:val="left"/>
                        <w:rPr>
                          <w:rFonts w:ascii="Calibri" w:hAnsi="Calibri" w:cs="Calibri"/>
                          <w:sz w:val="24"/>
                          <w:szCs w:val="24"/>
                          <w:u w:val="none"/>
                        </w:rPr>
                      </w:pPr>
                    </w:p>
                    <w:p w:rsidR="009266BC" w:rsidRDefault="009266BC" w:rsidP="009266BC">
                      <w:pPr>
                        <w:jc w:val="center"/>
                        <w:rPr>
                          <w:rFonts w:ascii="Calibri" w:hAnsi="Calibri" w:cs="Times New Roman"/>
                        </w:rPr>
                      </w:pPr>
                      <w:r>
                        <w:rPr>
                          <w:noProof/>
                          <w:sz w:val="20"/>
                          <w:szCs w:val="20"/>
                          <w:lang w:eastAsia="en-GB"/>
                        </w:rPr>
                        <w:drawing>
                          <wp:inline distT="0" distB="0" distL="0" distR="0" wp14:anchorId="4B60BD7F" wp14:editId="5952898D">
                            <wp:extent cx="1362075" cy="1362075"/>
                            <wp:effectExtent l="0" t="0" r="9525" b="9525"/>
                            <wp:docPr id="1" name="Picture 1" descr="St Levan Logo writing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Levan Logo writing colou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2075" cy="1362075"/>
                                    </a:xfrm>
                                    <a:prstGeom prst="rect">
                                      <a:avLst/>
                                    </a:prstGeom>
                                    <a:noFill/>
                                    <a:ln>
                                      <a:noFill/>
                                    </a:ln>
                                  </pic:spPr>
                                </pic:pic>
                              </a:graphicData>
                            </a:graphic>
                          </wp:inline>
                        </w:drawing>
                      </w:r>
                    </w:p>
                  </w:txbxContent>
                </v:textbox>
                <w10:wrap type="square" anchorx="margin"/>
              </v:shape>
            </w:pict>
          </mc:Fallback>
        </mc:AlternateContent>
      </w:r>
      <w:r>
        <w:rPr>
          <w:rFonts w:ascii="Segoe Script" w:hAnsi="Segoe Script" w:cstheme="minorHAnsi"/>
          <w:sz w:val="28"/>
          <w:szCs w:val="28"/>
        </w:rPr>
        <w:t xml:space="preserve">St Levan </w:t>
      </w:r>
      <w:r w:rsidRPr="0083640A">
        <w:rPr>
          <w:rFonts w:ascii="Segoe Script" w:hAnsi="Segoe Script" w:cstheme="minorHAnsi"/>
          <w:sz w:val="28"/>
          <w:szCs w:val="28"/>
        </w:rPr>
        <w:t>Primary School</w:t>
      </w:r>
    </w:p>
    <w:p w:rsidR="009266BC" w:rsidRPr="0083640A" w:rsidRDefault="009266BC" w:rsidP="009266BC">
      <w:pPr>
        <w:pStyle w:val="Title"/>
        <w:ind w:left="-567"/>
        <w:rPr>
          <w:rFonts w:ascii="Segoe Script" w:hAnsi="Segoe Script" w:cstheme="minorHAnsi"/>
          <w:sz w:val="28"/>
          <w:szCs w:val="28"/>
          <w:u w:val="none"/>
        </w:rPr>
      </w:pPr>
      <w:r w:rsidRPr="0083640A">
        <w:rPr>
          <w:rFonts w:ascii="Segoe Script" w:hAnsi="Segoe Script" w:cstheme="minorHAnsi"/>
          <w:sz w:val="28"/>
          <w:szCs w:val="28"/>
          <w:u w:val="none"/>
        </w:rPr>
        <w:t xml:space="preserve">    where all children SHINE…for life</w:t>
      </w:r>
    </w:p>
    <w:p w:rsidR="009266BC" w:rsidRPr="0083640A" w:rsidRDefault="009266BC" w:rsidP="009266BC">
      <w:pPr>
        <w:rPr>
          <w:rFonts w:cstheme="minorHAnsi"/>
          <w:sz w:val="24"/>
          <w:szCs w:val="24"/>
        </w:rPr>
      </w:pPr>
    </w:p>
    <w:p w:rsidR="009266BC" w:rsidRPr="0083640A" w:rsidRDefault="009266BC" w:rsidP="009266BC">
      <w:pPr>
        <w:rPr>
          <w:rFonts w:cstheme="minorHAnsi"/>
          <w:sz w:val="24"/>
          <w:szCs w:val="24"/>
        </w:rPr>
      </w:pPr>
    </w:p>
    <w:p w:rsidR="009266BC" w:rsidRPr="0083640A" w:rsidRDefault="009266BC" w:rsidP="009266BC">
      <w:pPr>
        <w:rPr>
          <w:rFonts w:cstheme="minorHAnsi"/>
          <w:noProof/>
          <w:sz w:val="24"/>
          <w:szCs w:val="24"/>
          <w:lang w:eastAsia="en-GB"/>
        </w:rPr>
      </w:pPr>
    </w:p>
    <w:tbl>
      <w:tblPr>
        <w:tblStyle w:val="TableGrid"/>
        <w:tblW w:w="5000" w:type="pct"/>
        <w:tblInd w:w="0" w:type="dxa"/>
        <w:tblLook w:val="04A0" w:firstRow="1" w:lastRow="0" w:firstColumn="1" w:lastColumn="0" w:noHBand="0" w:noVBand="1"/>
      </w:tblPr>
      <w:tblGrid>
        <w:gridCol w:w="4508"/>
        <w:gridCol w:w="4508"/>
      </w:tblGrid>
      <w:tr w:rsidR="009266BC" w:rsidRPr="0083640A" w:rsidTr="009C0F52">
        <w:tc>
          <w:tcPr>
            <w:tcW w:w="5000" w:type="pct"/>
            <w:gridSpan w:val="2"/>
            <w:tcBorders>
              <w:top w:val="single" w:sz="4" w:space="0" w:color="auto"/>
              <w:left w:val="single" w:sz="4" w:space="0" w:color="auto"/>
              <w:bottom w:val="single" w:sz="4" w:space="0" w:color="auto"/>
              <w:right w:val="single" w:sz="4" w:space="0" w:color="auto"/>
            </w:tcBorders>
          </w:tcPr>
          <w:p w:rsidR="009266BC" w:rsidRPr="0083640A" w:rsidRDefault="009266BC" w:rsidP="009C0F52">
            <w:pPr>
              <w:jc w:val="center"/>
              <w:rPr>
                <w:rFonts w:cstheme="minorHAnsi"/>
                <w:sz w:val="24"/>
                <w:szCs w:val="24"/>
              </w:rPr>
            </w:pPr>
          </w:p>
          <w:p w:rsidR="009266BC" w:rsidRPr="009D17C2" w:rsidRDefault="009266BC" w:rsidP="009C0F52">
            <w:pPr>
              <w:jc w:val="center"/>
              <w:rPr>
                <w:rFonts w:cstheme="minorHAnsi"/>
                <w:b/>
                <w:sz w:val="48"/>
                <w:szCs w:val="48"/>
                <w:lang w:eastAsia="ar-SA"/>
              </w:rPr>
            </w:pPr>
            <w:r w:rsidRPr="009D17C2">
              <w:rPr>
                <w:rFonts w:cstheme="minorHAnsi"/>
                <w:b/>
                <w:sz w:val="48"/>
                <w:szCs w:val="48"/>
                <w:lang w:eastAsia="ar-SA"/>
              </w:rPr>
              <w:t>Relationship Policy</w:t>
            </w:r>
          </w:p>
          <w:p w:rsidR="009266BC" w:rsidRPr="0083640A" w:rsidRDefault="009266BC" w:rsidP="009C0F52">
            <w:pPr>
              <w:rPr>
                <w:rFonts w:cstheme="minorHAnsi"/>
                <w:sz w:val="24"/>
                <w:szCs w:val="24"/>
                <w:lang w:eastAsia="ar-SA"/>
              </w:rPr>
            </w:pPr>
          </w:p>
          <w:p w:rsidR="009266BC" w:rsidRPr="0083640A" w:rsidRDefault="009266BC" w:rsidP="009C0F52">
            <w:pPr>
              <w:rPr>
                <w:rFonts w:cstheme="minorHAnsi"/>
                <w:sz w:val="24"/>
                <w:szCs w:val="24"/>
              </w:rPr>
            </w:pPr>
          </w:p>
        </w:tc>
      </w:tr>
      <w:tr w:rsidR="009266BC" w:rsidRPr="0083640A" w:rsidTr="009C0F52">
        <w:tc>
          <w:tcPr>
            <w:tcW w:w="2500" w:type="pct"/>
            <w:tcBorders>
              <w:top w:val="single" w:sz="4" w:space="0" w:color="auto"/>
              <w:left w:val="single" w:sz="4" w:space="0" w:color="auto"/>
              <w:bottom w:val="single" w:sz="4" w:space="0" w:color="auto"/>
              <w:right w:val="single" w:sz="4" w:space="0" w:color="auto"/>
            </w:tcBorders>
          </w:tcPr>
          <w:p w:rsidR="009266BC" w:rsidRPr="009D17C2" w:rsidRDefault="009266BC" w:rsidP="009C0F52">
            <w:pPr>
              <w:jc w:val="both"/>
              <w:rPr>
                <w:rFonts w:cstheme="minorHAnsi"/>
                <w:sz w:val="28"/>
                <w:szCs w:val="28"/>
              </w:rPr>
            </w:pPr>
            <w:r w:rsidRPr="009D17C2">
              <w:rPr>
                <w:rFonts w:cstheme="minorHAnsi"/>
                <w:sz w:val="28"/>
                <w:szCs w:val="28"/>
              </w:rPr>
              <w:t xml:space="preserve">     School</w:t>
            </w:r>
          </w:p>
          <w:p w:rsidR="009266BC" w:rsidRPr="009D17C2" w:rsidRDefault="009266BC" w:rsidP="009C0F52">
            <w:pPr>
              <w:rPr>
                <w:rFonts w:eastAsia="Calibri" w:cstheme="minorHAnsi"/>
                <w:sz w:val="28"/>
                <w:szCs w:val="28"/>
              </w:rPr>
            </w:pPr>
          </w:p>
        </w:tc>
        <w:tc>
          <w:tcPr>
            <w:tcW w:w="2500" w:type="pct"/>
            <w:tcBorders>
              <w:top w:val="single" w:sz="4" w:space="0" w:color="auto"/>
              <w:left w:val="single" w:sz="4" w:space="0" w:color="auto"/>
              <w:bottom w:val="single" w:sz="4" w:space="0" w:color="auto"/>
              <w:right w:val="single" w:sz="4" w:space="0" w:color="auto"/>
            </w:tcBorders>
            <w:hideMark/>
          </w:tcPr>
          <w:p w:rsidR="009266BC" w:rsidRPr="009D17C2" w:rsidRDefault="009266BC" w:rsidP="009C0F52">
            <w:pPr>
              <w:rPr>
                <w:rFonts w:cstheme="minorHAnsi"/>
                <w:sz w:val="28"/>
                <w:szCs w:val="28"/>
              </w:rPr>
            </w:pPr>
            <w:r w:rsidRPr="009D17C2">
              <w:rPr>
                <w:rFonts w:cstheme="minorHAnsi"/>
                <w:sz w:val="28"/>
                <w:szCs w:val="28"/>
              </w:rPr>
              <w:t xml:space="preserve">              St Levan Primary School</w:t>
            </w:r>
          </w:p>
        </w:tc>
      </w:tr>
      <w:tr w:rsidR="009266BC" w:rsidRPr="0083640A" w:rsidTr="009C0F52">
        <w:tc>
          <w:tcPr>
            <w:tcW w:w="2500" w:type="pct"/>
            <w:tcBorders>
              <w:top w:val="single" w:sz="4" w:space="0" w:color="auto"/>
              <w:left w:val="single" w:sz="4" w:space="0" w:color="auto"/>
              <w:bottom w:val="single" w:sz="4" w:space="0" w:color="auto"/>
              <w:right w:val="single" w:sz="4" w:space="0" w:color="auto"/>
            </w:tcBorders>
            <w:hideMark/>
          </w:tcPr>
          <w:p w:rsidR="009266BC" w:rsidRPr="009D17C2" w:rsidRDefault="009266BC" w:rsidP="009C0F52">
            <w:pPr>
              <w:rPr>
                <w:rFonts w:cstheme="minorHAnsi"/>
                <w:sz w:val="28"/>
                <w:szCs w:val="28"/>
              </w:rPr>
            </w:pPr>
            <w:r w:rsidRPr="009D17C2">
              <w:rPr>
                <w:rFonts w:cstheme="minorHAnsi"/>
                <w:sz w:val="28"/>
                <w:szCs w:val="28"/>
              </w:rPr>
              <w:t xml:space="preserve">    Date Written</w:t>
            </w:r>
          </w:p>
          <w:p w:rsidR="009266BC" w:rsidRPr="009D17C2" w:rsidRDefault="009266BC" w:rsidP="009C0F52">
            <w:pPr>
              <w:rPr>
                <w:rFonts w:cstheme="minorHAnsi"/>
                <w:sz w:val="28"/>
                <w:szCs w:val="28"/>
              </w:rPr>
            </w:pPr>
            <w:r w:rsidRPr="009D17C2">
              <w:rPr>
                <w:rFonts w:cstheme="minorHAnsi"/>
                <w:sz w:val="28"/>
                <w:szCs w:val="28"/>
              </w:rPr>
              <w:t xml:space="preserve">       </w:t>
            </w:r>
          </w:p>
        </w:tc>
        <w:tc>
          <w:tcPr>
            <w:tcW w:w="2500" w:type="pct"/>
            <w:tcBorders>
              <w:top w:val="single" w:sz="4" w:space="0" w:color="auto"/>
              <w:left w:val="single" w:sz="4" w:space="0" w:color="auto"/>
              <w:bottom w:val="single" w:sz="4" w:space="0" w:color="auto"/>
              <w:right w:val="single" w:sz="4" w:space="0" w:color="auto"/>
            </w:tcBorders>
            <w:hideMark/>
          </w:tcPr>
          <w:p w:rsidR="009266BC" w:rsidRPr="009D17C2" w:rsidRDefault="009266BC" w:rsidP="009266BC">
            <w:pPr>
              <w:rPr>
                <w:rFonts w:cstheme="minorHAnsi"/>
                <w:sz w:val="28"/>
                <w:szCs w:val="28"/>
              </w:rPr>
            </w:pPr>
            <w:r w:rsidRPr="009D17C2">
              <w:rPr>
                <w:rFonts w:cstheme="minorHAnsi"/>
                <w:sz w:val="28"/>
                <w:szCs w:val="28"/>
              </w:rPr>
              <w:t xml:space="preserve">             September 2019</w:t>
            </w:r>
          </w:p>
        </w:tc>
      </w:tr>
      <w:tr w:rsidR="009266BC" w:rsidRPr="0083640A" w:rsidTr="009C0F52">
        <w:tc>
          <w:tcPr>
            <w:tcW w:w="2500" w:type="pct"/>
            <w:tcBorders>
              <w:top w:val="single" w:sz="4" w:space="0" w:color="auto"/>
              <w:left w:val="single" w:sz="4" w:space="0" w:color="auto"/>
              <w:bottom w:val="single" w:sz="4" w:space="0" w:color="auto"/>
              <w:right w:val="single" w:sz="4" w:space="0" w:color="auto"/>
            </w:tcBorders>
            <w:hideMark/>
          </w:tcPr>
          <w:p w:rsidR="009266BC" w:rsidRPr="009D17C2" w:rsidRDefault="009266BC" w:rsidP="009C0F52">
            <w:pPr>
              <w:rPr>
                <w:rFonts w:cstheme="minorHAnsi"/>
                <w:sz w:val="28"/>
                <w:szCs w:val="28"/>
              </w:rPr>
            </w:pPr>
            <w:r w:rsidRPr="009D17C2">
              <w:rPr>
                <w:rFonts w:cstheme="minorHAnsi"/>
                <w:sz w:val="28"/>
                <w:szCs w:val="28"/>
              </w:rPr>
              <w:t xml:space="preserve">   Reviewed on</w:t>
            </w:r>
          </w:p>
        </w:tc>
        <w:tc>
          <w:tcPr>
            <w:tcW w:w="2500" w:type="pct"/>
            <w:tcBorders>
              <w:top w:val="single" w:sz="4" w:space="0" w:color="auto"/>
              <w:left w:val="single" w:sz="4" w:space="0" w:color="auto"/>
              <w:bottom w:val="single" w:sz="4" w:space="0" w:color="auto"/>
              <w:right w:val="single" w:sz="4" w:space="0" w:color="auto"/>
            </w:tcBorders>
            <w:hideMark/>
          </w:tcPr>
          <w:p w:rsidR="009266BC" w:rsidRPr="009D17C2" w:rsidRDefault="009266BC" w:rsidP="009C0F52">
            <w:pPr>
              <w:rPr>
                <w:rFonts w:cstheme="minorHAnsi"/>
                <w:sz w:val="28"/>
                <w:szCs w:val="28"/>
              </w:rPr>
            </w:pPr>
            <w:r w:rsidRPr="009D17C2">
              <w:rPr>
                <w:rFonts w:cstheme="minorHAnsi"/>
                <w:sz w:val="28"/>
                <w:szCs w:val="28"/>
              </w:rPr>
              <w:t xml:space="preserve">             </w:t>
            </w:r>
          </w:p>
          <w:p w:rsidR="009266BC" w:rsidRPr="009D17C2" w:rsidRDefault="009266BC" w:rsidP="009C0F52">
            <w:pPr>
              <w:rPr>
                <w:rFonts w:cstheme="minorHAnsi"/>
                <w:sz w:val="28"/>
                <w:szCs w:val="28"/>
              </w:rPr>
            </w:pPr>
          </w:p>
        </w:tc>
      </w:tr>
      <w:tr w:rsidR="009266BC" w:rsidRPr="0083640A" w:rsidTr="009C0F52">
        <w:tc>
          <w:tcPr>
            <w:tcW w:w="2500" w:type="pct"/>
            <w:tcBorders>
              <w:top w:val="single" w:sz="4" w:space="0" w:color="auto"/>
              <w:left w:val="single" w:sz="4" w:space="0" w:color="auto"/>
              <w:bottom w:val="single" w:sz="4" w:space="0" w:color="auto"/>
              <w:right w:val="single" w:sz="4" w:space="0" w:color="auto"/>
            </w:tcBorders>
            <w:hideMark/>
          </w:tcPr>
          <w:p w:rsidR="009266BC" w:rsidRPr="009D17C2" w:rsidRDefault="009266BC" w:rsidP="009C0F52">
            <w:pPr>
              <w:rPr>
                <w:rFonts w:cstheme="minorHAnsi"/>
                <w:sz w:val="28"/>
                <w:szCs w:val="28"/>
              </w:rPr>
            </w:pPr>
            <w:r w:rsidRPr="009D17C2">
              <w:rPr>
                <w:rFonts w:cstheme="minorHAnsi"/>
                <w:sz w:val="28"/>
                <w:szCs w:val="28"/>
              </w:rPr>
              <w:t xml:space="preserve">   Next Review Due</w:t>
            </w:r>
          </w:p>
        </w:tc>
        <w:tc>
          <w:tcPr>
            <w:tcW w:w="2500" w:type="pct"/>
            <w:tcBorders>
              <w:top w:val="single" w:sz="4" w:space="0" w:color="auto"/>
              <w:left w:val="single" w:sz="4" w:space="0" w:color="auto"/>
              <w:bottom w:val="single" w:sz="4" w:space="0" w:color="auto"/>
              <w:right w:val="single" w:sz="4" w:space="0" w:color="auto"/>
            </w:tcBorders>
            <w:hideMark/>
          </w:tcPr>
          <w:p w:rsidR="009266BC" w:rsidRPr="009D17C2" w:rsidRDefault="009266BC" w:rsidP="009C0F52">
            <w:pPr>
              <w:rPr>
                <w:rFonts w:cstheme="minorHAnsi"/>
                <w:sz w:val="28"/>
                <w:szCs w:val="28"/>
              </w:rPr>
            </w:pPr>
            <w:r w:rsidRPr="009D17C2">
              <w:rPr>
                <w:rFonts w:cstheme="minorHAnsi"/>
                <w:sz w:val="28"/>
                <w:szCs w:val="28"/>
              </w:rPr>
              <w:t xml:space="preserve">             September 2021</w:t>
            </w:r>
          </w:p>
          <w:p w:rsidR="009266BC" w:rsidRPr="009D17C2" w:rsidRDefault="009266BC" w:rsidP="009C0F52">
            <w:pPr>
              <w:rPr>
                <w:rFonts w:cstheme="minorHAnsi"/>
                <w:sz w:val="28"/>
                <w:szCs w:val="28"/>
              </w:rPr>
            </w:pPr>
          </w:p>
        </w:tc>
      </w:tr>
      <w:tr w:rsidR="009266BC" w:rsidRPr="0083640A" w:rsidTr="009C0F52">
        <w:tc>
          <w:tcPr>
            <w:tcW w:w="5000" w:type="pct"/>
            <w:gridSpan w:val="2"/>
            <w:tcBorders>
              <w:top w:val="single" w:sz="4" w:space="0" w:color="auto"/>
              <w:left w:val="single" w:sz="4" w:space="0" w:color="auto"/>
              <w:bottom w:val="single" w:sz="4" w:space="0" w:color="auto"/>
              <w:right w:val="single" w:sz="4" w:space="0" w:color="auto"/>
            </w:tcBorders>
          </w:tcPr>
          <w:p w:rsidR="009266BC" w:rsidRPr="0083640A" w:rsidRDefault="009266BC" w:rsidP="009C0F52">
            <w:pPr>
              <w:rPr>
                <w:rFonts w:cstheme="minorHAnsi"/>
                <w:sz w:val="24"/>
                <w:szCs w:val="24"/>
              </w:rPr>
            </w:pPr>
            <w:r w:rsidRPr="0083640A">
              <w:rPr>
                <w:rFonts w:cstheme="minorHAnsi"/>
                <w:sz w:val="24"/>
                <w:szCs w:val="24"/>
              </w:rPr>
              <w:t xml:space="preserve">    I confirm that this policy has been reviewed and adopted by the Governing Body of</w:t>
            </w:r>
          </w:p>
          <w:p w:rsidR="009266BC" w:rsidRPr="0083640A" w:rsidRDefault="009266BC" w:rsidP="009C0F52">
            <w:pPr>
              <w:rPr>
                <w:rFonts w:cstheme="minorHAnsi"/>
                <w:sz w:val="24"/>
                <w:szCs w:val="24"/>
              </w:rPr>
            </w:pPr>
            <w:r w:rsidRPr="0083640A">
              <w:rPr>
                <w:rFonts w:cstheme="minorHAnsi"/>
                <w:sz w:val="24"/>
                <w:szCs w:val="24"/>
              </w:rPr>
              <w:t xml:space="preserve">                                                 St Levan Primary School.</w:t>
            </w:r>
          </w:p>
          <w:p w:rsidR="009266BC" w:rsidRPr="0083640A" w:rsidRDefault="009266BC" w:rsidP="009C0F52">
            <w:pPr>
              <w:rPr>
                <w:rFonts w:cstheme="minorHAnsi"/>
                <w:sz w:val="24"/>
                <w:szCs w:val="24"/>
              </w:rPr>
            </w:pPr>
          </w:p>
          <w:p w:rsidR="009266BC" w:rsidRPr="0083640A" w:rsidRDefault="009266BC" w:rsidP="009C0F52">
            <w:pPr>
              <w:rPr>
                <w:rFonts w:cstheme="minorHAnsi"/>
                <w:sz w:val="24"/>
                <w:szCs w:val="24"/>
              </w:rPr>
            </w:pPr>
          </w:p>
          <w:p w:rsidR="009266BC" w:rsidRPr="0083640A" w:rsidRDefault="009266BC" w:rsidP="009C0F52">
            <w:pPr>
              <w:rPr>
                <w:rFonts w:cstheme="minorHAnsi"/>
                <w:sz w:val="24"/>
                <w:szCs w:val="24"/>
              </w:rPr>
            </w:pPr>
          </w:p>
          <w:p w:rsidR="009266BC" w:rsidRPr="0083640A" w:rsidRDefault="009266BC" w:rsidP="009C0F52">
            <w:pPr>
              <w:rPr>
                <w:rFonts w:cstheme="minorHAnsi"/>
                <w:sz w:val="24"/>
                <w:szCs w:val="24"/>
              </w:rPr>
            </w:pPr>
            <w:r w:rsidRPr="0083640A">
              <w:rPr>
                <w:rFonts w:cstheme="minorHAnsi"/>
                <w:sz w:val="24"/>
                <w:szCs w:val="24"/>
              </w:rPr>
              <w:t xml:space="preserve">   Chair of Governors: Sharon Brolly                                            Date: </w:t>
            </w:r>
            <w:r w:rsidR="009D17C2">
              <w:rPr>
                <w:rFonts w:cstheme="minorHAnsi"/>
                <w:sz w:val="24"/>
                <w:szCs w:val="24"/>
              </w:rPr>
              <w:t>7</w:t>
            </w:r>
            <w:r w:rsidR="009D17C2" w:rsidRPr="009D17C2">
              <w:rPr>
                <w:rFonts w:cstheme="minorHAnsi"/>
                <w:sz w:val="24"/>
                <w:szCs w:val="24"/>
                <w:vertAlign w:val="superscript"/>
              </w:rPr>
              <w:t>th</w:t>
            </w:r>
            <w:r w:rsidR="009D17C2">
              <w:rPr>
                <w:rFonts w:cstheme="minorHAnsi"/>
                <w:sz w:val="24"/>
                <w:szCs w:val="24"/>
              </w:rPr>
              <w:t xml:space="preserve"> </w:t>
            </w:r>
            <w:r>
              <w:rPr>
                <w:rFonts w:cstheme="minorHAnsi"/>
                <w:sz w:val="24"/>
                <w:szCs w:val="24"/>
              </w:rPr>
              <w:t>October 2019</w:t>
            </w:r>
          </w:p>
          <w:p w:rsidR="009266BC" w:rsidRPr="0083640A" w:rsidRDefault="009266BC" w:rsidP="009C0F52">
            <w:pPr>
              <w:rPr>
                <w:rFonts w:cstheme="minorHAnsi"/>
                <w:sz w:val="24"/>
                <w:szCs w:val="24"/>
              </w:rPr>
            </w:pPr>
          </w:p>
        </w:tc>
      </w:tr>
    </w:tbl>
    <w:p w:rsidR="00635638" w:rsidRDefault="00635638" w:rsidP="006F067C">
      <w:pPr>
        <w:pStyle w:val="Default"/>
      </w:pPr>
    </w:p>
    <w:p w:rsidR="009266BC" w:rsidRDefault="009266BC">
      <w:pPr>
        <w:rPr>
          <w:rFonts w:ascii="Calibri" w:hAnsi="Calibri" w:cs="Calibri"/>
          <w:b/>
          <w:bCs/>
          <w:color w:val="000000"/>
          <w:sz w:val="28"/>
          <w:szCs w:val="28"/>
        </w:rPr>
      </w:pPr>
      <w:r>
        <w:rPr>
          <w:b/>
          <w:bCs/>
          <w:sz w:val="28"/>
          <w:szCs w:val="28"/>
        </w:rPr>
        <w:br w:type="page"/>
      </w:r>
    </w:p>
    <w:p w:rsidR="009266BC" w:rsidRPr="00481437" w:rsidRDefault="009266BC" w:rsidP="009266BC">
      <w:pPr>
        <w:jc w:val="center"/>
        <w:rPr>
          <w:rFonts w:cstheme="minorHAnsi"/>
          <w:b/>
          <w:sz w:val="24"/>
          <w:szCs w:val="24"/>
        </w:rPr>
      </w:pPr>
      <w:bookmarkStart w:id="0" w:name="_GoBack"/>
      <w:bookmarkEnd w:id="0"/>
      <w:r w:rsidRPr="00481437">
        <w:rPr>
          <w:rFonts w:cstheme="minorHAnsi"/>
          <w:noProof/>
          <w:sz w:val="24"/>
          <w:szCs w:val="24"/>
          <w:lang w:eastAsia="en-GB"/>
        </w:rPr>
        <w:lastRenderedPageBreak/>
        <w:drawing>
          <wp:inline distT="0" distB="0" distL="0" distR="0" wp14:anchorId="32E4729B" wp14:editId="010D6FFE">
            <wp:extent cx="638175" cy="638175"/>
            <wp:effectExtent l="0" t="0" r="9525" b="9525"/>
            <wp:docPr id="8" name="Picture 8" descr="St Levan Logo writing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Levan Logo writing colou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p w:rsidR="009266BC" w:rsidRPr="009D17C2" w:rsidRDefault="009266BC" w:rsidP="009266BC">
      <w:pPr>
        <w:jc w:val="center"/>
        <w:rPr>
          <w:rFonts w:cstheme="minorHAnsi"/>
          <w:b/>
          <w:sz w:val="20"/>
          <w:szCs w:val="20"/>
        </w:rPr>
      </w:pPr>
      <w:r w:rsidRPr="009D17C2">
        <w:rPr>
          <w:rFonts w:cstheme="minorHAnsi"/>
          <w:b/>
          <w:sz w:val="20"/>
          <w:szCs w:val="20"/>
        </w:rPr>
        <w:t>Relationship Policy</w:t>
      </w:r>
    </w:p>
    <w:p w:rsidR="009266BC" w:rsidRPr="00C06388" w:rsidRDefault="009266BC" w:rsidP="009266BC">
      <w:pPr>
        <w:widowControl w:val="0"/>
        <w:spacing w:after="0" w:line="240" w:lineRule="auto"/>
        <w:jc w:val="center"/>
        <w:rPr>
          <w:rFonts w:ascii="Segoe Script" w:eastAsia="Arial" w:hAnsi="Segoe Script" w:cstheme="minorHAnsi"/>
          <w:b/>
          <w:sz w:val="24"/>
          <w:szCs w:val="24"/>
        </w:rPr>
      </w:pPr>
      <w:r w:rsidRPr="00C06388">
        <w:rPr>
          <w:rFonts w:ascii="Segoe Script" w:eastAsia="Arial" w:hAnsi="Segoe Script" w:cstheme="minorHAnsi"/>
          <w:b/>
          <w:sz w:val="24"/>
          <w:szCs w:val="24"/>
        </w:rPr>
        <w:t>St Levan Primary School</w:t>
      </w:r>
    </w:p>
    <w:p w:rsidR="009266BC" w:rsidRPr="00C06388" w:rsidRDefault="009266BC" w:rsidP="009266BC">
      <w:pPr>
        <w:widowControl w:val="0"/>
        <w:spacing w:after="0" w:line="240" w:lineRule="auto"/>
        <w:jc w:val="center"/>
        <w:rPr>
          <w:rFonts w:ascii="Segoe Script" w:eastAsia="Arial" w:hAnsi="Segoe Script" w:cstheme="minorHAnsi"/>
          <w:b/>
          <w:sz w:val="24"/>
          <w:szCs w:val="24"/>
        </w:rPr>
      </w:pPr>
      <w:r w:rsidRPr="00C06388">
        <w:rPr>
          <w:rFonts w:ascii="Segoe Script" w:eastAsia="Arial" w:hAnsi="Segoe Script" w:cstheme="minorHAnsi"/>
          <w:b/>
          <w:sz w:val="24"/>
          <w:szCs w:val="24"/>
        </w:rPr>
        <w:t>where all children SHINE-for life</w:t>
      </w:r>
    </w:p>
    <w:p w:rsidR="009266BC" w:rsidRDefault="009266BC" w:rsidP="009266BC">
      <w:pPr>
        <w:widowControl w:val="0"/>
        <w:tabs>
          <w:tab w:val="left" w:pos="3555"/>
        </w:tabs>
        <w:spacing w:after="0" w:line="240" w:lineRule="auto"/>
        <w:rPr>
          <w:rFonts w:eastAsia="Arial" w:cstheme="minorHAnsi"/>
          <w:b/>
          <w:sz w:val="24"/>
          <w:szCs w:val="24"/>
        </w:rPr>
      </w:pPr>
    </w:p>
    <w:p w:rsidR="009266BC" w:rsidRPr="00A91A42" w:rsidRDefault="009266BC" w:rsidP="009266BC">
      <w:pPr>
        <w:widowControl w:val="0"/>
        <w:spacing w:after="0" w:line="240" w:lineRule="auto"/>
        <w:rPr>
          <w:rFonts w:eastAsia="Arial" w:cstheme="minorHAnsi"/>
          <w:b/>
        </w:rPr>
      </w:pPr>
    </w:p>
    <w:p w:rsidR="009266BC" w:rsidRPr="00082F52" w:rsidRDefault="009266BC" w:rsidP="009266BC">
      <w:pPr>
        <w:widowControl w:val="0"/>
        <w:spacing w:after="0" w:line="240" w:lineRule="auto"/>
        <w:rPr>
          <w:rFonts w:eastAsia="Arial" w:cstheme="minorHAnsi"/>
          <w:b/>
          <w:sz w:val="24"/>
          <w:szCs w:val="24"/>
        </w:rPr>
      </w:pPr>
      <w:r w:rsidRPr="00082F52">
        <w:rPr>
          <w:rFonts w:eastAsia="Arial" w:cstheme="minorHAnsi"/>
          <w:b/>
          <w:sz w:val="24"/>
          <w:szCs w:val="24"/>
        </w:rPr>
        <w:t>Monitoring and review</w:t>
      </w:r>
    </w:p>
    <w:p w:rsidR="009266BC" w:rsidRPr="00082F52" w:rsidRDefault="009266BC" w:rsidP="009266BC">
      <w:pPr>
        <w:widowControl w:val="0"/>
        <w:spacing w:after="0" w:line="240" w:lineRule="auto"/>
        <w:jc w:val="both"/>
        <w:rPr>
          <w:rFonts w:eastAsia="Arial" w:cstheme="minorHAnsi"/>
          <w:sz w:val="24"/>
          <w:szCs w:val="24"/>
        </w:rPr>
      </w:pPr>
      <w:r w:rsidRPr="00082F52">
        <w:rPr>
          <w:rFonts w:eastAsia="Arial" w:cstheme="minorHAnsi"/>
          <w:sz w:val="24"/>
          <w:szCs w:val="24"/>
        </w:rPr>
        <w:t>The Headteacher is responsible for monitoring the implementation of this policy and for seeking the views of staff, children and parents. The Headteacher will report to the governing body on the effectiveness of this policy.</w:t>
      </w:r>
    </w:p>
    <w:p w:rsidR="009266BC" w:rsidRPr="00082F52" w:rsidRDefault="009266BC" w:rsidP="009266BC">
      <w:pPr>
        <w:widowControl w:val="0"/>
        <w:spacing w:after="0" w:line="240" w:lineRule="auto"/>
        <w:jc w:val="both"/>
        <w:rPr>
          <w:rFonts w:eastAsia="Arial" w:cstheme="minorHAnsi"/>
          <w:sz w:val="24"/>
          <w:szCs w:val="24"/>
        </w:rPr>
      </w:pPr>
    </w:p>
    <w:p w:rsidR="006F067C" w:rsidRPr="00082F52" w:rsidRDefault="009266BC" w:rsidP="009266BC">
      <w:pPr>
        <w:widowControl w:val="0"/>
        <w:spacing w:after="0" w:line="240" w:lineRule="auto"/>
        <w:rPr>
          <w:rFonts w:eastAsia="Calibri" w:cstheme="minorHAnsi"/>
          <w:sz w:val="24"/>
          <w:szCs w:val="24"/>
        </w:rPr>
      </w:pPr>
      <w:r w:rsidRPr="00082F52">
        <w:rPr>
          <w:rFonts w:eastAsia="Calibri" w:cstheme="minorHAnsi"/>
          <w:sz w:val="24"/>
          <w:szCs w:val="24"/>
        </w:rPr>
        <w:t>This policy was approved by the full governing body in October 2019. It is due for review by September 2021.</w:t>
      </w:r>
    </w:p>
    <w:p w:rsidR="009266BC" w:rsidRPr="00082F52" w:rsidRDefault="009266BC" w:rsidP="006F067C">
      <w:pPr>
        <w:pStyle w:val="Default"/>
        <w:rPr>
          <w:rFonts w:asciiTheme="minorHAnsi" w:hAnsiTheme="minorHAnsi" w:cstheme="minorHAnsi"/>
          <w:b/>
          <w:bCs/>
        </w:rPr>
      </w:pPr>
    </w:p>
    <w:p w:rsidR="00635638" w:rsidRPr="00082F52" w:rsidRDefault="009266BC" w:rsidP="00635638">
      <w:pPr>
        <w:pStyle w:val="Default"/>
        <w:rPr>
          <w:rFonts w:asciiTheme="minorHAnsi" w:hAnsiTheme="minorHAnsi" w:cstheme="minorHAnsi"/>
        </w:rPr>
      </w:pPr>
      <w:r w:rsidRPr="00082F52">
        <w:rPr>
          <w:rFonts w:asciiTheme="minorHAnsi" w:hAnsiTheme="minorHAnsi" w:cstheme="minorHAnsi"/>
          <w:b/>
          <w:bCs/>
        </w:rPr>
        <w:t>Rationale</w:t>
      </w:r>
    </w:p>
    <w:p w:rsidR="00E3531C" w:rsidRPr="00082F52" w:rsidRDefault="000402DE" w:rsidP="000402DE">
      <w:pPr>
        <w:rPr>
          <w:rFonts w:cstheme="minorHAnsi"/>
          <w:sz w:val="24"/>
          <w:szCs w:val="24"/>
        </w:rPr>
      </w:pPr>
      <w:r w:rsidRPr="00082F52">
        <w:rPr>
          <w:rFonts w:cstheme="minorHAnsi"/>
          <w:sz w:val="24"/>
          <w:szCs w:val="24"/>
        </w:rPr>
        <w:t xml:space="preserve">At St Levan Primary School we have the highest expectations and aspirations for our children. We believe that children deserve to learn in an environment in which the highest standards of </w:t>
      </w:r>
      <w:r w:rsidR="008A2252" w:rsidRPr="00082F52">
        <w:rPr>
          <w:rFonts w:cstheme="minorHAnsi"/>
          <w:sz w:val="24"/>
          <w:szCs w:val="24"/>
        </w:rPr>
        <w:t>conduct</w:t>
      </w:r>
      <w:r w:rsidRPr="00082F52">
        <w:rPr>
          <w:rFonts w:cstheme="minorHAnsi"/>
          <w:sz w:val="24"/>
          <w:szCs w:val="24"/>
        </w:rPr>
        <w:t xml:space="preserve"> are met by all children and adults. We believe that children will achieve their potential and become successful members of our community in an atmosphere in which they feel safe and respected, where they are inspired to learn and are clear of the expectations we have of them. </w:t>
      </w:r>
    </w:p>
    <w:p w:rsidR="00144F57" w:rsidRPr="00082F52" w:rsidRDefault="000402DE" w:rsidP="00082F52">
      <w:pPr>
        <w:spacing w:after="0"/>
        <w:rPr>
          <w:rFonts w:cstheme="minorHAnsi"/>
          <w:sz w:val="24"/>
          <w:szCs w:val="24"/>
        </w:rPr>
      </w:pPr>
      <w:r w:rsidRPr="00082F52">
        <w:rPr>
          <w:rFonts w:cstheme="minorHAnsi"/>
          <w:sz w:val="24"/>
          <w:szCs w:val="24"/>
        </w:rPr>
        <w:t>We believe that consistency and fairness are crucial to creating an environment in which people feel valued and empowe</w:t>
      </w:r>
      <w:r w:rsidR="00BD0EB5">
        <w:rPr>
          <w:rFonts w:cstheme="minorHAnsi"/>
          <w:sz w:val="24"/>
          <w:szCs w:val="24"/>
        </w:rPr>
        <w:t>red and are treated with honest</w:t>
      </w:r>
      <w:r w:rsidRPr="00082F52">
        <w:rPr>
          <w:rFonts w:cstheme="minorHAnsi"/>
          <w:sz w:val="24"/>
          <w:szCs w:val="24"/>
        </w:rPr>
        <w:t xml:space="preserve">y and respect. We believe that if a person behaves in an inappropriate way, it is their behaviour that is of concern and is challenged and not them as a person. </w:t>
      </w:r>
    </w:p>
    <w:p w:rsidR="00082F52" w:rsidRPr="00082F52" w:rsidRDefault="00082F52" w:rsidP="00082F52">
      <w:pPr>
        <w:spacing w:after="0"/>
        <w:rPr>
          <w:rFonts w:cstheme="minorHAnsi"/>
          <w:sz w:val="24"/>
          <w:szCs w:val="24"/>
        </w:rPr>
      </w:pPr>
    </w:p>
    <w:p w:rsidR="008A2252" w:rsidRPr="00082F52" w:rsidRDefault="008A2252" w:rsidP="00082F52">
      <w:pPr>
        <w:spacing w:after="0" w:line="240" w:lineRule="auto"/>
        <w:rPr>
          <w:rFonts w:cstheme="minorHAnsi"/>
          <w:b/>
          <w:sz w:val="24"/>
          <w:szCs w:val="24"/>
        </w:rPr>
      </w:pPr>
      <w:r w:rsidRPr="00082F52">
        <w:rPr>
          <w:rFonts w:cstheme="minorHAnsi"/>
          <w:b/>
          <w:sz w:val="24"/>
          <w:szCs w:val="24"/>
        </w:rPr>
        <w:t>Aims</w:t>
      </w:r>
    </w:p>
    <w:p w:rsidR="008A2252" w:rsidRPr="00082F52" w:rsidRDefault="00635638" w:rsidP="00082F52">
      <w:pPr>
        <w:pStyle w:val="Default"/>
        <w:numPr>
          <w:ilvl w:val="0"/>
          <w:numId w:val="20"/>
        </w:numPr>
        <w:rPr>
          <w:rFonts w:asciiTheme="minorHAnsi" w:hAnsiTheme="minorHAnsi" w:cstheme="minorHAnsi"/>
        </w:rPr>
      </w:pPr>
      <w:r w:rsidRPr="00082F52">
        <w:rPr>
          <w:rFonts w:asciiTheme="minorHAnsi" w:hAnsiTheme="minorHAnsi" w:cstheme="minorHAnsi"/>
        </w:rPr>
        <w:t xml:space="preserve">To ensure that all members of our school community are responsible citizens. </w:t>
      </w:r>
    </w:p>
    <w:p w:rsidR="008A2252" w:rsidRPr="00082F52" w:rsidRDefault="00635638" w:rsidP="00082F52">
      <w:pPr>
        <w:pStyle w:val="Default"/>
        <w:numPr>
          <w:ilvl w:val="0"/>
          <w:numId w:val="20"/>
        </w:numPr>
        <w:rPr>
          <w:rFonts w:asciiTheme="minorHAnsi" w:hAnsiTheme="minorHAnsi" w:cstheme="minorHAnsi"/>
        </w:rPr>
      </w:pPr>
      <w:r w:rsidRPr="00082F52">
        <w:rPr>
          <w:rFonts w:asciiTheme="minorHAnsi" w:hAnsiTheme="minorHAnsi" w:cstheme="minorHAnsi"/>
        </w:rPr>
        <w:t xml:space="preserve">To foster a positive ethos in our school community, solving problems in a restorative way. </w:t>
      </w:r>
    </w:p>
    <w:p w:rsidR="00144F57" w:rsidRPr="00082F52" w:rsidRDefault="00144F57" w:rsidP="00082F52">
      <w:pPr>
        <w:pStyle w:val="Default"/>
        <w:rPr>
          <w:rFonts w:asciiTheme="minorHAnsi" w:hAnsiTheme="minorHAnsi" w:cstheme="minorHAnsi"/>
          <w:b/>
          <w:bCs/>
        </w:rPr>
      </w:pPr>
    </w:p>
    <w:p w:rsidR="00635638" w:rsidRPr="00082F52" w:rsidRDefault="00082F52" w:rsidP="00082F52">
      <w:pPr>
        <w:pStyle w:val="Default"/>
        <w:rPr>
          <w:rFonts w:asciiTheme="minorHAnsi" w:hAnsiTheme="minorHAnsi" w:cstheme="minorHAnsi"/>
        </w:rPr>
      </w:pPr>
      <w:r>
        <w:rPr>
          <w:rFonts w:asciiTheme="minorHAnsi" w:hAnsiTheme="minorHAnsi" w:cstheme="minorHAnsi"/>
          <w:b/>
          <w:bCs/>
        </w:rPr>
        <w:t>Our school c</w:t>
      </w:r>
      <w:r w:rsidR="00635638" w:rsidRPr="00082F52">
        <w:rPr>
          <w:rFonts w:asciiTheme="minorHAnsi" w:hAnsiTheme="minorHAnsi" w:cstheme="minorHAnsi"/>
          <w:b/>
          <w:bCs/>
        </w:rPr>
        <w:t xml:space="preserve">ommunity </w:t>
      </w:r>
    </w:p>
    <w:p w:rsidR="00635638" w:rsidRPr="00082F52" w:rsidRDefault="00635638" w:rsidP="00635638">
      <w:pPr>
        <w:pStyle w:val="Default"/>
        <w:rPr>
          <w:rFonts w:asciiTheme="minorHAnsi" w:hAnsiTheme="minorHAnsi" w:cstheme="minorHAnsi"/>
        </w:rPr>
      </w:pPr>
      <w:r w:rsidRPr="00082F52">
        <w:rPr>
          <w:rFonts w:asciiTheme="minorHAnsi" w:hAnsiTheme="minorHAnsi" w:cstheme="minorHAnsi"/>
        </w:rPr>
        <w:t>Our school community is everyone that is involved in</w:t>
      </w:r>
      <w:r w:rsidR="00BD0EB5">
        <w:rPr>
          <w:rFonts w:asciiTheme="minorHAnsi" w:hAnsiTheme="minorHAnsi" w:cstheme="minorHAnsi"/>
        </w:rPr>
        <w:t>,</w:t>
      </w:r>
      <w:r w:rsidRPr="00082F52">
        <w:rPr>
          <w:rFonts w:asciiTheme="minorHAnsi" w:hAnsiTheme="minorHAnsi" w:cstheme="minorHAnsi"/>
        </w:rPr>
        <w:t xml:space="preserve"> or works with</w:t>
      </w:r>
      <w:r w:rsidR="00BD0EB5">
        <w:rPr>
          <w:rFonts w:asciiTheme="minorHAnsi" w:hAnsiTheme="minorHAnsi" w:cstheme="minorHAnsi"/>
        </w:rPr>
        <w:t>,</w:t>
      </w:r>
      <w:r w:rsidRPr="00082F52">
        <w:rPr>
          <w:rFonts w:asciiTheme="minorHAnsi" w:hAnsiTheme="minorHAnsi" w:cstheme="minorHAnsi"/>
        </w:rPr>
        <w:t xml:space="preserve"> the school.</w:t>
      </w:r>
      <w:r w:rsidR="00BD0EB5">
        <w:rPr>
          <w:rFonts w:asciiTheme="minorHAnsi" w:hAnsiTheme="minorHAnsi" w:cstheme="minorHAnsi"/>
        </w:rPr>
        <w:t xml:space="preserve"> This is pupils, parents, staff and visitors</w:t>
      </w:r>
      <w:r w:rsidRPr="00082F52">
        <w:rPr>
          <w:rFonts w:asciiTheme="minorHAnsi" w:hAnsiTheme="minorHAnsi" w:cstheme="minorHAnsi"/>
        </w:rPr>
        <w:t xml:space="preserve">. Every member of our school community </w:t>
      </w:r>
      <w:r w:rsidR="00BD0EB5">
        <w:rPr>
          <w:rFonts w:asciiTheme="minorHAnsi" w:hAnsiTheme="minorHAnsi" w:cstheme="minorHAnsi"/>
        </w:rPr>
        <w:t>h</w:t>
      </w:r>
      <w:r w:rsidRPr="00082F52">
        <w:rPr>
          <w:rFonts w:asciiTheme="minorHAnsi" w:hAnsiTheme="minorHAnsi" w:cstheme="minorHAnsi"/>
        </w:rPr>
        <w:t xml:space="preserve">as a part to play so that we can: </w:t>
      </w:r>
    </w:p>
    <w:p w:rsidR="00635638" w:rsidRPr="00082F52" w:rsidRDefault="00635638" w:rsidP="00635638">
      <w:pPr>
        <w:pStyle w:val="Default"/>
        <w:numPr>
          <w:ilvl w:val="0"/>
          <w:numId w:val="9"/>
        </w:numPr>
        <w:spacing w:after="68"/>
        <w:rPr>
          <w:rFonts w:asciiTheme="minorHAnsi" w:hAnsiTheme="minorHAnsi" w:cstheme="minorHAnsi"/>
        </w:rPr>
      </w:pPr>
      <w:r w:rsidRPr="00082F52">
        <w:rPr>
          <w:rFonts w:asciiTheme="minorHAnsi" w:hAnsiTheme="minorHAnsi" w:cstheme="minorHAnsi"/>
        </w:rPr>
        <w:t>maintain a ha</w:t>
      </w:r>
      <w:r w:rsidR="00BD0EB5">
        <w:rPr>
          <w:rFonts w:asciiTheme="minorHAnsi" w:hAnsiTheme="minorHAnsi" w:cstheme="minorHAnsi"/>
        </w:rPr>
        <w:t>ppy and co-operative atmosphere;</w:t>
      </w:r>
    </w:p>
    <w:p w:rsidR="00635638" w:rsidRPr="00082F52" w:rsidRDefault="00635638" w:rsidP="00635638">
      <w:pPr>
        <w:pStyle w:val="Default"/>
        <w:numPr>
          <w:ilvl w:val="0"/>
          <w:numId w:val="9"/>
        </w:numPr>
        <w:spacing w:after="68"/>
        <w:rPr>
          <w:rFonts w:asciiTheme="minorHAnsi" w:hAnsiTheme="minorHAnsi" w:cstheme="minorHAnsi"/>
        </w:rPr>
      </w:pPr>
      <w:r w:rsidRPr="00082F52">
        <w:rPr>
          <w:rFonts w:asciiTheme="minorHAnsi" w:hAnsiTheme="minorHAnsi" w:cstheme="minorHAnsi"/>
        </w:rPr>
        <w:t>enc</w:t>
      </w:r>
      <w:r w:rsidR="00BD0EB5">
        <w:rPr>
          <w:rFonts w:asciiTheme="minorHAnsi" w:hAnsiTheme="minorHAnsi" w:cstheme="minorHAnsi"/>
        </w:rPr>
        <w:t>ourage a</w:t>
      </w:r>
      <w:r w:rsidRPr="00082F52">
        <w:rPr>
          <w:rFonts w:asciiTheme="minorHAnsi" w:hAnsiTheme="minorHAnsi" w:cstheme="minorHAnsi"/>
        </w:rPr>
        <w:t xml:space="preserve"> truly caring environment</w:t>
      </w:r>
      <w:r w:rsidR="00BD0EB5">
        <w:rPr>
          <w:rFonts w:asciiTheme="minorHAnsi" w:hAnsiTheme="minorHAnsi" w:cstheme="minorHAnsi"/>
        </w:rPr>
        <w:t>;</w:t>
      </w:r>
      <w:r w:rsidRPr="00082F52">
        <w:rPr>
          <w:rFonts w:asciiTheme="minorHAnsi" w:hAnsiTheme="minorHAnsi" w:cstheme="minorHAnsi"/>
        </w:rPr>
        <w:t xml:space="preserve"> </w:t>
      </w:r>
    </w:p>
    <w:p w:rsidR="00635638" w:rsidRPr="00082F52" w:rsidRDefault="00635638" w:rsidP="00635638">
      <w:pPr>
        <w:pStyle w:val="Default"/>
        <w:numPr>
          <w:ilvl w:val="0"/>
          <w:numId w:val="9"/>
        </w:numPr>
        <w:spacing w:after="68"/>
        <w:rPr>
          <w:rFonts w:asciiTheme="minorHAnsi" w:hAnsiTheme="minorHAnsi" w:cstheme="minorHAnsi"/>
        </w:rPr>
      </w:pPr>
      <w:r w:rsidRPr="00082F52">
        <w:rPr>
          <w:rFonts w:asciiTheme="minorHAnsi" w:hAnsiTheme="minorHAnsi" w:cstheme="minorHAnsi"/>
        </w:rPr>
        <w:t>take pr</w:t>
      </w:r>
      <w:r w:rsidR="00BD0EB5">
        <w:rPr>
          <w:rFonts w:asciiTheme="minorHAnsi" w:hAnsiTheme="minorHAnsi" w:cstheme="minorHAnsi"/>
        </w:rPr>
        <w:t>ide in our school and community;</w:t>
      </w:r>
    </w:p>
    <w:p w:rsidR="00635638" w:rsidRPr="00082F52" w:rsidRDefault="00635638" w:rsidP="00635638">
      <w:pPr>
        <w:pStyle w:val="Default"/>
        <w:numPr>
          <w:ilvl w:val="0"/>
          <w:numId w:val="9"/>
        </w:numPr>
        <w:spacing w:after="68"/>
        <w:rPr>
          <w:rFonts w:asciiTheme="minorHAnsi" w:hAnsiTheme="minorHAnsi" w:cstheme="minorHAnsi"/>
        </w:rPr>
      </w:pPr>
      <w:r w:rsidRPr="00082F52">
        <w:rPr>
          <w:rFonts w:asciiTheme="minorHAnsi" w:hAnsiTheme="minorHAnsi" w:cstheme="minorHAnsi"/>
        </w:rPr>
        <w:t>be truthful, honest and tolerant and to know the difference between right and wrong</w:t>
      </w:r>
      <w:r w:rsidR="00BD0EB5">
        <w:rPr>
          <w:rFonts w:asciiTheme="minorHAnsi" w:hAnsiTheme="minorHAnsi" w:cstheme="minorHAnsi"/>
        </w:rPr>
        <w:t>;</w:t>
      </w:r>
      <w:r w:rsidRPr="00082F52">
        <w:rPr>
          <w:rFonts w:asciiTheme="minorHAnsi" w:hAnsiTheme="minorHAnsi" w:cstheme="minorHAnsi"/>
        </w:rPr>
        <w:t xml:space="preserve"> </w:t>
      </w:r>
    </w:p>
    <w:p w:rsidR="00082F52" w:rsidRDefault="00635638" w:rsidP="00635638">
      <w:pPr>
        <w:pStyle w:val="Default"/>
        <w:numPr>
          <w:ilvl w:val="0"/>
          <w:numId w:val="9"/>
        </w:numPr>
        <w:rPr>
          <w:rFonts w:asciiTheme="minorHAnsi" w:hAnsiTheme="minorHAnsi" w:cstheme="minorHAnsi"/>
        </w:rPr>
      </w:pPr>
      <w:r w:rsidRPr="00082F52">
        <w:rPr>
          <w:rFonts w:asciiTheme="minorHAnsi" w:hAnsiTheme="minorHAnsi" w:cstheme="minorHAnsi"/>
        </w:rPr>
        <w:t xml:space="preserve">work together to celebrate success and overcome problems. </w:t>
      </w:r>
    </w:p>
    <w:p w:rsidR="00EB1C5D" w:rsidRPr="00082F52" w:rsidRDefault="00635638" w:rsidP="00082F52">
      <w:pPr>
        <w:pStyle w:val="Default"/>
        <w:rPr>
          <w:rFonts w:asciiTheme="minorHAnsi" w:hAnsiTheme="minorHAnsi" w:cstheme="minorHAnsi"/>
        </w:rPr>
      </w:pPr>
      <w:r w:rsidRPr="00082F52">
        <w:rPr>
          <w:rFonts w:asciiTheme="minorHAnsi" w:hAnsiTheme="minorHAnsi" w:cstheme="minorHAnsi"/>
          <w:b/>
          <w:bCs/>
        </w:rPr>
        <w:lastRenderedPageBreak/>
        <w:t xml:space="preserve">Our expectations </w:t>
      </w:r>
    </w:p>
    <w:p w:rsidR="00635638" w:rsidRPr="00082F52" w:rsidRDefault="00635638" w:rsidP="00635638">
      <w:pPr>
        <w:pStyle w:val="Default"/>
        <w:rPr>
          <w:rFonts w:asciiTheme="minorHAnsi" w:hAnsiTheme="minorHAnsi" w:cstheme="minorHAnsi"/>
        </w:rPr>
      </w:pPr>
      <w:r w:rsidRPr="00082F52">
        <w:rPr>
          <w:rFonts w:asciiTheme="minorHAnsi" w:hAnsiTheme="minorHAnsi" w:cstheme="minorHAnsi"/>
          <w:bCs/>
        </w:rPr>
        <w:t xml:space="preserve">Our school community shall: </w:t>
      </w:r>
    </w:p>
    <w:p w:rsidR="00635638" w:rsidRPr="00082F52" w:rsidRDefault="00635638" w:rsidP="00635638">
      <w:pPr>
        <w:pStyle w:val="Default"/>
        <w:numPr>
          <w:ilvl w:val="0"/>
          <w:numId w:val="9"/>
        </w:numPr>
        <w:spacing w:after="68"/>
        <w:rPr>
          <w:rFonts w:asciiTheme="minorHAnsi" w:hAnsiTheme="minorHAnsi" w:cstheme="minorHAnsi"/>
        </w:rPr>
      </w:pPr>
      <w:r w:rsidRPr="00082F52">
        <w:rPr>
          <w:rFonts w:asciiTheme="minorHAnsi" w:hAnsiTheme="minorHAnsi" w:cstheme="minorHAnsi"/>
        </w:rPr>
        <w:t>expect high standards of behaviour and conduct</w:t>
      </w:r>
      <w:r w:rsidR="00BD0EB5">
        <w:rPr>
          <w:rFonts w:asciiTheme="minorHAnsi" w:hAnsiTheme="minorHAnsi" w:cstheme="minorHAnsi"/>
        </w:rPr>
        <w:t>;</w:t>
      </w:r>
      <w:r w:rsidRPr="00082F52">
        <w:rPr>
          <w:rFonts w:asciiTheme="minorHAnsi" w:hAnsiTheme="minorHAnsi" w:cstheme="minorHAnsi"/>
        </w:rPr>
        <w:t xml:space="preserve"> </w:t>
      </w:r>
    </w:p>
    <w:p w:rsidR="00635638" w:rsidRPr="00082F52" w:rsidRDefault="00635638" w:rsidP="00635638">
      <w:pPr>
        <w:pStyle w:val="Default"/>
        <w:numPr>
          <w:ilvl w:val="0"/>
          <w:numId w:val="9"/>
        </w:numPr>
        <w:spacing w:after="68"/>
        <w:rPr>
          <w:rFonts w:asciiTheme="minorHAnsi" w:hAnsiTheme="minorHAnsi" w:cstheme="minorHAnsi"/>
        </w:rPr>
      </w:pPr>
      <w:r w:rsidRPr="00082F52">
        <w:rPr>
          <w:rFonts w:asciiTheme="minorHAnsi" w:hAnsiTheme="minorHAnsi" w:cstheme="minorHAnsi"/>
        </w:rPr>
        <w:t>encourage and acknowledge good manners</w:t>
      </w:r>
      <w:r w:rsidR="00BD0EB5">
        <w:rPr>
          <w:rFonts w:asciiTheme="minorHAnsi" w:hAnsiTheme="minorHAnsi" w:cstheme="minorHAnsi"/>
        </w:rPr>
        <w:t>;</w:t>
      </w:r>
      <w:r w:rsidRPr="00082F52">
        <w:rPr>
          <w:rFonts w:asciiTheme="minorHAnsi" w:hAnsiTheme="minorHAnsi" w:cstheme="minorHAnsi"/>
        </w:rPr>
        <w:t xml:space="preserve"> </w:t>
      </w:r>
    </w:p>
    <w:p w:rsidR="00635638" w:rsidRPr="00082F52" w:rsidRDefault="00635638" w:rsidP="00635638">
      <w:pPr>
        <w:pStyle w:val="Default"/>
        <w:numPr>
          <w:ilvl w:val="0"/>
          <w:numId w:val="9"/>
        </w:numPr>
        <w:spacing w:after="68"/>
        <w:rPr>
          <w:rFonts w:asciiTheme="minorHAnsi" w:hAnsiTheme="minorHAnsi" w:cstheme="minorHAnsi"/>
        </w:rPr>
      </w:pPr>
      <w:r w:rsidRPr="00082F52">
        <w:rPr>
          <w:rFonts w:asciiTheme="minorHAnsi" w:hAnsiTheme="minorHAnsi" w:cstheme="minorHAnsi"/>
        </w:rPr>
        <w:t>respond to one another in a positive manner</w:t>
      </w:r>
      <w:r w:rsidR="00BD0EB5">
        <w:rPr>
          <w:rFonts w:asciiTheme="minorHAnsi" w:hAnsiTheme="minorHAnsi" w:cstheme="minorHAnsi"/>
        </w:rPr>
        <w:t>;</w:t>
      </w:r>
      <w:r w:rsidRPr="00082F52">
        <w:rPr>
          <w:rFonts w:asciiTheme="minorHAnsi" w:hAnsiTheme="minorHAnsi" w:cstheme="minorHAnsi"/>
        </w:rPr>
        <w:t xml:space="preserve"> </w:t>
      </w:r>
    </w:p>
    <w:p w:rsidR="00635638" w:rsidRPr="00082F52" w:rsidRDefault="00635638" w:rsidP="00635638">
      <w:pPr>
        <w:pStyle w:val="Default"/>
        <w:numPr>
          <w:ilvl w:val="0"/>
          <w:numId w:val="9"/>
        </w:numPr>
        <w:spacing w:after="68"/>
        <w:rPr>
          <w:rFonts w:asciiTheme="minorHAnsi" w:hAnsiTheme="minorHAnsi" w:cstheme="minorHAnsi"/>
        </w:rPr>
      </w:pPr>
      <w:r w:rsidRPr="00082F52">
        <w:rPr>
          <w:rFonts w:asciiTheme="minorHAnsi" w:hAnsiTheme="minorHAnsi" w:cstheme="minorHAnsi"/>
        </w:rPr>
        <w:t>enhance our pupils</w:t>
      </w:r>
      <w:r w:rsidR="00BD0EB5">
        <w:rPr>
          <w:rFonts w:asciiTheme="minorHAnsi" w:hAnsiTheme="minorHAnsi" w:cstheme="minorHAnsi"/>
        </w:rPr>
        <w:t>’</w:t>
      </w:r>
      <w:r w:rsidRPr="00082F52">
        <w:rPr>
          <w:rFonts w:asciiTheme="minorHAnsi" w:hAnsiTheme="minorHAnsi" w:cstheme="minorHAnsi"/>
        </w:rPr>
        <w:t xml:space="preserve"> self-esteem by highlighting their successes</w:t>
      </w:r>
      <w:r w:rsidR="00BD0EB5">
        <w:rPr>
          <w:rFonts w:asciiTheme="minorHAnsi" w:hAnsiTheme="minorHAnsi" w:cstheme="minorHAnsi"/>
        </w:rPr>
        <w:t>;</w:t>
      </w:r>
      <w:r w:rsidRPr="00082F52">
        <w:rPr>
          <w:rFonts w:asciiTheme="minorHAnsi" w:hAnsiTheme="minorHAnsi" w:cstheme="minorHAnsi"/>
        </w:rPr>
        <w:t xml:space="preserve"> </w:t>
      </w:r>
    </w:p>
    <w:p w:rsidR="00635638" w:rsidRPr="00082F52" w:rsidRDefault="00635638" w:rsidP="00635638">
      <w:pPr>
        <w:pStyle w:val="Default"/>
        <w:numPr>
          <w:ilvl w:val="0"/>
          <w:numId w:val="9"/>
        </w:numPr>
        <w:rPr>
          <w:rFonts w:asciiTheme="minorHAnsi" w:hAnsiTheme="minorHAnsi" w:cstheme="minorHAnsi"/>
        </w:rPr>
      </w:pPr>
      <w:r w:rsidRPr="00082F52">
        <w:rPr>
          <w:rFonts w:asciiTheme="minorHAnsi" w:hAnsiTheme="minorHAnsi" w:cstheme="minorHAnsi"/>
        </w:rPr>
        <w:t>solve our problems using restorative practices</w:t>
      </w:r>
      <w:r w:rsidR="00BD0EB5">
        <w:rPr>
          <w:rFonts w:asciiTheme="minorHAnsi" w:hAnsiTheme="minorHAnsi" w:cstheme="minorHAnsi"/>
        </w:rPr>
        <w:t>.</w:t>
      </w:r>
      <w:r w:rsidRPr="00082F52">
        <w:rPr>
          <w:rFonts w:asciiTheme="minorHAnsi" w:hAnsiTheme="minorHAnsi" w:cstheme="minorHAnsi"/>
        </w:rPr>
        <w:t xml:space="preserve"> </w:t>
      </w:r>
    </w:p>
    <w:p w:rsidR="00635638" w:rsidRPr="00082F52" w:rsidRDefault="00635638" w:rsidP="006F067C">
      <w:pPr>
        <w:pStyle w:val="Default"/>
        <w:rPr>
          <w:rFonts w:asciiTheme="minorHAnsi" w:hAnsiTheme="minorHAnsi" w:cstheme="minorHAnsi"/>
        </w:rPr>
      </w:pPr>
    </w:p>
    <w:p w:rsidR="006F067C" w:rsidRPr="00082F52" w:rsidRDefault="006F067C" w:rsidP="006F067C">
      <w:pPr>
        <w:pStyle w:val="Default"/>
        <w:rPr>
          <w:rFonts w:asciiTheme="minorHAnsi" w:hAnsiTheme="minorHAnsi" w:cstheme="minorHAnsi"/>
        </w:rPr>
      </w:pPr>
      <w:r w:rsidRPr="00082F52">
        <w:rPr>
          <w:rFonts w:asciiTheme="minorHAnsi" w:hAnsiTheme="minorHAnsi" w:cstheme="minorHAnsi"/>
        </w:rPr>
        <w:t xml:space="preserve">Our school is invested in supporting the very best possible </w:t>
      </w:r>
      <w:r w:rsidR="00BD0EB5">
        <w:rPr>
          <w:rFonts w:asciiTheme="minorHAnsi" w:hAnsiTheme="minorHAnsi" w:cstheme="minorHAnsi"/>
        </w:rPr>
        <w:t>relationships between:</w:t>
      </w:r>
      <w:r w:rsidRPr="00082F52">
        <w:rPr>
          <w:rFonts w:asciiTheme="minorHAnsi" w:hAnsiTheme="minorHAnsi" w:cstheme="minorHAnsi"/>
        </w:rPr>
        <w:t xml:space="preserve"> </w:t>
      </w:r>
    </w:p>
    <w:p w:rsidR="006F067C" w:rsidRPr="00082F52" w:rsidRDefault="006F067C" w:rsidP="00635638">
      <w:pPr>
        <w:pStyle w:val="Default"/>
        <w:numPr>
          <w:ilvl w:val="0"/>
          <w:numId w:val="3"/>
        </w:numPr>
        <w:spacing w:after="51"/>
        <w:rPr>
          <w:rFonts w:asciiTheme="minorHAnsi" w:hAnsiTheme="minorHAnsi" w:cstheme="minorHAnsi"/>
        </w:rPr>
      </w:pPr>
      <w:r w:rsidRPr="00082F52">
        <w:rPr>
          <w:rFonts w:asciiTheme="minorHAnsi" w:hAnsiTheme="minorHAnsi" w:cstheme="minorHAnsi"/>
        </w:rPr>
        <w:t xml:space="preserve">Parent and child </w:t>
      </w:r>
    </w:p>
    <w:p w:rsidR="006F067C" w:rsidRPr="00082F52" w:rsidRDefault="006F067C" w:rsidP="00635638">
      <w:pPr>
        <w:pStyle w:val="Default"/>
        <w:numPr>
          <w:ilvl w:val="0"/>
          <w:numId w:val="3"/>
        </w:numPr>
        <w:spacing w:after="51"/>
        <w:rPr>
          <w:rFonts w:asciiTheme="minorHAnsi" w:hAnsiTheme="minorHAnsi" w:cstheme="minorHAnsi"/>
        </w:rPr>
      </w:pPr>
      <w:r w:rsidRPr="00082F52">
        <w:rPr>
          <w:rFonts w:asciiTheme="minorHAnsi" w:hAnsiTheme="minorHAnsi" w:cstheme="minorHAnsi"/>
        </w:rPr>
        <w:t xml:space="preserve">Child and child </w:t>
      </w:r>
    </w:p>
    <w:p w:rsidR="006F067C" w:rsidRPr="00082F52" w:rsidRDefault="006F067C" w:rsidP="00635638">
      <w:pPr>
        <w:pStyle w:val="Default"/>
        <w:numPr>
          <w:ilvl w:val="0"/>
          <w:numId w:val="3"/>
        </w:numPr>
        <w:spacing w:after="51"/>
        <w:rPr>
          <w:rFonts w:asciiTheme="minorHAnsi" w:hAnsiTheme="minorHAnsi" w:cstheme="minorHAnsi"/>
        </w:rPr>
      </w:pPr>
      <w:r w:rsidRPr="00082F52">
        <w:rPr>
          <w:rFonts w:asciiTheme="minorHAnsi" w:hAnsiTheme="minorHAnsi" w:cstheme="minorHAnsi"/>
        </w:rPr>
        <w:t xml:space="preserve">Child and school staff </w:t>
      </w:r>
    </w:p>
    <w:p w:rsidR="006F067C" w:rsidRPr="00082F52" w:rsidRDefault="006F067C" w:rsidP="00635638">
      <w:pPr>
        <w:pStyle w:val="Default"/>
        <w:numPr>
          <w:ilvl w:val="0"/>
          <w:numId w:val="3"/>
        </w:numPr>
        <w:spacing w:after="51"/>
        <w:rPr>
          <w:rFonts w:asciiTheme="minorHAnsi" w:hAnsiTheme="minorHAnsi" w:cstheme="minorHAnsi"/>
        </w:rPr>
      </w:pPr>
      <w:r w:rsidRPr="00082F52">
        <w:rPr>
          <w:rFonts w:asciiTheme="minorHAnsi" w:hAnsiTheme="minorHAnsi" w:cstheme="minorHAnsi"/>
        </w:rPr>
        <w:t xml:space="preserve">Parent and school staff </w:t>
      </w:r>
    </w:p>
    <w:p w:rsidR="006F067C" w:rsidRPr="00082F52" w:rsidRDefault="006F067C" w:rsidP="00635638">
      <w:pPr>
        <w:pStyle w:val="Default"/>
        <w:numPr>
          <w:ilvl w:val="0"/>
          <w:numId w:val="3"/>
        </w:numPr>
        <w:spacing w:after="51"/>
        <w:rPr>
          <w:rFonts w:asciiTheme="minorHAnsi" w:hAnsiTheme="minorHAnsi" w:cstheme="minorHAnsi"/>
        </w:rPr>
      </w:pPr>
      <w:r w:rsidRPr="00082F52">
        <w:rPr>
          <w:rFonts w:asciiTheme="minorHAnsi" w:hAnsiTheme="minorHAnsi" w:cstheme="minorHAnsi"/>
        </w:rPr>
        <w:t xml:space="preserve">School staff </w:t>
      </w:r>
    </w:p>
    <w:p w:rsidR="006F067C" w:rsidRPr="00082F52" w:rsidRDefault="006F067C" w:rsidP="00635638">
      <w:pPr>
        <w:pStyle w:val="Default"/>
        <w:numPr>
          <w:ilvl w:val="0"/>
          <w:numId w:val="3"/>
        </w:numPr>
        <w:spacing w:after="51"/>
        <w:rPr>
          <w:rFonts w:asciiTheme="minorHAnsi" w:hAnsiTheme="minorHAnsi" w:cstheme="minorHAnsi"/>
        </w:rPr>
      </w:pPr>
      <w:r w:rsidRPr="00082F52">
        <w:rPr>
          <w:rFonts w:asciiTheme="minorHAnsi" w:hAnsiTheme="minorHAnsi" w:cstheme="minorHAnsi"/>
        </w:rPr>
        <w:t xml:space="preserve">School staff and senior leaders </w:t>
      </w:r>
    </w:p>
    <w:p w:rsidR="006F067C" w:rsidRPr="00082F52" w:rsidRDefault="006F067C" w:rsidP="00635638">
      <w:pPr>
        <w:pStyle w:val="Default"/>
        <w:numPr>
          <w:ilvl w:val="0"/>
          <w:numId w:val="3"/>
        </w:numPr>
        <w:rPr>
          <w:rFonts w:asciiTheme="minorHAnsi" w:hAnsiTheme="minorHAnsi" w:cstheme="minorHAnsi"/>
        </w:rPr>
      </w:pPr>
      <w:r w:rsidRPr="00082F52">
        <w:rPr>
          <w:rFonts w:asciiTheme="minorHAnsi" w:hAnsiTheme="minorHAnsi" w:cstheme="minorHAnsi"/>
        </w:rPr>
        <w:t xml:space="preserve">School staff and external agencies. </w:t>
      </w:r>
    </w:p>
    <w:p w:rsidR="006F067C" w:rsidRPr="00082F52" w:rsidRDefault="006F067C" w:rsidP="006F067C">
      <w:pPr>
        <w:pStyle w:val="Default"/>
        <w:rPr>
          <w:rFonts w:asciiTheme="minorHAnsi" w:hAnsiTheme="minorHAnsi" w:cstheme="minorHAnsi"/>
        </w:rPr>
      </w:pPr>
    </w:p>
    <w:p w:rsidR="006F067C" w:rsidRPr="00082F52" w:rsidRDefault="006F067C" w:rsidP="006F067C">
      <w:pPr>
        <w:pStyle w:val="Default"/>
        <w:rPr>
          <w:rFonts w:asciiTheme="minorHAnsi" w:hAnsiTheme="minorHAnsi" w:cstheme="minorHAnsi"/>
        </w:rPr>
      </w:pPr>
      <w:r w:rsidRPr="00082F52">
        <w:rPr>
          <w:rFonts w:asciiTheme="minorHAnsi" w:hAnsiTheme="minorHAnsi" w:cstheme="minorHAnsi"/>
        </w:rPr>
        <w:t xml:space="preserve">To this end our school is committed to educational practices which Protect, Relate, Regulate and Reflect; </w:t>
      </w:r>
    </w:p>
    <w:p w:rsidR="00635638" w:rsidRPr="00082F52" w:rsidRDefault="00635638" w:rsidP="006F067C">
      <w:pPr>
        <w:pStyle w:val="Default"/>
        <w:rPr>
          <w:rFonts w:asciiTheme="minorHAnsi" w:hAnsiTheme="minorHAnsi" w:cstheme="minorHAnsi"/>
        </w:rPr>
      </w:pPr>
    </w:p>
    <w:p w:rsidR="006F067C" w:rsidRPr="00082F52" w:rsidRDefault="006F067C" w:rsidP="006F067C">
      <w:pPr>
        <w:pStyle w:val="Default"/>
        <w:rPr>
          <w:rFonts w:asciiTheme="minorHAnsi" w:hAnsiTheme="minorHAnsi" w:cstheme="minorHAnsi"/>
        </w:rPr>
      </w:pPr>
      <w:r w:rsidRPr="00082F52">
        <w:rPr>
          <w:rFonts w:asciiTheme="minorHAnsi" w:hAnsiTheme="minorHAnsi" w:cstheme="minorHAnsi"/>
          <w:b/>
          <w:bCs/>
        </w:rPr>
        <w:t xml:space="preserve">Protect </w:t>
      </w:r>
    </w:p>
    <w:p w:rsidR="006F067C" w:rsidRPr="00082F52" w:rsidRDefault="006F067C" w:rsidP="00635638">
      <w:pPr>
        <w:pStyle w:val="Default"/>
        <w:numPr>
          <w:ilvl w:val="0"/>
          <w:numId w:val="4"/>
        </w:numPr>
        <w:spacing w:after="51"/>
        <w:rPr>
          <w:rFonts w:asciiTheme="minorHAnsi" w:hAnsiTheme="minorHAnsi" w:cstheme="minorHAnsi"/>
        </w:rPr>
      </w:pPr>
      <w:r w:rsidRPr="00082F52">
        <w:rPr>
          <w:rFonts w:asciiTheme="minorHAnsi" w:hAnsiTheme="minorHAnsi" w:cstheme="minorHAnsi"/>
        </w:rPr>
        <w:t xml:space="preserve">Increased ‘safety cues’ in all aspects of the school day; ‘meet and greet’ at the classroom door and an open door policy for informal discussions with parents/ carers. </w:t>
      </w:r>
    </w:p>
    <w:p w:rsidR="006F067C" w:rsidRPr="00082F52" w:rsidRDefault="006F067C" w:rsidP="00635638">
      <w:pPr>
        <w:pStyle w:val="Default"/>
        <w:numPr>
          <w:ilvl w:val="0"/>
          <w:numId w:val="4"/>
        </w:numPr>
        <w:spacing w:after="51"/>
        <w:rPr>
          <w:rFonts w:asciiTheme="minorHAnsi" w:hAnsiTheme="minorHAnsi" w:cstheme="minorHAnsi"/>
        </w:rPr>
      </w:pPr>
      <w:r w:rsidRPr="00082F52">
        <w:rPr>
          <w:rFonts w:asciiTheme="minorHAnsi" w:hAnsiTheme="minorHAnsi" w:cstheme="minorHAnsi"/>
        </w:rPr>
        <w:t>Staff trained in ‘PACE’ modes of interaction (Hughes 2015); being warm emp</w:t>
      </w:r>
      <w:r w:rsidR="00BD0EB5">
        <w:rPr>
          <w:rFonts w:asciiTheme="minorHAnsi" w:hAnsiTheme="minorHAnsi" w:cstheme="minorHAnsi"/>
        </w:rPr>
        <w:t>athe</w:t>
      </w:r>
      <w:r w:rsidRPr="00082F52">
        <w:rPr>
          <w:rFonts w:asciiTheme="minorHAnsi" w:hAnsiTheme="minorHAnsi" w:cstheme="minorHAnsi"/>
        </w:rPr>
        <w:t xml:space="preserve">tic, playful and curious (proven to shift children out of flight/fright/freeze positions). </w:t>
      </w:r>
    </w:p>
    <w:p w:rsidR="006F067C" w:rsidRPr="00082F52" w:rsidRDefault="006F067C" w:rsidP="00635638">
      <w:pPr>
        <w:pStyle w:val="Default"/>
        <w:numPr>
          <w:ilvl w:val="0"/>
          <w:numId w:val="4"/>
        </w:numPr>
        <w:spacing w:after="51"/>
        <w:rPr>
          <w:rFonts w:asciiTheme="minorHAnsi" w:hAnsiTheme="minorHAnsi" w:cstheme="minorHAnsi"/>
        </w:rPr>
      </w:pPr>
      <w:r w:rsidRPr="00082F52">
        <w:rPr>
          <w:rFonts w:asciiTheme="minorHAnsi" w:hAnsiTheme="minorHAnsi" w:cstheme="minorHAnsi"/>
        </w:rPr>
        <w:t>Staff ensure that interactions with children are socially engaging and not socially defensive, to decrease likelihood of children re</w:t>
      </w:r>
      <w:r w:rsidR="00BD0EB5">
        <w:rPr>
          <w:rFonts w:asciiTheme="minorHAnsi" w:hAnsiTheme="minorHAnsi" w:cstheme="minorHAnsi"/>
        </w:rPr>
        <w:t>sponding</w:t>
      </w:r>
      <w:r w:rsidRPr="00082F52">
        <w:rPr>
          <w:rFonts w:asciiTheme="minorHAnsi" w:hAnsiTheme="minorHAnsi" w:cstheme="minorHAnsi"/>
        </w:rPr>
        <w:t xml:space="preserve"> defensively (flight/fright/freeze). </w:t>
      </w:r>
    </w:p>
    <w:p w:rsidR="006F067C" w:rsidRPr="00082F52" w:rsidRDefault="006F067C" w:rsidP="00635638">
      <w:pPr>
        <w:pStyle w:val="Default"/>
        <w:numPr>
          <w:ilvl w:val="0"/>
          <w:numId w:val="4"/>
        </w:numPr>
        <w:spacing w:after="51"/>
        <w:rPr>
          <w:rFonts w:asciiTheme="minorHAnsi" w:hAnsiTheme="minorHAnsi" w:cstheme="minorHAnsi"/>
        </w:rPr>
      </w:pPr>
      <w:r w:rsidRPr="00082F52">
        <w:rPr>
          <w:rFonts w:asciiTheme="minorHAnsi" w:hAnsiTheme="minorHAnsi" w:cstheme="minorHAnsi"/>
        </w:rPr>
        <w:t xml:space="preserve">A whole school commitment to cease all use of harsh voices, shouting, put downs, criticism and shaming (proven to be damaging psychologically and neurologically). </w:t>
      </w:r>
    </w:p>
    <w:p w:rsidR="006F067C" w:rsidRPr="00082F52" w:rsidRDefault="006F067C" w:rsidP="00635638">
      <w:pPr>
        <w:pStyle w:val="Default"/>
        <w:numPr>
          <w:ilvl w:val="0"/>
          <w:numId w:val="4"/>
        </w:numPr>
        <w:spacing w:after="51"/>
        <w:rPr>
          <w:rFonts w:asciiTheme="minorHAnsi" w:hAnsiTheme="minorHAnsi" w:cstheme="minorHAnsi"/>
        </w:rPr>
      </w:pPr>
      <w:r w:rsidRPr="00082F52">
        <w:rPr>
          <w:rFonts w:asciiTheme="minorHAnsi" w:hAnsiTheme="minorHAnsi" w:cstheme="minorHAnsi"/>
        </w:rPr>
        <w:t xml:space="preserve">Staff ‘interactively repair’ occasions when they themselves move into defensiveness. </w:t>
      </w:r>
    </w:p>
    <w:p w:rsidR="006F067C" w:rsidRPr="00082F52" w:rsidRDefault="006F067C" w:rsidP="00635638">
      <w:pPr>
        <w:pStyle w:val="Default"/>
        <w:numPr>
          <w:ilvl w:val="0"/>
          <w:numId w:val="4"/>
        </w:numPr>
        <w:spacing w:after="51"/>
        <w:rPr>
          <w:rFonts w:asciiTheme="minorHAnsi" w:hAnsiTheme="minorHAnsi" w:cstheme="minorHAnsi"/>
        </w:rPr>
      </w:pPr>
      <w:r w:rsidRPr="00082F52">
        <w:rPr>
          <w:rFonts w:asciiTheme="minorHAnsi" w:hAnsiTheme="minorHAnsi" w:cstheme="minorHAnsi"/>
        </w:rPr>
        <w:t xml:space="preserve">Pedagogic interventions that help staff to get to know children better on an individual basis e.g. ‘I wish my teacher knew’. (What matters to them, who matters to them, their dreams, hopes). This is key to enabling children to feel safe enough to talk, if they wish, about painful life experiences, which are interfering with their ability to learn and their quality of life. </w:t>
      </w:r>
    </w:p>
    <w:p w:rsidR="006F067C" w:rsidRPr="00082F52" w:rsidRDefault="006F067C" w:rsidP="00635638">
      <w:pPr>
        <w:pStyle w:val="Default"/>
        <w:numPr>
          <w:ilvl w:val="0"/>
          <w:numId w:val="4"/>
        </w:numPr>
        <w:spacing w:after="51"/>
        <w:rPr>
          <w:rFonts w:asciiTheme="minorHAnsi" w:hAnsiTheme="minorHAnsi" w:cstheme="minorHAnsi"/>
        </w:rPr>
      </w:pPr>
      <w:r w:rsidRPr="00082F52">
        <w:rPr>
          <w:rFonts w:asciiTheme="minorHAnsi" w:hAnsiTheme="minorHAnsi" w:cstheme="minorHAnsi"/>
        </w:rPr>
        <w:t xml:space="preserve">Vulnerable children have easy and daily access to at least one named, emotionally available adult, and know when and where to find that adult. If the child does not wish to connect with the allocated adult, an alternative adult is found. </w:t>
      </w:r>
    </w:p>
    <w:p w:rsidR="006F067C" w:rsidRPr="00082F52" w:rsidRDefault="006F067C" w:rsidP="00635638">
      <w:pPr>
        <w:pStyle w:val="Default"/>
        <w:numPr>
          <w:ilvl w:val="0"/>
          <w:numId w:val="4"/>
        </w:numPr>
        <w:spacing w:after="51"/>
        <w:rPr>
          <w:rFonts w:asciiTheme="minorHAnsi" w:hAnsiTheme="minorHAnsi" w:cstheme="minorHAnsi"/>
        </w:rPr>
      </w:pPr>
      <w:r w:rsidRPr="00082F52">
        <w:rPr>
          <w:rFonts w:asciiTheme="minorHAnsi" w:hAnsiTheme="minorHAnsi" w:cstheme="minorHAnsi"/>
        </w:rPr>
        <w:t xml:space="preserve">School staff adjust expectations around vulnerable children to correspond with their developmental capabilities and experience of traumatic stress. This includes removing vulnerable and traumatised children in a kind and non-judgmental way from situations they are not managing well (e.g. children who are continually </w:t>
      </w:r>
      <w:r w:rsidRPr="00082F52">
        <w:rPr>
          <w:rFonts w:asciiTheme="minorHAnsi" w:hAnsiTheme="minorHAnsi" w:cstheme="minorHAnsi"/>
        </w:rPr>
        <w:lastRenderedPageBreak/>
        <w:t>triggered into alarm states in the main playground ca</w:t>
      </w:r>
      <w:r w:rsidR="00270C62">
        <w:rPr>
          <w:rFonts w:asciiTheme="minorHAnsi" w:hAnsiTheme="minorHAnsi" w:cstheme="minorHAnsi"/>
        </w:rPr>
        <w:t>n access a calmer, smaller area</w:t>
      </w:r>
      <w:r w:rsidRPr="00082F52">
        <w:rPr>
          <w:rFonts w:asciiTheme="minorHAnsi" w:hAnsiTheme="minorHAnsi" w:cstheme="minorHAnsi"/>
        </w:rPr>
        <w:t xml:space="preserve"> with emotionally regulating adults). </w:t>
      </w:r>
    </w:p>
    <w:p w:rsidR="006F067C" w:rsidRPr="00082F52" w:rsidRDefault="006F067C" w:rsidP="006F067C">
      <w:pPr>
        <w:pStyle w:val="Default"/>
        <w:numPr>
          <w:ilvl w:val="0"/>
          <w:numId w:val="4"/>
        </w:numPr>
        <w:rPr>
          <w:rFonts w:asciiTheme="minorHAnsi" w:hAnsiTheme="minorHAnsi" w:cstheme="minorHAnsi"/>
        </w:rPr>
      </w:pPr>
      <w:r w:rsidRPr="00082F52">
        <w:rPr>
          <w:rFonts w:asciiTheme="minorHAnsi" w:hAnsiTheme="minorHAnsi" w:cstheme="minorHAnsi"/>
        </w:rPr>
        <w:t>Provision of a clear, confidential and non-shaming system of self-referral for children’s help/talk time</w:t>
      </w:r>
      <w:r w:rsidR="00270C62">
        <w:rPr>
          <w:rFonts w:asciiTheme="minorHAnsi" w:hAnsiTheme="minorHAnsi" w:cstheme="minorHAnsi"/>
        </w:rPr>
        <w:t xml:space="preserve"> e.g. use of a worry box or worry monster</w:t>
      </w:r>
      <w:r w:rsidRPr="00082F52">
        <w:rPr>
          <w:rFonts w:asciiTheme="minorHAnsi" w:hAnsiTheme="minorHAnsi" w:cstheme="minorHAnsi"/>
        </w:rPr>
        <w:t xml:space="preserve">. The nurturing of staff in such a way </w:t>
      </w:r>
      <w:r w:rsidR="00635638" w:rsidRPr="00082F52">
        <w:rPr>
          <w:rFonts w:asciiTheme="minorHAnsi" w:hAnsiTheme="minorHAnsi" w:cstheme="minorHAnsi"/>
        </w:rPr>
        <w:t xml:space="preserve">that they feel truly valued and </w:t>
      </w:r>
      <w:r w:rsidRPr="00082F52">
        <w:rPr>
          <w:rFonts w:asciiTheme="minorHAnsi" w:hAnsiTheme="minorHAnsi" w:cstheme="minorHAnsi"/>
        </w:rPr>
        <w:t xml:space="preserve">emotionally-regulated and in so doing to support them to interact throughout the school day with positive social engagement rather than defensiveness. </w:t>
      </w:r>
    </w:p>
    <w:p w:rsidR="006F067C" w:rsidRPr="00082F52" w:rsidRDefault="006F067C" w:rsidP="006F067C">
      <w:pPr>
        <w:pStyle w:val="Default"/>
        <w:rPr>
          <w:rFonts w:asciiTheme="minorHAnsi" w:hAnsiTheme="minorHAnsi" w:cstheme="minorHAnsi"/>
        </w:rPr>
      </w:pPr>
    </w:p>
    <w:p w:rsidR="006F067C" w:rsidRPr="00082F52" w:rsidRDefault="006F067C" w:rsidP="006F067C">
      <w:pPr>
        <w:pStyle w:val="Default"/>
        <w:rPr>
          <w:rFonts w:asciiTheme="minorHAnsi" w:hAnsiTheme="minorHAnsi" w:cstheme="minorHAnsi"/>
        </w:rPr>
      </w:pPr>
      <w:r w:rsidRPr="00082F52">
        <w:rPr>
          <w:rFonts w:asciiTheme="minorHAnsi" w:hAnsiTheme="minorHAnsi" w:cstheme="minorHAnsi"/>
          <w:b/>
          <w:bCs/>
        </w:rPr>
        <w:t xml:space="preserve">Relate </w:t>
      </w:r>
    </w:p>
    <w:p w:rsidR="006F067C" w:rsidRPr="00082F52" w:rsidRDefault="006F067C" w:rsidP="00635638">
      <w:pPr>
        <w:pStyle w:val="Default"/>
        <w:numPr>
          <w:ilvl w:val="0"/>
          <w:numId w:val="6"/>
        </w:numPr>
        <w:spacing w:after="49"/>
        <w:rPr>
          <w:rFonts w:asciiTheme="minorHAnsi" w:hAnsiTheme="minorHAnsi" w:cstheme="minorHAnsi"/>
        </w:rPr>
      </w:pPr>
      <w:r w:rsidRPr="00082F52">
        <w:rPr>
          <w:rFonts w:asciiTheme="minorHAnsi" w:hAnsiTheme="minorHAnsi" w:cstheme="minorHAnsi"/>
        </w:rPr>
        <w:t xml:space="preserve">A whole-school commitment to enabling children to see themselves, their relationships and the world positively, rather than through a lens of threat, danger or self-blame. </w:t>
      </w:r>
    </w:p>
    <w:p w:rsidR="006F067C" w:rsidRPr="00082F52" w:rsidRDefault="006F067C" w:rsidP="00635638">
      <w:pPr>
        <w:pStyle w:val="Default"/>
        <w:numPr>
          <w:ilvl w:val="0"/>
          <w:numId w:val="6"/>
        </w:numPr>
        <w:rPr>
          <w:rFonts w:asciiTheme="minorHAnsi" w:hAnsiTheme="minorHAnsi" w:cstheme="minorHAnsi"/>
        </w:rPr>
      </w:pPr>
      <w:r w:rsidRPr="00082F52">
        <w:rPr>
          <w:rFonts w:asciiTheme="minorHAnsi" w:hAnsiTheme="minorHAnsi" w:cstheme="minorHAnsi"/>
        </w:rPr>
        <w:t xml:space="preserve">Vulnerable children provided with repeated relational opportunities (with emotionally-available adults) to make the shift from ‘blocked trust’ (not feeling psychologically safe with anyone) to trust, and from self-help to ‘help seeking’. </w:t>
      </w:r>
    </w:p>
    <w:p w:rsidR="006F067C" w:rsidRPr="00082F52" w:rsidRDefault="006F067C" w:rsidP="006F067C">
      <w:pPr>
        <w:pStyle w:val="Default"/>
        <w:rPr>
          <w:rFonts w:asciiTheme="minorHAnsi" w:hAnsiTheme="minorHAnsi" w:cstheme="minorHAnsi"/>
        </w:rPr>
      </w:pPr>
    </w:p>
    <w:p w:rsidR="006F067C" w:rsidRPr="00082F52" w:rsidRDefault="006F067C" w:rsidP="006F067C">
      <w:pPr>
        <w:pStyle w:val="Default"/>
        <w:rPr>
          <w:rFonts w:asciiTheme="minorHAnsi" w:hAnsiTheme="minorHAnsi" w:cstheme="minorHAnsi"/>
        </w:rPr>
      </w:pPr>
      <w:r w:rsidRPr="00082F52">
        <w:rPr>
          <w:rFonts w:asciiTheme="minorHAnsi" w:hAnsiTheme="minorHAnsi" w:cstheme="minorHAnsi"/>
          <w:b/>
          <w:bCs/>
        </w:rPr>
        <w:t xml:space="preserve">Regulate </w:t>
      </w:r>
    </w:p>
    <w:p w:rsidR="006F067C" w:rsidRPr="00082F52" w:rsidRDefault="006F067C" w:rsidP="00635638">
      <w:pPr>
        <w:pStyle w:val="Default"/>
        <w:numPr>
          <w:ilvl w:val="0"/>
          <w:numId w:val="6"/>
        </w:numPr>
        <w:spacing w:after="51"/>
        <w:rPr>
          <w:rFonts w:asciiTheme="minorHAnsi" w:hAnsiTheme="minorHAnsi" w:cstheme="minorHAnsi"/>
        </w:rPr>
      </w:pPr>
      <w:r w:rsidRPr="00082F52">
        <w:rPr>
          <w:rFonts w:asciiTheme="minorHAnsi" w:hAnsiTheme="minorHAnsi" w:cstheme="minorHAnsi"/>
        </w:rPr>
        <w:t xml:space="preserve">Relational interventions specifically designed to bring down stress hormone levels (e.g. from toxic to tolerable) in vulnerable children, enabling them to feel calm, soothed and safe. This is to support learning, quality of life and protect against stress-induced physical and mental illness, now and in later life. </w:t>
      </w:r>
    </w:p>
    <w:p w:rsidR="006F067C" w:rsidRPr="00082F52" w:rsidRDefault="006F067C" w:rsidP="00635638">
      <w:pPr>
        <w:pStyle w:val="Default"/>
        <w:numPr>
          <w:ilvl w:val="0"/>
          <w:numId w:val="6"/>
        </w:numPr>
        <w:spacing w:after="51"/>
        <w:rPr>
          <w:rFonts w:asciiTheme="minorHAnsi" w:hAnsiTheme="minorHAnsi" w:cstheme="minorHAnsi"/>
        </w:rPr>
      </w:pPr>
      <w:r w:rsidRPr="00082F52">
        <w:rPr>
          <w:rFonts w:asciiTheme="minorHAnsi" w:hAnsiTheme="minorHAnsi" w:cstheme="minorHAnsi"/>
        </w:rPr>
        <w:t xml:space="preserve">Evidence-based interventions that aim to repair psychological damage and brain damage caused by traumatic life experiences, through emotionally regulating, playful, enriched adult-child interactions. </w:t>
      </w:r>
    </w:p>
    <w:p w:rsidR="006F067C" w:rsidRPr="00082F52" w:rsidRDefault="006F067C" w:rsidP="00635638">
      <w:pPr>
        <w:pStyle w:val="Default"/>
        <w:numPr>
          <w:ilvl w:val="0"/>
          <w:numId w:val="6"/>
        </w:numPr>
        <w:rPr>
          <w:rFonts w:asciiTheme="minorHAnsi" w:hAnsiTheme="minorHAnsi" w:cstheme="minorHAnsi"/>
        </w:rPr>
      </w:pPr>
      <w:r w:rsidRPr="00082F52">
        <w:rPr>
          <w:rFonts w:asciiTheme="minorHAnsi" w:hAnsiTheme="minorHAnsi" w:cstheme="minorHAnsi"/>
        </w:rPr>
        <w:t>The emotional well-being and regulating of staff is treate</w:t>
      </w:r>
      <w:r w:rsidR="00270C62">
        <w:rPr>
          <w:rFonts w:asciiTheme="minorHAnsi" w:hAnsiTheme="minorHAnsi" w:cstheme="minorHAnsi"/>
        </w:rPr>
        <w:t>d as a priority to prevent burn-out, stress related absence and,</w:t>
      </w:r>
      <w:r w:rsidRPr="00082F52">
        <w:rPr>
          <w:rFonts w:asciiTheme="minorHAnsi" w:hAnsiTheme="minorHAnsi" w:cstheme="minorHAnsi"/>
        </w:rPr>
        <w:t xml:space="preserve"> or leaving the profession through stress-related illness, secondary trauma and/or feeling undervalued, blamed or shamed. </w:t>
      </w:r>
    </w:p>
    <w:p w:rsidR="006F067C" w:rsidRPr="00082F52" w:rsidRDefault="006F067C" w:rsidP="006F067C">
      <w:pPr>
        <w:pStyle w:val="Default"/>
        <w:rPr>
          <w:rFonts w:asciiTheme="minorHAnsi" w:hAnsiTheme="minorHAnsi" w:cstheme="minorHAnsi"/>
        </w:rPr>
      </w:pPr>
    </w:p>
    <w:p w:rsidR="006F067C" w:rsidRPr="00082F52" w:rsidRDefault="006F067C" w:rsidP="006F067C">
      <w:pPr>
        <w:pStyle w:val="Default"/>
        <w:rPr>
          <w:rFonts w:asciiTheme="minorHAnsi" w:hAnsiTheme="minorHAnsi" w:cstheme="minorHAnsi"/>
        </w:rPr>
      </w:pPr>
      <w:r w:rsidRPr="00082F52">
        <w:rPr>
          <w:rFonts w:asciiTheme="minorHAnsi" w:hAnsiTheme="minorHAnsi" w:cstheme="minorHAnsi"/>
          <w:b/>
          <w:bCs/>
        </w:rPr>
        <w:t xml:space="preserve">Reflect </w:t>
      </w:r>
    </w:p>
    <w:p w:rsidR="006F067C" w:rsidRPr="00082F52" w:rsidRDefault="006F067C" w:rsidP="00635638">
      <w:pPr>
        <w:pStyle w:val="Default"/>
        <w:numPr>
          <w:ilvl w:val="0"/>
          <w:numId w:val="8"/>
        </w:numPr>
        <w:spacing w:after="51"/>
        <w:rPr>
          <w:rFonts w:asciiTheme="minorHAnsi" w:hAnsiTheme="minorHAnsi" w:cstheme="minorHAnsi"/>
        </w:rPr>
      </w:pPr>
      <w:r w:rsidRPr="00082F52">
        <w:rPr>
          <w:rFonts w:asciiTheme="minorHAnsi" w:hAnsiTheme="minorHAnsi" w:cstheme="minorHAnsi"/>
        </w:rPr>
        <w:t xml:space="preserve">Staff training and development in the art of good listening, dialogue, empathy and understanding (instead of asking a series of questions/ giving lectures). </w:t>
      </w:r>
    </w:p>
    <w:p w:rsidR="006F067C" w:rsidRPr="00082F52" w:rsidRDefault="006F067C" w:rsidP="00635638">
      <w:pPr>
        <w:pStyle w:val="Default"/>
        <w:numPr>
          <w:ilvl w:val="0"/>
          <w:numId w:val="8"/>
        </w:numPr>
        <w:spacing w:after="51"/>
        <w:rPr>
          <w:rFonts w:asciiTheme="minorHAnsi" w:hAnsiTheme="minorHAnsi" w:cstheme="minorHAnsi"/>
        </w:rPr>
      </w:pPr>
      <w:r w:rsidRPr="00082F52">
        <w:rPr>
          <w:rFonts w:asciiTheme="minorHAnsi" w:hAnsiTheme="minorHAnsi" w:cstheme="minorHAnsi"/>
        </w:rPr>
        <w:t xml:space="preserve">Provision of skills and resources to support parents and staff in meaning empathetic conversations with vulnerable children who want to talk about their lives. This is to empower children to better manage their home situations and life in general. </w:t>
      </w:r>
    </w:p>
    <w:p w:rsidR="006F067C" w:rsidRPr="00082F52" w:rsidRDefault="006F067C" w:rsidP="00635638">
      <w:pPr>
        <w:pStyle w:val="Default"/>
        <w:numPr>
          <w:ilvl w:val="0"/>
          <w:numId w:val="8"/>
        </w:numPr>
        <w:spacing w:after="51"/>
        <w:rPr>
          <w:rFonts w:asciiTheme="minorHAnsi" w:hAnsiTheme="minorHAnsi" w:cstheme="minorHAnsi"/>
        </w:rPr>
      </w:pPr>
      <w:r w:rsidRPr="00082F52">
        <w:rPr>
          <w:rFonts w:asciiTheme="minorHAnsi" w:hAnsiTheme="minorHAnsi" w:cstheme="minorHAnsi"/>
        </w:rPr>
        <w:t xml:space="preserve">Within the context of an established and trusted relationship with a member of staff (working alliance), children are given the </w:t>
      </w:r>
      <w:r w:rsidR="00184F19">
        <w:rPr>
          <w:rFonts w:asciiTheme="minorHAnsi" w:hAnsiTheme="minorHAnsi" w:cstheme="minorHAnsi"/>
        </w:rPr>
        <w:t>methods</w:t>
      </w:r>
      <w:r w:rsidRPr="00082F52">
        <w:rPr>
          <w:rFonts w:asciiTheme="minorHAnsi" w:hAnsiTheme="minorHAnsi" w:cstheme="minorHAnsi"/>
        </w:rPr>
        <w:t xml:space="preserve"> and opportunity to symbolise painful life experiences through images as well as words, as a key part of ‘working through’ these experiences and memory re-consolidation. </w:t>
      </w:r>
      <w:r w:rsidR="00184F19">
        <w:rPr>
          <w:rFonts w:asciiTheme="minorHAnsi" w:hAnsiTheme="minorHAnsi" w:cstheme="minorHAnsi"/>
        </w:rPr>
        <w:t>These</w:t>
      </w:r>
      <w:r w:rsidRPr="00082F52">
        <w:rPr>
          <w:rFonts w:asciiTheme="minorHAnsi" w:hAnsiTheme="minorHAnsi" w:cstheme="minorHAnsi"/>
        </w:rPr>
        <w:t xml:space="preserve"> include the provision of different modes of expression, e.g. art/play/drama/ music/sand/emotion worksheets/emotion cards. </w:t>
      </w:r>
    </w:p>
    <w:p w:rsidR="006F067C" w:rsidRPr="00082F52" w:rsidRDefault="006F067C" w:rsidP="00635638">
      <w:pPr>
        <w:pStyle w:val="Default"/>
        <w:numPr>
          <w:ilvl w:val="0"/>
          <w:numId w:val="8"/>
        </w:numPr>
        <w:spacing w:after="51"/>
        <w:rPr>
          <w:rFonts w:asciiTheme="minorHAnsi" w:hAnsiTheme="minorHAnsi" w:cstheme="minorHAnsi"/>
        </w:rPr>
      </w:pPr>
      <w:r w:rsidRPr="00082F52">
        <w:rPr>
          <w:rFonts w:asciiTheme="minorHAnsi" w:hAnsiTheme="minorHAnsi" w:cstheme="minorHAnsi"/>
        </w:rPr>
        <w:t>PSHE (Personal, Social and Health Education) and psycho education as preventative input, informed by current research</w:t>
      </w:r>
      <w:r w:rsidR="00270C62">
        <w:rPr>
          <w:rFonts w:asciiTheme="minorHAnsi" w:hAnsiTheme="minorHAnsi" w:cstheme="minorHAnsi"/>
        </w:rPr>
        <w:t xml:space="preserve"> psychological and neuroscience</w:t>
      </w:r>
      <w:r w:rsidRPr="00082F52">
        <w:rPr>
          <w:rFonts w:asciiTheme="minorHAnsi" w:hAnsiTheme="minorHAnsi" w:cstheme="minorHAnsi"/>
        </w:rPr>
        <w:t xml:space="preserve"> on m</w:t>
      </w:r>
      <w:r w:rsidR="00184F19">
        <w:rPr>
          <w:rFonts w:asciiTheme="minorHAnsi" w:hAnsiTheme="minorHAnsi" w:cstheme="minorHAnsi"/>
        </w:rPr>
        <w:t xml:space="preserve">ental health, mental ill-health, </w:t>
      </w:r>
      <w:r w:rsidRPr="00082F52">
        <w:rPr>
          <w:rFonts w:asciiTheme="minorHAnsi" w:hAnsiTheme="minorHAnsi" w:cstheme="minorHAnsi"/>
        </w:rPr>
        <w:t>relationships</w:t>
      </w:r>
      <w:r w:rsidR="00184F19">
        <w:rPr>
          <w:rFonts w:asciiTheme="minorHAnsi" w:hAnsiTheme="minorHAnsi" w:cstheme="minorHAnsi"/>
        </w:rPr>
        <w:t xml:space="preserve">, </w:t>
      </w:r>
      <w:r w:rsidRPr="00082F52">
        <w:rPr>
          <w:rFonts w:asciiTheme="minorHAnsi" w:hAnsiTheme="minorHAnsi" w:cstheme="minorHAnsi"/>
        </w:rPr>
        <w:t xml:space="preserve">emotions, social media and tools for how to ‘do life well’. Curricular content enables children to make informed choices about </w:t>
      </w:r>
      <w:r w:rsidRPr="00082F52">
        <w:rPr>
          <w:rFonts w:asciiTheme="minorHAnsi" w:hAnsiTheme="minorHAnsi" w:cstheme="minorHAnsi"/>
        </w:rPr>
        <w:lastRenderedPageBreak/>
        <w:t>how they relate to o</w:t>
      </w:r>
      <w:r w:rsidR="00270C62">
        <w:rPr>
          <w:rFonts w:asciiTheme="minorHAnsi" w:hAnsiTheme="minorHAnsi" w:cstheme="minorHAnsi"/>
        </w:rPr>
        <w:t>thers, how they live their life</w:t>
      </w:r>
      <w:r w:rsidRPr="00082F52">
        <w:rPr>
          <w:rFonts w:asciiTheme="minorHAnsi" w:hAnsiTheme="minorHAnsi" w:cstheme="minorHAnsi"/>
        </w:rPr>
        <w:t xml:space="preserve">, and how they treat their brains, bodies and minds. </w:t>
      </w:r>
    </w:p>
    <w:p w:rsidR="006E3FE4" w:rsidRPr="00082F52" w:rsidRDefault="006F067C" w:rsidP="006E3FE4">
      <w:pPr>
        <w:pStyle w:val="Default"/>
        <w:numPr>
          <w:ilvl w:val="0"/>
          <w:numId w:val="8"/>
        </w:numPr>
        <w:spacing w:after="51"/>
        <w:rPr>
          <w:rFonts w:asciiTheme="minorHAnsi" w:hAnsiTheme="minorHAnsi" w:cstheme="minorHAnsi"/>
        </w:rPr>
      </w:pPr>
      <w:r w:rsidRPr="00082F52">
        <w:rPr>
          <w:rFonts w:asciiTheme="minorHAnsi" w:hAnsiTheme="minorHAnsi" w:cstheme="minorHAnsi"/>
        </w:rPr>
        <w:t>Staff development and training to help children move from ‘behaving’ their trauma/painful life experiences, to reflecting on those experiences</w:t>
      </w:r>
      <w:r w:rsidR="00270C62">
        <w:rPr>
          <w:rFonts w:asciiTheme="minorHAnsi" w:hAnsiTheme="minorHAnsi" w:cstheme="minorHAnsi"/>
        </w:rPr>
        <w:t>.</w:t>
      </w:r>
      <w:r w:rsidRPr="00082F52">
        <w:rPr>
          <w:rFonts w:asciiTheme="minorHAnsi" w:hAnsiTheme="minorHAnsi" w:cstheme="minorHAnsi"/>
        </w:rPr>
        <w:t xml:space="preserve"> Staff learn to do this through empathetic conversation, addressing children’s negative self-referencing and helping them develop positive, coherent narratives about their lives. </w:t>
      </w:r>
    </w:p>
    <w:p w:rsidR="006F067C" w:rsidRPr="00082F52" w:rsidRDefault="006F067C" w:rsidP="006E3FE4">
      <w:pPr>
        <w:pStyle w:val="Default"/>
        <w:rPr>
          <w:rFonts w:asciiTheme="minorHAnsi" w:hAnsiTheme="minorHAnsi" w:cstheme="minorHAnsi"/>
        </w:rPr>
      </w:pPr>
    </w:p>
    <w:p w:rsidR="002F6485" w:rsidRPr="00082F52" w:rsidRDefault="002F6485" w:rsidP="002F6485">
      <w:pPr>
        <w:pStyle w:val="Default"/>
        <w:rPr>
          <w:rFonts w:asciiTheme="minorHAnsi" w:hAnsiTheme="minorHAnsi" w:cstheme="minorHAnsi"/>
        </w:rPr>
      </w:pPr>
      <w:r w:rsidRPr="00082F52">
        <w:rPr>
          <w:rFonts w:asciiTheme="minorHAnsi" w:hAnsiTheme="minorHAnsi" w:cstheme="minorHAnsi"/>
          <w:b/>
          <w:bCs/>
        </w:rPr>
        <w:t xml:space="preserve">Promoting </w:t>
      </w:r>
      <w:r w:rsidR="00635638" w:rsidRPr="00082F52">
        <w:rPr>
          <w:rFonts w:asciiTheme="minorHAnsi" w:hAnsiTheme="minorHAnsi" w:cstheme="minorHAnsi"/>
          <w:b/>
          <w:bCs/>
        </w:rPr>
        <w:t xml:space="preserve">positive </w:t>
      </w:r>
      <w:r w:rsidR="000402DE" w:rsidRPr="00082F52">
        <w:rPr>
          <w:rFonts w:asciiTheme="minorHAnsi" w:hAnsiTheme="minorHAnsi" w:cstheme="minorHAnsi"/>
          <w:b/>
          <w:bCs/>
        </w:rPr>
        <w:t>relationships</w:t>
      </w:r>
      <w:r w:rsidRPr="00082F52">
        <w:rPr>
          <w:rFonts w:asciiTheme="minorHAnsi" w:hAnsiTheme="minorHAnsi" w:cstheme="minorHAnsi"/>
          <w:b/>
          <w:bCs/>
        </w:rPr>
        <w:t xml:space="preserve"> in class </w:t>
      </w:r>
    </w:p>
    <w:p w:rsidR="00EB1C5D" w:rsidRPr="00082F52" w:rsidRDefault="00270C62" w:rsidP="002928E4">
      <w:pPr>
        <w:pStyle w:val="Default"/>
        <w:numPr>
          <w:ilvl w:val="0"/>
          <w:numId w:val="14"/>
        </w:numPr>
        <w:rPr>
          <w:rFonts w:asciiTheme="minorHAnsi" w:hAnsiTheme="minorHAnsi" w:cstheme="minorHAnsi"/>
        </w:rPr>
      </w:pPr>
      <w:r>
        <w:rPr>
          <w:rFonts w:asciiTheme="minorHAnsi" w:hAnsiTheme="minorHAnsi" w:cstheme="minorHAnsi"/>
        </w:rPr>
        <w:t xml:space="preserve">Employing </w:t>
      </w:r>
      <w:r w:rsidR="002F6485" w:rsidRPr="00082F52">
        <w:rPr>
          <w:rFonts w:asciiTheme="minorHAnsi" w:hAnsiTheme="minorHAnsi" w:cstheme="minorHAnsi"/>
        </w:rPr>
        <w:t xml:space="preserve">a variety of techniques and strategies to engage pupils. Differentiated, engaging and stimulating learning experiences are proven to lead to </w:t>
      </w:r>
      <w:r w:rsidR="002928E4" w:rsidRPr="00082F52">
        <w:rPr>
          <w:rFonts w:asciiTheme="minorHAnsi" w:hAnsiTheme="minorHAnsi" w:cstheme="minorHAnsi"/>
        </w:rPr>
        <w:t>pupil engagement</w:t>
      </w:r>
      <w:r w:rsidR="002F6485" w:rsidRPr="00082F52">
        <w:rPr>
          <w:rFonts w:asciiTheme="minorHAnsi" w:hAnsiTheme="minorHAnsi" w:cstheme="minorHAnsi"/>
        </w:rPr>
        <w:t xml:space="preserve">. </w:t>
      </w:r>
    </w:p>
    <w:p w:rsidR="002928E4" w:rsidRPr="00082F52" w:rsidRDefault="0074610F" w:rsidP="002928E4">
      <w:pPr>
        <w:pStyle w:val="Default"/>
        <w:numPr>
          <w:ilvl w:val="0"/>
          <w:numId w:val="14"/>
        </w:numPr>
        <w:rPr>
          <w:rFonts w:asciiTheme="minorHAnsi" w:hAnsiTheme="minorHAnsi" w:cstheme="minorHAnsi"/>
          <w:b/>
          <w:bCs/>
        </w:rPr>
      </w:pPr>
      <w:r w:rsidRPr="00082F52">
        <w:rPr>
          <w:rFonts w:asciiTheme="minorHAnsi" w:hAnsiTheme="minorHAnsi" w:cstheme="minorHAnsi"/>
        </w:rPr>
        <w:t>Circle time and Health and W</w:t>
      </w:r>
      <w:r w:rsidR="00635638" w:rsidRPr="00082F52">
        <w:rPr>
          <w:rFonts w:asciiTheme="minorHAnsi" w:hAnsiTheme="minorHAnsi" w:cstheme="minorHAnsi"/>
        </w:rPr>
        <w:t>ell-</w:t>
      </w:r>
      <w:r w:rsidR="009266BC" w:rsidRPr="00082F52">
        <w:rPr>
          <w:rFonts w:asciiTheme="minorHAnsi" w:hAnsiTheme="minorHAnsi" w:cstheme="minorHAnsi"/>
        </w:rPr>
        <w:t>being activities help</w:t>
      </w:r>
      <w:r w:rsidR="002F6485" w:rsidRPr="00082F52">
        <w:rPr>
          <w:rFonts w:asciiTheme="minorHAnsi" w:hAnsiTheme="minorHAnsi" w:cstheme="minorHAnsi"/>
        </w:rPr>
        <w:t xml:space="preserve"> to have a positive impact on pupil</w:t>
      </w:r>
      <w:r w:rsidR="002928E4" w:rsidRPr="00082F52">
        <w:rPr>
          <w:rFonts w:asciiTheme="minorHAnsi" w:hAnsiTheme="minorHAnsi" w:cstheme="minorHAnsi"/>
        </w:rPr>
        <w:t>s</w:t>
      </w:r>
      <w:r w:rsidR="002F6485" w:rsidRPr="00082F52">
        <w:rPr>
          <w:rFonts w:asciiTheme="minorHAnsi" w:hAnsiTheme="minorHAnsi" w:cstheme="minorHAnsi"/>
        </w:rPr>
        <w:t xml:space="preserve">. Circle time allows all children the chance to share their thoughts and concerns in a non-judgmental and secure environment. Daily emotional check-ins helps staff to gauge pupils’ feelings. Knowing what is likely to upset a child can de-escalate problems before they arise. </w:t>
      </w:r>
    </w:p>
    <w:p w:rsidR="00635638" w:rsidRPr="00082F52" w:rsidRDefault="002F6485" w:rsidP="002928E4">
      <w:pPr>
        <w:pStyle w:val="Default"/>
        <w:numPr>
          <w:ilvl w:val="0"/>
          <w:numId w:val="14"/>
        </w:numPr>
        <w:rPr>
          <w:rFonts w:asciiTheme="minorHAnsi" w:hAnsiTheme="minorHAnsi" w:cstheme="minorHAnsi"/>
          <w:b/>
          <w:bCs/>
        </w:rPr>
      </w:pPr>
      <w:r w:rsidRPr="00082F52">
        <w:rPr>
          <w:rFonts w:asciiTheme="minorHAnsi" w:hAnsiTheme="minorHAnsi" w:cstheme="minorHAnsi"/>
        </w:rPr>
        <w:t>Every child is encouraged to talk to any member of the school team if they have worries. The school team will help the child with their worries.</w:t>
      </w:r>
      <w:r w:rsidR="00635638" w:rsidRPr="00082F52">
        <w:rPr>
          <w:rFonts w:asciiTheme="minorHAnsi" w:hAnsiTheme="minorHAnsi" w:cstheme="minorHAnsi"/>
          <w:b/>
          <w:bCs/>
        </w:rPr>
        <w:t xml:space="preserve"> </w:t>
      </w:r>
    </w:p>
    <w:p w:rsidR="002928E4" w:rsidRPr="00082F52" w:rsidRDefault="002928E4" w:rsidP="009266BC">
      <w:pPr>
        <w:pStyle w:val="Default"/>
        <w:rPr>
          <w:rFonts w:asciiTheme="minorHAnsi" w:hAnsiTheme="minorHAnsi" w:cstheme="minorHAnsi"/>
          <w:b/>
          <w:bCs/>
        </w:rPr>
      </w:pPr>
    </w:p>
    <w:p w:rsidR="00635638" w:rsidRPr="00082F52" w:rsidRDefault="002928E4" w:rsidP="00635638">
      <w:pPr>
        <w:pStyle w:val="Default"/>
        <w:rPr>
          <w:rFonts w:asciiTheme="minorHAnsi" w:hAnsiTheme="minorHAnsi" w:cstheme="minorHAnsi"/>
        </w:rPr>
      </w:pPr>
      <w:r w:rsidRPr="00082F52">
        <w:rPr>
          <w:rFonts w:asciiTheme="minorHAnsi" w:hAnsiTheme="minorHAnsi" w:cstheme="minorHAnsi"/>
          <w:b/>
          <w:bCs/>
        </w:rPr>
        <w:t>Celebration of positive</w:t>
      </w:r>
      <w:r w:rsidR="00635638" w:rsidRPr="00082F52">
        <w:rPr>
          <w:rFonts w:asciiTheme="minorHAnsi" w:hAnsiTheme="minorHAnsi" w:cstheme="minorHAnsi"/>
          <w:b/>
          <w:bCs/>
        </w:rPr>
        <w:t xml:space="preserve"> </w:t>
      </w:r>
      <w:r w:rsidRPr="00082F52">
        <w:rPr>
          <w:rFonts w:asciiTheme="minorHAnsi" w:hAnsiTheme="minorHAnsi" w:cstheme="minorHAnsi"/>
          <w:b/>
          <w:bCs/>
        </w:rPr>
        <w:t>relationships and achievements</w:t>
      </w:r>
      <w:r w:rsidR="00635638" w:rsidRPr="00082F52">
        <w:rPr>
          <w:rFonts w:asciiTheme="minorHAnsi" w:hAnsiTheme="minorHAnsi" w:cstheme="minorHAnsi"/>
          <w:b/>
          <w:bCs/>
        </w:rPr>
        <w:t xml:space="preserve"> </w:t>
      </w:r>
    </w:p>
    <w:p w:rsidR="002928E4" w:rsidRPr="00082F52" w:rsidRDefault="002928E4" w:rsidP="002928E4">
      <w:pPr>
        <w:pStyle w:val="Default"/>
        <w:numPr>
          <w:ilvl w:val="0"/>
          <w:numId w:val="15"/>
        </w:numPr>
        <w:rPr>
          <w:rFonts w:asciiTheme="minorHAnsi" w:hAnsiTheme="minorHAnsi" w:cstheme="minorHAnsi"/>
          <w:b/>
          <w:bCs/>
        </w:rPr>
      </w:pPr>
      <w:r w:rsidRPr="00082F52">
        <w:rPr>
          <w:rFonts w:asciiTheme="minorHAnsi" w:hAnsiTheme="minorHAnsi" w:cstheme="minorHAnsi"/>
        </w:rPr>
        <w:t xml:space="preserve">Positive relationships are </w:t>
      </w:r>
      <w:r w:rsidR="00635638" w:rsidRPr="00082F52">
        <w:rPr>
          <w:rFonts w:asciiTheme="minorHAnsi" w:hAnsiTheme="minorHAnsi" w:cstheme="minorHAnsi"/>
        </w:rPr>
        <w:t>intimately connected to pu</w:t>
      </w:r>
      <w:r w:rsidRPr="00082F52">
        <w:rPr>
          <w:rFonts w:asciiTheme="minorHAnsi" w:hAnsiTheme="minorHAnsi" w:cstheme="minorHAnsi"/>
        </w:rPr>
        <w:t xml:space="preserve">pil engagement and achievement. </w:t>
      </w:r>
    </w:p>
    <w:p w:rsidR="002928E4" w:rsidRPr="00082F52" w:rsidRDefault="002928E4" w:rsidP="002928E4">
      <w:pPr>
        <w:pStyle w:val="Default"/>
        <w:numPr>
          <w:ilvl w:val="0"/>
          <w:numId w:val="15"/>
        </w:numPr>
        <w:rPr>
          <w:rFonts w:asciiTheme="minorHAnsi" w:hAnsiTheme="minorHAnsi" w:cstheme="minorHAnsi"/>
          <w:b/>
          <w:bCs/>
        </w:rPr>
      </w:pPr>
      <w:r w:rsidRPr="00082F52">
        <w:rPr>
          <w:rFonts w:asciiTheme="minorHAnsi" w:hAnsiTheme="minorHAnsi" w:cstheme="minorHAnsi"/>
        </w:rPr>
        <w:t xml:space="preserve">Weekly celebration assemblies provide a forum through which positive relationships and achievements can be shared and celebrated. </w:t>
      </w:r>
    </w:p>
    <w:p w:rsidR="002F6485" w:rsidRPr="00082F52" w:rsidRDefault="002928E4" w:rsidP="002F6485">
      <w:pPr>
        <w:pStyle w:val="Default"/>
        <w:numPr>
          <w:ilvl w:val="0"/>
          <w:numId w:val="15"/>
        </w:numPr>
        <w:rPr>
          <w:rFonts w:asciiTheme="minorHAnsi" w:hAnsiTheme="minorHAnsi" w:cstheme="minorHAnsi"/>
          <w:b/>
          <w:bCs/>
        </w:rPr>
      </w:pPr>
      <w:r w:rsidRPr="00082F52">
        <w:rPr>
          <w:rFonts w:asciiTheme="minorHAnsi" w:hAnsiTheme="minorHAnsi" w:cstheme="minorHAnsi"/>
        </w:rPr>
        <w:t xml:space="preserve">Teachers may </w:t>
      </w:r>
      <w:r w:rsidR="0074610F" w:rsidRPr="00082F52">
        <w:rPr>
          <w:rFonts w:asciiTheme="minorHAnsi" w:hAnsiTheme="minorHAnsi" w:cstheme="minorHAnsi"/>
        </w:rPr>
        <w:t xml:space="preserve">also </w:t>
      </w:r>
      <w:r w:rsidRPr="00082F52">
        <w:rPr>
          <w:rFonts w:asciiTheme="minorHAnsi" w:hAnsiTheme="minorHAnsi" w:cstheme="minorHAnsi"/>
        </w:rPr>
        <w:t xml:space="preserve">use verbal praise, stickers, points, notes to parents or </w:t>
      </w:r>
      <w:r w:rsidR="0074610F" w:rsidRPr="00082F52">
        <w:rPr>
          <w:rFonts w:asciiTheme="minorHAnsi" w:hAnsiTheme="minorHAnsi" w:cstheme="minorHAnsi"/>
        </w:rPr>
        <w:t>telephone calls to celebrate a pupil’s achievements or conduct</w:t>
      </w:r>
      <w:r w:rsidR="009266BC" w:rsidRPr="00082F52">
        <w:rPr>
          <w:rFonts w:asciiTheme="minorHAnsi" w:hAnsiTheme="minorHAnsi" w:cstheme="minorHAnsi"/>
        </w:rPr>
        <w:t xml:space="preserve"> throughout the week</w:t>
      </w:r>
      <w:r w:rsidR="0074610F" w:rsidRPr="00082F52">
        <w:rPr>
          <w:rFonts w:asciiTheme="minorHAnsi" w:hAnsiTheme="minorHAnsi" w:cstheme="minorHAnsi"/>
        </w:rPr>
        <w:t>.</w:t>
      </w:r>
    </w:p>
    <w:p w:rsidR="00EB1C5D" w:rsidRPr="00082F52" w:rsidRDefault="00EB1C5D" w:rsidP="00EB1C5D">
      <w:pPr>
        <w:pStyle w:val="Default"/>
        <w:ind w:left="720"/>
        <w:rPr>
          <w:rFonts w:asciiTheme="minorHAnsi" w:hAnsiTheme="minorHAnsi" w:cstheme="minorHAnsi"/>
          <w:b/>
          <w:bCs/>
        </w:rPr>
      </w:pPr>
    </w:p>
    <w:p w:rsidR="002F6485" w:rsidRPr="00082F52" w:rsidRDefault="002F6485" w:rsidP="002F6485">
      <w:pPr>
        <w:pStyle w:val="Default"/>
        <w:rPr>
          <w:rFonts w:asciiTheme="minorHAnsi" w:hAnsiTheme="minorHAnsi" w:cstheme="minorHAnsi"/>
        </w:rPr>
      </w:pPr>
      <w:r w:rsidRPr="00082F52">
        <w:rPr>
          <w:rFonts w:asciiTheme="minorHAnsi" w:hAnsiTheme="minorHAnsi" w:cstheme="minorHAnsi"/>
          <w:b/>
          <w:bCs/>
        </w:rPr>
        <w:t xml:space="preserve">Procedures for dealing </w:t>
      </w:r>
      <w:r w:rsidRPr="00082F52">
        <w:rPr>
          <w:rFonts w:asciiTheme="minorHAnsi" w:hAnsiTheme="minorHAnsi" w:cstheme="minorHAnsi"/>
          <w:b/>
          <w:bCs/>
          <w:color w:val="auto"/>
        </w:rPr>
        <w:t xml:space="preserve">with </w:t>
      </w:r>
      <w:r w:rsidR="002A4593" w:rsidRPr="00082F52">
        <w:rPr>
          <w:rFonts w:asciiTheme="minorHAnsi" w:hAnsiTheme="minorHAnsi" w:cstheme="minorHAnsi"/>
          <w:b/>
          <w:bCs/>
          <w:color w:val="auto"/>
        </w:rPr>
        <w:t>non-positive relationships</w:t>
      </w:r>
      <w:r w:rsidRPr="00082F52">
        <w:rPr>
          <w:rFonts w:asciiTheme="minorHAnsi" w:hAnsiTheme="minorHAnsi" w:cstheme="minorHAnsi"/>
          <w:b/>
          <w:bCs/>
          <w:color w:val="auto"/>
        </w:rPr>
        <w:t xml:space="preserve"> </w:t>
      </w:r>
    </w:p>
    <w:p w:rsidR="002A4593" w:rsidRPr="00082F52" w:rsidRDefault="002F6485" w:rsidP="002F6485">
      <w:pPr>
        <w:pStyle w:val="Default"/>
        <w:numPr>
          <w:ilvl w:val="0"/>
          <w:numId w:val="16"/>
        </w:numPr>
        <w:rPr>
          <w:rFonts w:asciiTheme="minorHAnsi" w:hAnsiTheme="minorHAnsi" w:cstheme="minorHAnsi"/>
        </w:rPr>
      </w:pPr>
      <w:r w:rsidRPr="00082F52">
        <w:rPr>
          <w:rFonts w:asciiTheme="minorHAnsi" w:hAnsiTheme="minorHAnsi" w:cstheme="minorHAnsi"/>
        </w:rPr>
        <w:t>In all cases</w:t>
      </w:r>
      <w:r w:rsidR="00270C62">
        <w:rPr>
          <w:rFonts w:asciiTheme="minorHAnsi" w:hAnsiTheme="minorHAnsi" w:cstheme="minorHAnsi"/>
        </w:rPr>
        <w:t>,</w:t>
      </w:r>
      <w:r w:rsidRPr="00082F52">
        <w:rPr>
          <w:rFonts w:asciiTheme="minorHAnsi" w:hAnsiTheme="minorHAnsi" w:cstheme="minorHAnsi"/>
        </w:rPr>
        <w:t xml:space="preserve"> staff will</w:t>
      </w:r>
      <w:r w:rsidR="00270C62">
        <w:rPr>
          <w:rFonts w:asciiTheme="minorHAnsi" w:hAnsiTheme="minorHAnsi" w:cstheme="minorHAnsi"/>
        </w:rPr>
        <w:t xml:space="preserve"> listen before making judgments</w:t>
      </w:r>
      <w:r w:rsidRPr="00082F52">
        <w:rPr>
          <w:rFonts w:asciiTheme="minorHAnsi" w:hAnsiTheme="minorHAnsi" w:cstheme="minorHAnsi"/>
        </w:rPr>
        <w:t xml:space="preserve"> and aim to treat the children fairly and appropriately. Staff will always try to de-escalate behaviour.</w:t>
      </w:r>
    </w:p>
    <w:p w:rsidR="002F6485" w:rsidRPr="00082F52" w:rsidRDefault="002F6485" w:rsidP="002F6485">
      <w:pPr>
        <w:pStyle w:val="Default"/>
        <w:numPr>
          <w:ilvl w:val="0"/>
          <w:numId w:val="16"/>
        </w:numPr>
        <w:rPr>
          <w:rFonts w:asciiTheme="minorHAnsi" w:hAnsiTheme="minorHAnsi" w:cstheme="minorHAnsi"/>
        </w:rPr>
      </w:pPr>
      <w:r w:rsidRPr="00082F52">
        <w:rPr>
          <w:rFonts w:asciiTheme="minorHAnsi" w:hAnsiTheme="minorHAnsi" w:cstheme="minorHAnsi"/>
        </w:rPr>
        <w:t>Minor</w:t>
      </w:r>
      <w:r w:rsidR="00270C62">
        <w:rPr>
          <w:rFonts w:asciiTheme="minorHAnsi" w:hAnsiTheme="minorHAnsi" w:cstheme="minorHAnsi"/>
        </w:rPr>
        <w:t>,</w:t>
      </w:r>
      <w:r w:rsidRPr="00082F52">
        <w:rPr>
          <w:rFonts w:asciiTheme="minorHAnsi" w:hAnsiTheme="minorHAnsi" w:cstheme="minorHAnsi"/>
        </w:rPr>
        <w:t xml:space="preserve"> and one-off incidents</w:t>
      </w:r>
      <w:r w:rsidR="00270C62">
        <w:rPr>
          <w:rFonts w:asciiTheme="minorHAnsi" w:hAnsiTheme="minorHAnsi" w:cstheme="minorHAnsi"/>
        </w:rPr>
        <w:t>,</w:t>
      </w:r>
      <w:r w:rsidRPr="00082F52">
        <w:rPr>
          <w:rFonts w:asciiTheme="minorHAnsi" w:hAnsiTheme="minorHAnsi" w:cstheme="minorHAnsi"/>
        </w:rPr>
        <w:t xml:space="preserve"> will usually be dealt with by the class teacher. </w:t>
      </w:r>
    </w:p>
    <w:p w:rsidR="002A4593" w:rsidRPr="00082F52" w:rsidRDefault="002F6485" w:rsidP="0074610F">
      <w:pPr>
        <w:pStyle w:val="ListParagraph"/>
        <w:numPr>
          <w:ilvl w:val="0"/>
          <w:numId w:val="16"/>
        </w:numPr>
        <w:rPr>
          <w:rFonts w:cstheme="minorHAnsi"/>
          <w:sz w:val="24"/>
          <w:szCs w:val="24"/>
        </w:rPr>
      </w:pPr>
      <w:r w:rsidRPr="00082F52">
        <w:rPr>
          <w:rFonts w:cstheme="minorHAnsi"/>
          <w:sz w:val="24"/>
          <w:szCs w:val="24"/>
        </w:rPr>
        <w:t xml:space="preserve">In more serious incidents, the Head Teacher/ Principal Teacher (when the HT is off site) will immediately be informed. </w:t>
      </w:r>
    </w:p>
    <w:p w:rsidR="00144F57" w:rsidRPr="00082F52" w:rsidRDefault="002A4593" w:rsidP="00082F52">
      <w:pPr>
        <w:pStyle w:val="ListParagraph"/>
        <w:numPr>
          <w:ilvl w:val="0"/>
          <w:numId w:val="16"/>
        </w:numPr>
        <w:spacing w:after="0"/>
        <w:rPr>
          <w:rFonts w:cstheme="minorHAnsi"/>
          <w:sz w:val="24"/>
          <w:szCs w:val="24"/>
        </w:rPr>
      </w:pPr>
      <w:r w:rsidRPr="00082F52">
        <w:rPr>
          <w:rFonts w:cstheme="minorHAnsi"/>
          <w:sz w:val="24"/>
          <w:szCs w:val="24"/>
        </w:rPr>
        <w:t xml:space="preserve">The class teacher or Head Teacher may contact the parents to discuss the matter. </w:t>
      </w:r>
    </w:p>
    <w:p w:rsidR="00082F52" w:rsidRDefault="00082F52" w:rsidP="00082F52">
      <w:pPr>
        <w:spacing w:after="0" w:line="240" w:lineRule="auto"/>
        <w:rPr>
          <w:rFonts w:cstheme="minorHAnsi"/>
          <w:b/>
          <w:sz w:val="24"/>
          <w:szCs w:val="24"/>
        </w:rPr>
      </w:pPr>
    </w:p>
    <w:p w:rsidR="00144F57" w:rsidRPr="00082F52" w:rsidRDefault="00144F57" w:rsidP="00082F52">
      <w:pPr>
        <w:spacing w:after="0" w:line="240" w:lineRule="auto"/>
        <w:rPr>
          <w:rFonts w:cstheme="minorHAnsi"/>
          <w:b/>
          <w:sz w:val="24"/>
          <w:szCs w:val="24"/>
        </w:rPr>
      </w:pPr>
      <w:r w:rsidRPr="00082F52">
        <w:rPr>
          <w:rFonts w:cstheme="minorHAnsi"/>
          <w:b/>
          <w:sz w:val="24"/>
          <w:szCs w:val="24"/>
        </w:rPr>
        <w:t>Outside Agencies</w:t>
      </w:r>
    </w:p>
    <w:p w:rsidR="00144F57" w:rsidRPr="00082F52" w:rsidRDefault="00144F57" w:rsidP="00082F52">
      <w:pPr>
        <w:spacing w:after="0" w:line="240" w:lineRule="auto"/>
        <w:rPr>
          <w:rFonts w:cstheme="minorHAnsi"/>
          <w:b/>
          <w:sz w:val="24"/>
          <w:szCs w:val="24"/>
        </w:rPr>
      </w:pPr>
      <w:r w:rsidRPr="00082F52">
        <w:rPr>
          <w:rFonts w:cstheme="minorHAnsi"/>
          <w:sz w:val="24"/>
          <w:szCs w:val="24"/>
        </w:rPr>
        <w:t>We have strong links with many external agencies who we use to support our children and families. These include</w:t>
      </w:r>
      <w:r w:rsidR="00270C62">
        <w:rPr>
          <w:rFonts w:cstheme="minorHAnsi"/>
          <w:sz w:val="24"/>
          <w:szCs w:val="24"/>
        </w:rPr>
        <w:t xml:space="preserve"> CAMHS</w:t>
      </w:r>
      <w:r w:rsidRPr="00082F52">
        <w:rPr>
          <w:rFonts w:cstheme="minorHAnsi"/>
          <w:sz w:val="24"/>
          <w:szCs w:val="24"/>
        </w:rPr>
        <w:t xml:space="preserve"> </w:t>
      </w:r>
      <w:r w:rsidR="00270C62">
        <w:rPr>
          <w:rFonts w:cstheme="minorHAnsi"/>
          <w:sz w:val="24"/>
          <w:szCs w:val="24"/>
        </w:rPr>
        <w:t>(</w:t>
      </w:r>
      <w:r w:rsidRPr="00082F52">
        <w:rPr>
          <w:rFonts w:cstheme="minorHAnsi"/>
          <w:sz w:val="24"/>
          <w:szCs w:val="24"/>
        </w:rPr>
        <w:t>C</w:t>
      </w:r>
      <w:r w:rsidR="00270C62">
        <w:rPr>
          <w:rFonts w:cstheme="minorHAnsi"/>
          <w:sz w:val="24"/>
          <w:szCs w:val="24"/>
        </w:rPr>
        <w:t>hild and Adolescent Mental Health Service</w:t>
      </w:r>
      <w:r w:rsidR="00184F19">
        <w:rPr>
          <w:rFonts w:cstheme="minorHAnsi"/>
          <w:sz w:val="24"/>
          <w:szCs w:val="24"/>
        </w:rPr>
        <w:t>s</w:t>
      </w:r>
      <w:r w:rsidR="00270C62">
        <w:rPr>
          <w:rFonts w:cstheme="minorHAnsi"/>
          <w:sz w:val="24"/>
          <w:szCs w:val="24"/>
        </w:rPr>
        <w:t>)</w:t>
      </w:r>
      <w:r w:rsidRPr="00082F52">
        <w:rPr>
          <w:rFonts w:cstheme="minorHAnsi"/>
          <w:sz w:val="24"/>
          <w:szCs w:val="24"/>
        </w:rPr>
        <w:t>, Cornwall Children’s Services, S</w:t>
      </w:r>
      <w:r w:rsidR="00270C62">
        <w:rPr>
          <w:rFonts w:cstheme="minorHAnsi"/>
          <w:sz w:val="24"/>
          <w:szCs w:val="24"/>
        </w:rPr>
        <w:t xml:space="preserve">peech and </w:t>
      </w:r>
      <w:r w:rsidRPr="00082F52">
        <w:rPr>
          <w:rFonts w:cstheme="minorHAnsi"/>
          <w:sz w:val="24"/>
          <w:szCs w:val="24"/>
        </w:rPr>
        <w:t>L</w:t>
      </w:r>
      <w:r w:rsidR="00270C62">
        <w:rPr>
          <w:rFonts w:cstheme="minorHAnsi"/>
          <w:sz w:val="24"/>
          <w:szCs w:val="24"/>
        </w:rPr>
        <w:t xml:space="preserve">anguage </w:t>
      </w:r>
      <w:r w:rsidRPr="00082F52">
        <w:rPr>
          <w:rFonts w:cstheme="minorHAnsi"/>
          <w:sz w:val="24"/>
          <w:szCs w:val="24"/>
        </w:rPr>
        <w:t>T</w:t>
      </w:r>
      <w:r w:rsidR="00270C62">
        <w:rPr>
          <w:rFonts w:cstheme="minorHAnsi"/>
          <w:sz w:val="24"/>
          <w:szCs w:val="24"/>
        </w:rPr>
        <w:t>herap</w:t>
      </w:r>
      <w:r w:rsidR="00184F19">
        <w:rPr>
          <w:rFonts w:cstheme="minorHAnsi"/>
          <w:sz w:val="24"/>
          <w:szCs w:val="24"/>
        </w:rPr>
        <w:t>ists</w:t>
      </w:r>
      <w:r w:rsidRPr="00082F52">
        <w:rPr>
          <w:rFonts w:cstheme="minorHAnsi"/>
          <w:sz w:val="24"/>
          <w:szCs w:val="24"/>
        </w:rPr>
        <w:t xml:space="preserve">, Educational Psychologist and Family Support Workers. Our aim </w:t>
      </w:r>
      <w:r w:rsidR="00270C62">
        <w:rPr>
          <w:rFonts w:cstheme="minorHAnsi"/>
          <w:sz w:val="24"/>
          <w:szCs w:val="24"/>
        </w:rPr>
        <w:t xml:space="preserve">is </w:t>
      </w:r>
      <w:r w:rsidRPr="00082F52">
        <w:rPr>
          <w:rFonts w:cstheme="minorHAnsi"/>
          <w:sz w:val="24"/>
          <w:szCs w:val="24"/>
        </w:rPr>
        <w:t xml:space="preserve">to provide “early help” through “Team Around a Child” meetings which can be extremely successful in supporting families </w:t>
      </w:r>
      <w:r w:rsidR="00270C62">
        <w:rPr>
          <w:rFonts w:cstheme="minorHAnsi"/>
          <w:sz w:val="24"/>
          <w:szCs w:val="24"/>
        </w:rPr>
        <w:t xml:space="preserve">to </w:t>
      </w:r>
      <w:r w:rsidRPr="00082F52">
        <w:rPr>
          <w:rFonts w:cstheme="minorHAnsi"/>
          <w:sz w:val="24"/>
          <w:szCs w:val="24"/>
        </w:rPr>
        <w:t>manage challenging behaviour at</w:t>
      </w:r>
      <w:r w:rsidR="00082F52">
        <w:rPr>
          <w:rFonts w:cstheme="minorHAnsi"/>
          <w:sz w:val="24"/>
          <w:szCs w:val="24"/>
        </w:rPr>
        <w:t xml:space="preserve"> home and in school. We inform p</w:t>
      </w:r>
      <w:r w:rsidRPr="00082F52">
        <w:rPr>
          <w:rFonts w:cstheme="minorHAnsi"/>
          <w:sz w:val="24"/>
          <w:szCs w:val="24"/>
        </w:rPr>
        <w:t>arent</w:t>
      </w:r>
      <w:r w:rsidR="00082F52">
        <w:rPr>
          <w:rFonts w:cstheme="minorHAnsi"/>
          <w:sz w:val="24"/>
          <w:szCs w:val="24"/>
        </w:rPr>
        <w:t>s and c</w:t>
      </w:r>
      <w:r w:rsidRPr="00082F52">
        <w:rPr>
          <w:rFonts w:cstheme="minorHAnsi"/>
          <w:sz w:val="24"/>
          <w:szCs w:val="24"/>
        </w:rPr>
        <w:t>arers of courses to support in the development of positive behaviour strategies. Our Educational Psychologist visits regularly and is keen to support with any concerns we may have with all children not just those that are being assessed for EHCP support.</w:t>
      </w:r>
    </w:p>
    <w:p w:rsidR="00EB1C5D" w:rsidRPr="00082F52" w:rsidRDefault="00EB1C5D">
      <w:pPr>
        <w:rPr>
          <w:rFonts w:cstheme="minorHAnsi"/>
          <w:b/>
          <w:bCs/>
          <w:color w:val="000000"/>
          <w:sz w:val="24"/>
          <w:szCs w:val="24"/>
        </w:rPr>
      </w:pPr>
    </w:p>
    <w:sectPr w:rsidR="00EB1C5D" w:rsidRPr="00082F5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3D2" w:rsidRDefault="001263D2" w:rsidP="009266BC">
      <w:pPr>
        <w:spacing w:after="0" w:line="240" w:lineRule="auto"/>
      </w:pPr>
      <w:r>
        <w:separator/>
      </w:r>
    </w:p>
  </w:endnote>
  <w:endnote w:type="continuationSeparator" w:id="0">
    <w:p w:rsidR="001263D2" w:rsidRDefault="001263D2" w:rsidP="00926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Script">
    <w:panose1 w:val="030B0504020000000003"/>
    <w:charset w:val="00"/>
    <w:family w:val="script"/>
    <w:pitch w:val="variable"/>
    <w:sig w:usb0="0000028F"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3D2" w:rsidRDefault="001263D2" w:rsidP="009266BC">
      <w:pPr>
        <w:spacing w:after="0" w:line="240" w:lineRule="auto"/>
      </w:pPr>
      <w:r>
        <w:separator/>
      </w:r>
    </w:p>
  </w:footnote>
  <w:footnote w:type="continuationSeparator" w:id="0">
    <w:p w:rsidR="001263D2" w:rsidRDefault="001263D2" w:rsidP="009266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9361B"/>
    <w:multiLevelType w:val="hybridMultilevel"/>
    <w:tmpl w:val="EA44E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C16E83"/>
    <w:multiLevelType w:val="hybridMultilevel"/>
    <w:tmpl w:val="E034BB64"/>
    <w:lvl w:ilvl="0" w:tplc="BBE01F6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D3536D"/>
    <w:multiLevelType w:val="hybridMultilevel"/>
    <w:tmpl w:val="7A882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7A7E82"/>
    <w:multiLevelType w:val="hybridMultilevel"/>
    <w:tmpl w:val="09DEDA0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5663FC"/>
    <w:multiLevelType w:val="hybridMultilevel"/>
    <w:tmpl w:val="FBE41E7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7710AF"/>
    <w:multiLevelType w:val="hybridMultilevel"/>
    <w:tmpl w:val="94FC088A"/>
    <w:lvl w:ilvl="0" w:tplc="D62ABBE4">
      <w:start w:val="1"/>
      <w:numFmt w:val="decimal"/>
      <w:lvlText w:val="%1."/>
      <w:lvlJc w:val="left"/>
      <w:pPr>
        <w:ind w:left="515" w:hanging="266"/>
      </w:pPr>
      <w:rPr>
        <w:rFonts w:ascii="Comic Sans MS" w:eastAsia="Comic Sans MS" w:hAnsi="Comic Sans MS" w:hint="default"/>
        <w:b/>
        <w:bCs/>
        <w:sz w:val="18"/>
        <w:szCs w:val="18"/>
      </w:rPr>
    </w:lvl>
    <w:lvl w:ilvl="1" w:tplc="8EF01FBC">
      <w:start w:val="1"/>
      <w:numFmt w:val="bullet"/>
      <w:lvlText w:val=""/>
      <w:lvlJc w:val="left"/>
      <w:pPr>
        <w:ind w:left="790" w:hanging="270"/>
      </w:pPr>
      <w:rPr>
        <w:rFonts w:ascii="Symbol" w:eastAsia="Symbol" w:hAnsi="Symbol" w:hint="default"/>
        <w:w w:val="99"/>
        <w:sz w:val="18"/>
        <w:szCs w:val="18"/>
      </w:rPr>
    </w:lvl>
    <w:lvl w:ilvl="2" w:tplc="E8FA6924">
      <w:start w:val="1"/>
      <w:numFmt w:val="bullet"/>
      <w:lvlText w:val=""/>
      <w:lvlJc w:val="left"/>
      <w:pPr>
        <w:ind w:left="2410" w:hanging="270"/>
      </w:pPr>
      <w:rPr>
        <w:rFonts w:ascii="Symbol" w:eastAsia="Symbol" w:hAnsi="Symbol" w:hint="default"/>
        <w:w w:val="99"/>
        <w:sz w:val="21"/>
        <w:szCs w:val="21"/>
      </w:rPr>
    </w:lvl>
    <w:lvl w:ilvl="3" w:tplc="2ABCB28C">
      <w:start w:val="1"/>
      <w:numFmt w:val="bullet"/>
      <w:lvlText w:val="•"/>
      <w:lvlJc w:val="left"/>
      <w:pPr>
        <w:ind w:left="3124" w:hanging="270"/>
      </w:pPr>
      <w:rPr>
        <w:rFonts w:hint="default"/>
      </w:rPr>
    </w:lvl>
    <w:lvl w:ilvl="4" w:tplc="49C4648A">
      <w:start w:val="1"/>
      <w:numFmt w:val="bullet"/>
      <w:lvlText w:val="•"/>
      <w:lvlJc w:val="left"/>
      <w:pPr>
        <w:ind w:left="3838" w:hanging="270"/>
      </w:pPr>
      <w:rPr>
        <w:rFonts w:hint="default"/>
      </w:rPr>
    </w:lvl>
    <w:lvl w:ilvl="5" w:tplc="7D60509A">
      <w:start w:val="1"/>
      <w:numFmt w:val="bullet"/>
      <w:lvlText w:val="•"/>
      <w:lvlJc w:val="left"/>
      <w:pPr>
        <w:ind w:left="4552" w:hanging="270"/>
      </w:pPr>
      <w:rPr>
        <w:rFonts w:hint="default"/>
      </w:rPr>
    </w:lvl>
    <w:lvl w:ilvl="6" w:tplc="BCAA5070">
      <w:start w:val="1"/>
      <w:numFmt w:val="bullet"/>
      <w:lvlText w:val="•"/>
      <w:lvlJc w:val="left"/>
      <w:pPr>
        <w:ind w:left="5266" w:hanging="270"/>
      </w:pPr>
      <w:rPr>
        <w:rFonts w:hint="default"/>
      </w:rPr>
    </w:lvl>
    <w:lvl w:ilvl="7" w:tplc="46209F1C">
      <w:start w:val="1"/>
      <w:numFmt w:val="bullet"/>
      <w:lvlText w:val="•"/>
      <w:lvlJc w:val="left"/>
      <w:pPr>
        <w:ind w:left="5980" w:hanging="270"/>
      </w:pPr>
      <w:rPr>
        <w:rFonts w:hint="default"/>
      </w:rPr>
    </w:lvl>
    <w:lvl w:ilvl="8" w:tplc="90B26FBA">
      <w:start w:val="1"/>
      <w:numFmt w:val="bullet"/>
      <w:lvlText w:val="•"/>
      <w:lvlJc w:val="left"/>
      <w:pPr>
        <w:ind w:left="6694" w:hanging="270"/>
      </w:pPr>
      <w:rPr>
        <w:rFonts w:hint="default"/>
      </w:rPr>
    </w:lvl>
  </w:abstractNum>
  <w:abstractNum w:abstractNumId="6" w15:restartNumberingAfterBreak="0">
    <w:nsid w:val="32E24533"/>
    <w:multiLevelType w:val="hybridMultilevel"/>
    <w:tmpl w:val="00F4FB1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8767E0"/>
    <w:multiLevelType w:val="hybridMultilevel"/>
    <w:tmpl w:val="7B863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BE1EA5"/>
    <w:multiLevelType w:val="hybridMultilevel"/>
    <w:tmpl w:val="38988A3A"/>
    <w:lvl w:ilvl="0" w:tplc="338E1D1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984717"/>
    <w:multiLevelType w:val="hybridMultilevel"/>
    <w:tmpl w:val="1B8075DA"/>
    <w:lvl w:ilvl="0" w:tplc="BBE01F6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977CD4"/>
    <w:multiLevelType w:val="hybridMultilevel"/>
    <w:tmpl w:val="3DC62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E87A0F"/>
    <w:multiLevelType w:val="hybridMultilevel"/>
    <w:tmpl w:val="A3B85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4B15A7"/>
    <w:multiLevelType w:val="hybridMultilevel"/>
    <w:tmpl w:val="BAAA8386"/>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3F7F9D"/>
    <w:multiLevelType w:val="hybridMultilevel"/>
    <w:tmpl w:val="F320AE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81B4168"/>
    <w:multiLevelType w:val="hybridMultilevel"/>
    <w:tmpl w:val="E7B8232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BA6429"/>
    <w:multiLevelType w:val="hybridMultilevel"/>
    <w:tmpl w:val="AAFC0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0A3049"/>
    <w:multiLevelType w:val="hybridMultilevel"/>
    <w:tmpl w:val="B99AFACA"/>
    <w:lvl w:ilvl="0" w:tplc="5DE44B3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6006D8"/>
    <w:multiLevelType w:val="hybridMultilevel"/>
    <w:tmpl w:val="9210D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5B6BE3"/>
    <w:multiLevelType w:val="hybridMultilevel"/>
    <w:tmpl w:val="82A6A9D0"/>
    <w:lvl w:ilvl="0" w:tplc="BBE01F6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645185"/>
    <w:multiLevelType w:val="hybridMultilevel"/>
    <w:tmpl w:val="281C2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14"/>
  </w:num>
  <w:num w:numId="4">
    <w:abstractNumId w:val="15"/>
  </w:num>
  <w:num w:numId="5">
    <w:abstractNumId w:val="8"/>
  </w:num>
  <w:num w:numId="6">
    <w:abstractNumId w:val="0"/>
  </w:num>
  <w:num w:numId="7">
    <w:abstractNumId w:val="10"/>
  </w:num>
  <w:num w:numId="8">
    <w:abstractNumId w:val="19"/>
  </w:num>
  <w:num w:numId="9">
    <w:abstractNumId w:val="6"/>
  </w:num>
  <w:num w:numId="10">
    <w:abstractNumId w:val="18"/>
  </w:num>
  <w:num w:numId="11">
    <w:abstractNumId w:val="1"/>
  </w:num>
  <w:num w:numId="12">
    <w:abstractNumId w:val="9"/>
  </w:num>
  <w:num w:numId="13">
    <w:abstractNumId w:val="13"/>
  </w:num>
  <w:num w:numId="14">
    <w:abstractNumId w:val="17"/>
  </w:num>
  <w:num w:numId="15">
    <w:abstractNumId w:val="2"/>
  </w:num>
  <w:num w:numId="16">
    <w:abstractNumId w:val="11"/>
  </w:num>
  <w:num w:numId="17">
    <w:abstractNumId w:val="5"/>
  </w:num>
  <w:num w:numId="18">
    <w:abstractNumId w:val="3"/>
  </w:num>
  <w:num w:numId="19">
    <w:abstractNumId w:val="1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FE4"/>
    <w:rsid w:val="000402DE"/>
    <w:rsid w:val="00082F52"/>
    <w:rsid w:val="000863A8"/>
    <w:rsid w:val="000D36A2"/>
    <w:rsid w:val="001263D2"/>
    <w:rsid w:val="00144F57"/>
    <w:rsid w:val="00184F19"/>
    <w:rsid w:val="00270C62"/>
    <w:rsid w:val="002928E4"/>
    <w:rsid w:val="002941A2"/>
    <w:rsid w:val="002A4593"/>
    <w:rsid w:val="002F6485"/>
    <w:rsid w:val="00475179"/>
    <w:rsid w:val="00635638"/>
    <w:rsid w:val="006B49BF"/>
    <w:rsid w:val="006E3FE4"/>
    <w:rsid w:val="006F067C"/>
    <w:rsid w:val="0074610F"/>
    <w:rsid w:val="007810B1"/>
    <w:rsid w:val="008A2252"/>
    <w:rsid w:val="009266BC"/>
    <w:rsid w:val="009D17C2"/>
    <w:rsid w:val="00A91A42"/>
    <w:rsid w:val="00BD0EB5"/>
    <w:rsid w:val="00CF513A"/>
    <w:rsid w:val="00DF679F"/>
    <w:rsid w:val="00E32A08"/>
    <w:rsid w:val="00E3531C"/>
    <w:rsid w:val="00EA0586"/>
    <w:rsid w:val="00EB1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47639C-5EA9-4D5A-833C-162EBBB7A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1"/>
    <w:qFormat/>
    <w:rsid w:val="00EB1C5D"/>
    <w:pPr>
      <w:widowControl w:val="0"/>
      <w:spacing w:after="0" w:line="240" w:lineRule="auto"/>
      <w:ind w:left="249"/>
      <w:outlineLvl w:val="3"/>
    </w:pPr>
    <w:rPr>
      <w:rFonts w:ascii="Comic Sans MS" w:eastAsia="Comic Sans MS" w:hAnsi="Comic Sans MS"/>
      <w:b/>
      <w:bCs/>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3FE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74610F"/>
    <w:pPr>
      <w:ind w:left="720"/>
      <w:contextualSpacing/>
    </w:pPr>
  </w:style>
  <w:style w:type="paragraph" w:styleId="Header">
    <w:name w:val="header"/>
    <w:basedOn w:val="Normal"/>
    <w:link w:val="HeaderChar"/>
    <w:uiPriority w:val="99"/>
    <w:unhideWhenUsed/>
    <w:rsid w:val="009266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66BC"/>
  </w:style>
  <w:style w:type="paragraph" w:styleId="Footer">
    <w:name w:val="footer"/>
    <w:basedOn w:val="Normal"/>
    <w:link w:val="FooterChar"/>
    <w:uiPriority w:val="99"/>
    <w:unhideWhenUsed/>
    <w:rsid w:val="009266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66BC"/>
  </w:style>
  <w:style w:type="paragraph" w:styleId="Title">
    <w:name w:val="Title"/>
    <w:basedOn w:val="Normal"/>
    <w:next w:val="Normal"/>
    <w:link w:val="TitleChar"/>
    <w:qFormat/>
    <w:rsid w:val="009266BC"/>
    <w:pPr>
      <w:suppressAutoHyphens/>
      <w:spacing w:after="0" w:line="240" w:lineRule="auto"/>
      <w:jc w:val="center"/>
    </w:pPr>
    <w:rPr>
      <w:rFonts w:ascii="Times New Roman" w:eastAsia="Times New Roman" w:hAnsi="Times New Roman" w:cs="Times New Roman"/>
      <w:b/>
      <w:sz w:val="20"/>
      <w:szCs w:val="20"/>
      <w:u w:val="single"/>
      <w:lang w:eastAsia="ar-SA"/>
    </w:rPr>
  </w:style>
  <w:style w:type="character" w:customStyle="1" w:styleId="TitleChar">
    <w:name w:val="Title Char"/>
    <w:basedOn w:val="DefaultParagraphFont"/>
    <w:link w:val="Title"/>
    <w:rsid w:val="009266BC"/>
    <w:rPr>
      <w:rFonts w:ascii="Times New Roman" w:eastAsia="Times New Roman" w:hAnsi="Times New Roman" w:cs="Times New Roman"/>
      <w:b/>
      <w:sz w:val="20"/>
      <w:szCs w:val="20"/>
      <w:u w:val="single"/>
      <w:lang w:eastAsia="ar-SA"/>
    </w:rPr>
  </w:style>
  <w:style w:type="table" w:styleId="TableGrid">
    <w:name w:val="Table Grid"/>
    <w:basedOn w:val="TableNormal"/>
    <w:uiPriority w:val="39"/>
    <w:rsid w:val="009266B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1"/>
    <w:rsid w:val="00EB1C5D"/>
    <w:rPr>
      <w:rFonts w:ascii="Comic Sans MS" w:eastAsia="Comic Sans MS" w:hAnsi="Comic Sans MS"/>
      <w:b/>
      <w:bCs/>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0432B-E334-43A8-B2F8-A4BD7AC72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1572</Words>
  <Characters>8964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Teacher</dc:creator>
  <cp:keywords/>
  <dc:description/>
  <cp:lastModifiedBy>Head Teacher</cp:lastModifiedBy>
  <cp:revision>7</cp:revision>
  <dcterms:created xsi:type="dcterms:W3CDTF">2019-09-23T20:40:00Z</dcterms:created>
  <dcterms:modified xsi:type="dcterms:W3CDTF">2019-10-12T15:47:00Z</dcterms:modified>
</cp:coreProperties>
</file>